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632B3A">
        <w:rPr>
          <w:bCs/>
          <w:szCs w:val="24"/>
        </w:rPr>
        <w:t>międzynarodoweg</w:t>
      </w:r>
      <w:r w:rsidR="00651CEC">
        <w:rPr>
          <w:bCs/>
          <w:szCs w:val="24"/>
        </w:rPr>
        <w:t>o</w:t>
      </w:r>
      <w:r w:rsidR="00B861A3">
        <w:rPr>
          <w:bCs/>
          <w:szCs w:val="24"/>
        </w:rPr>
        <w:t xml:space="preserve"> seminarium </w:t>
      </w:r>
      <w:r w:rsidR="00651CEC">
        <w:rPr>
          <w:bCs/>
          <w:szCs w:val="24"/>
        </w:rPr>
        <w:t xml:space="preserve">kontaktowego </w:t>
      </w:r>
      <w:proofErr w:type="spellStart"/>
      <w:r w:rsidR="00C551AC">
        <w:rPr>
          <w:bCs/>
          <w:szCs w:val="24"/>
        </w:rPr>
        <w:t>eTwinning</w:t>
      </w:r>
      <w:proofErr w:type="spellEnd"/>
      <w:r w:rsidR="00C551AC">
        <w:rPr>
          <w:bCs/>
          <w:szCs w:val="24"/>
        </w:rPr>
        <w:t xml:space="preserve"> w </w:t>
      </w:r>
      <w:r w:rsidR="00632B3A">
        <w:rPr>
          <w:bCs/>
          <w:szCs w:val="24"/>
        </w:rPr>
        <w:t>Gdańsku</w:t>
      </w:r>
      <w:bookmarkStart w:id="0" w:name="_GoBack"/>
      <w:bookmarkEnd w:id="0"/>
      <w:r w:rsidR="00C551AC">
        <w:rPr>
          <w:bCs/>
          <w:szCs w:val="24"/>
        </w:rPr>
        <w:t>.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32B3A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551AC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93E4-0F55-4347-A2FF-4492F0EE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7</cp:revision>
  <cp:lastPrinted>2018-01-10T14:36:00Z</cp:lastPrinted>
  <dcterms:created xsi:type="dcterms:W3CDTF">2019-01-07T13:29:00Z</dcterms:created>
  <dcterms:modified xsi:type="dcterms:W3CDTF">2019-03-01T14:07:00Z</dcterms:modified>
</cp:coreProperties>
</file>