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D5" w:rsidRPr="00E04834" w:rsidRDefault="003578D5" w:rsidP="000215FE">
      <w:pPr>
        <w:spacing w:line="240" w:lineRule="auto"/>
        <w:jc w:val="both"/>
        <w:rPr>
          <w:rFonts w:ascii="Times New Roman" w:hAnsi="Times New Roman" w:cs="Times New Roman"/>
        </w:rPr>
      </w:pPr>
    </w:p>
    <w:p w:rsidR="00877B83" w:rsidRPr="00E04834" w:rsidRDefault="00877B83" w:rsidP="000215F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4834">
        <w:rPr>
          <w:rFonts w:ascii="Times New Roman" w:hAnsi="Times New Roman" w:cs="Times New Roman"/>
          <w:b/>
        </w:rPr>
        <w:t>OPIS PRZEDMIOTU ZAMÓWIENIA</w:t>
      </w:r>
    </w:p>
    <w:p w:rsidR="00877B83" w:rsidRPr="00E04834" w:rsidRDefault="00877B83" w:rsidP="000215FE">
      <w:pPr>
        <w:spacing w:line="240" w:lineRule="auto"/>
        <w:jc w:val="both"/>
        <w:rPr>
          <w:rFonts w:ascii="Times New Roman" w:hAnsi="Times New Roman" w:cs="Times New Roman"/>
        </w:rPr>
      </w:pPr>
    </w:p>
    <w:p w:rsidR="008D7DD5" w:rsidRPr="00E04834" w:rsidRDefault="00814D0B" w:rsidP="000215FE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Przedmiotem niniejszego zapytania ofertowego jest zakup </w:t>
      </w:r>
      <w:r w:rsidR="00700CF3" w:rsidRPr="00E04834">
        <w:rPr>
          <w:rFonts w:ascii="Times New Roman" w:hAnsi="Times New Roman" w:cs="Times New Roman"/>
        </w:rPr>
        <w:t>dostępu do</w:t>
      </w:r>
      <w:r w:rsidR="008D7DD5" w:rsidRPr="00E04834">
        <w:rPr>
          <w:rFonts w:ascii="Times New Roman" w:hAnsi="Times New Roman" w:cs="Times New Roman"/>
        </w:rPr>
        <w:t>:</w:t>
      </w:r>
    </w:p>
    <w:p w:rsidR="008D7DD5" w:rsidRPr="00E04834" w:rsidRDefault="008D7DD5" w:rsidP="000215FE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77B83" w:rsidRDefault="008D7DD5" w:rsidP="000215FE">
      <w:pPr>
        <w:pStyle w:val="Akapitzlist"/>
        <w:numPr>
          <w:ilvl w:val="0"/>
          <w:numId w:val="26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</w:t>
      </w:r>
      <w:r w:rsidR="00814D0B" w:rsidRPr="00E04834">
        <w:rPr>
          <w:rFonts w:ascii="Times New Roman" w:hAnsi="Times New Roman" w:cs="Times New Roman"/>
        </w:rPr>
        <w:t>ystemu informacji prawnej na potrzeby Fundacji Rozwoju Systemu Edukacji.</w:t>
      </w:r>
    </w:p>
    <w:p w:rsidR="002F213B" w:rsidRPr="00E04834" w:rsidRDefault="002F213B" w:rsidP="000215FE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14D0B" w:rsidRDefault="00814D0B" w:rsidP="000215FE">
      <w:pPr>
        <w:pStyle w:val="Akapitzlist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Informacje podstawowe.</w:t>
      </w:r>
    </w:p>
    <w:p w:rsidR="000215FE" w:rsidRPr="00E04834" w:rsidRDefault="000215FE" w:rsidP="000215FE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:rsidR="00814D0B" w:rsidRPr="00E04834" w:rsidRDefault="00814D0B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Interfejs systemu musi być w języku polskim.</w:t>
      </w:r>
    </w:p>
    <w:p w:rsidR="00814D0B" w:rsidRPr="00E04834" w:rsidRDefault="00814D0B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System musi zawierać wszystkie akty prawne, orzecznictwo, komentarz i dokumenty oraz spełniać wszystkie funkcjonalności i wymagania określone w niniejszym opisie przedmiotu zamówienia.</w:t>
      </w:r>
    </w:p>
    <w:p w:rsidR="00814D0B" w:rsidRPr="00E04834" w:rsidRDefault="00814D0B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Wykonawca zobowiązany będzie do przeprowadzenia prezentacji i przeszkolenia pracowników Zamawiającego w zakresie obsługi systemu.</w:t>
      </w:r>
    </w:p>
    <w:p w:rsidR="00814D0B" w:rsidRPr="00E04834" w:rsidRDefault="00132022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System musi być kompatybilny z przeglądarkami internetowymi Internet Explorer, Mozilla Firefox, Google Chrome.</w:t>
      </w:r>
    </w:p>
    <w:p w:rsidR="00132022" w:rsidRPr="00E04834" w:rsidRDefault="00132022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System musi zapewniać możliwość jednoczesnego dostępu dla </w:t>
      </w:r>
      <w:r w:rsidR="00FD6B77" w:rsidRPr="00E04834">
        <w:rPr>
          <w:rFonts w:ascii="Times New Roman" w:hAnsi="Times New Roman" w:cs="Times New Roman"/>
          <w:b/>
        </w:rPr>
        <w:t>7</w:t>
      </w:r>
      <w:r w:rsidRPr="00E04834">
        <w:rPr>
          <w:rFonts w:ascii="Times New Roman" w:hAnsi="Times New Roman" w:cs="Times New Roman"/>
          <w:b/>
        </w:rPr>
        <w:t xml:space="preserve"> użytkowników</w:t>
      </w:r>
      <w:r w:rsidRPr="00E04834">
        <w:rPr>
          <w:rFonts w:ascii="Times New Roman" w:hAnsi="Times New Roman" w:cs="Times New Roman"/>
        </w:rPr>
        <w:t xml:space="preserve"> w wersji online.</w:t>
      </w:r>
    </w:p>
    <w:p w:rsidR="00132022" w:rsidRPr="00E04834" w:rsidRDefault="00132022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System w wersji online powinien być aktualizowane w każdym dniu roboczym i zapewniać dostęp do programu z każdego kompu</w:t>
      </w:r>
      <w:r w:rsidR="00E26A80" w:rsidRPr="00E04834">
        <w:rPr>
          <w:rFonts w:ascii="Times New Roman" w:hAnsi="Times New Roman" w:cs="Times New Roman"/>
        </w:rPr>
        <w:t xml:space="preserve">tera posiadającego dostęp do </w:t>
      </w:r>
      <w:r w:rsidR="000B1ED6" w:rsidRPr="00E04834">
        <w:rPr>
          <w:rFonts w:ascii="Times New Roman" w:hAnsi="Times New Roman" w:cs="Times New Roman"/>
        </w:rPr>
        <w:t>Internetu</w:t>
      </w:r>
      <w:r w:rsidRPr="00E04834">
        <w:rPr>
          <w:rFonts w:ascii="Times New Roman" w:hAnsi="Times New Roman" w:cs="Times New Roman"/>
        </w:rPr>
        <w:t xml:space="preserve"> – niezależnie od adresu IP.</w:t>
      </w:r>
    </w:p>
    <w:p w:rsidR="000E6B2D" w:rsidRPr="00E04834" w:rsidRDefault="000E6B2D" w:rsidP="000215F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877130" w:rsidRPr="00E04834" w:rsidRDefault="00877130" w:rsidP="000215FE">
      <w:pPr>
        <w:pStyle w:val="Akapitzlist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System powinien zawierać akty ze wszystkich dzienników urzędowych, w tym </w:t>
      </w:r>
    </w:p>
    <w:p w:rsidR="000E6B2D" w:rsidRPr="00E04834" w:rsidRDefault="000E6B2D" w:rsidP="000215F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877130" w:rsidRDefault="00877130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Dziennik Ustaw:</w:t>
      </w:r>
    </w:p>
    <w:p w:rsidR="00877130" w:rsidRPr="00E04834" w:rsidRDefault="00484284" w:rsidP="000215FE">
      <w:pPr>
        <w:pStyle w:val="Akapitzlist"/>
        <w:numPr>
          <w:ilvl w:val="0"/>
          <w:numId w:val="3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</w:t>
      </w:r>
      <w:r w:rsidR="00877130" w:rsidRPr="00E04834">
        <w:rPr>
          <w:rFonts w:ascii="Times New Roman" w:hAnsi="Times New Roman" w:cs="Times New Roman"/>
        </w:rPr>
        <w:t>omplet informacji formalnych o aktach prawnych od 1918 r. (co najmniej:  identyfikator, tytuł, rodzaj, organ wydający, data uchwalenia lub wydania aktu, data ogłoszenia, data wejścia w życie),</w:t>
      </w:r>
    </w:p>
    <w:p w:rsidR="00877130" w:rsidRPr="00E04834" w:rsidRDefault="00484284" w:rsidP="000215FE">
      <w:pPr>
        <w:pStyle w:val="Akapitzlist"/>
        <w:numPr>
          <w:ilvl w:val="0"/>
          <w:numId w:val="3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</w:t>
      </w:r>
      <w:r w:rsidR="00877130" w:rsidRPr="00E04834">
        <w:rPr>
          <w:rFonts w:ascii="Times New Roman" w:hAnsi="Times New Roman" w:cs="Times New Roman"/>
        </w:rPr>
        <w:t xml:space="preserve">omplet tekstów obowiązujących </w:t>
      </w:r>
      <w:r w:rsidR="00AD19E5" w:rsidRPr="00E04834">
        <w:rPr>
          <w:rFonts w:ascii="Times New Roman" w:hAnsi="Times New Roman" w:cs="Times New Roman"/>
        </w:rPr>
        <w:t xml:space="preserve">od 1918 roku </w:t>
      </w:r>
      <w:r w:rsidR="00877130" w:rsidRPr="00E04834">
        <w:rPr>
          <w:rFonts w:ascii="Times New Roman" w:hAnsi="Times New Roman" w:cs="Times New Roman"/>
        </w:rPr>
        <w:t>aktów prawnych, posiadających wersje ujednolicone i wersje historyczne,</w:t>
      </w:r>
    </w:p>
    <w:p w:rsidR="00877130" w:rsidRPr="00487A47" w:rsidRDefault="00877130" w:rsidP="00487A47">
      <w:pPr>
        <w:pStyle w:val="Akapitzlist"/>
        <w:numPr>
          <w:ilvl w:val="0"/>
          <w:numId w:val="3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Projekty ustaw wraz z uzasadnieniami wniesione od III kadencji Sejmu RP z systemem relacji </w:t>
      </w:r>
      <w:r w:rsidR="002612BC" w:rsidRPr="00E04834">
        <w:rPr>
          <w:rFonts w:ascii="Times New Roman" w:hAnsi="Times New Roman" w:cs="Times New Roman"/>
        </w:rPr>
        <w:br w:type="textWrapping" w:clear="all"/>
      </w:r>
      <w:r w:rsidRPr="00E04834">
        <w:rPr>
          <w:rFonts w:ascii="Times New Roman" w:hAnsi="Times New Roman" w:cs="Times New Roman"/>
        </w:rPr>
        <w:t>z aktami obowiązującymi – zmiana/uchylenie.</w:t>
      </w:r>
    </w:p>
    <w:p w:rsidR="00DD2290" w:rsidRPr="00E04834" w:rsidRDefault="00E04834" w:rsidP="000215FE">
      <w:pPr>
        <w:pStyle w:val="Akapitzlist"/>
        <w:numPr>
          <w:ilvl w:val="0"/>
          <w:numId w:val="3"/>
        </w:numPr>
        <w:spacing w:line="240" w:lineRule="auto"/>
        <w:ind w:firstLine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E6B2D" w:rsidRPr="00E04834">
        <w:rPr>
          <w:rFonts w:ascii="Times New Roman" w:hAnsi="Times New Roman" w:cs="Times New Roman"/>
        </w:rPr>
        <w:t>omplet skanów tekstów pierwotnych aktów z Dziennika Ustaw od 1918 r.</w:t>
      </w:r>
    </w:p>
    <w:p w:rsidR="00132022" w:rsidRPr="00E04834" w:rsidRDefault="000E6B2D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Monitor Polski:</w:t>
      </w:r>
    </w:p>
    <w:p w:rsidR="000E6B2D" w:rsidRPr="00E04834" w:rsidRDefault="000E6B2D" w:rsidP="000215FE">
      <w:pPr>
        <w:pStyle w:val="Akapitzlist"/>
        <w:numPr>
          <w:ilvl w:val="0"/>
          <w:numId w:val="4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Komplet informacji formalnych o aktach od 1945 r. (min. identyfikator, tytuł, organ wydający, data uchwalenia/wydania/ogłoszenia aktu,</w:t>
      </w:r>
    </w:p>
    <w:p w:rsidR="000E6B2D" w:rsidRPr="00487A47" w:rsidRDefault="00AD19E5" w:rsidP="00487A47">
      <w:pPr>
        <w:pStyle w:val="Akapitzlist"/>
        <w:numPr>
          <w:ilvl w:val="0"/>
          <w:numId w:val="4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komplet tekstów od 1945  roku</w:t>
      </w:r>
      <w:r w:rsidR="000E6B2D" w:rsidRPr="00E04834">
        <w:rPr>
          <w:rFonts w:ascii="Times New Roman" w:hAnsi="Times New Roman" w:cs="Times New Roman"/>
        </w:rPr>
        <w:t xml:space="preserve"> aktów prawnych, posiadających wersje ujednolicone i wersje historyczne,</w:t>
      </w:r>
    </w:p>
    <w:p w:rsidR="00132022" w:rsidRPr="00E04834" w:rsidRDefault="000E6B2D" w:rsidP="000215FE">
      <w:pPr>
        <w:pStyle w:val="Akapitzlist"/>
        <w:numPr>
          <w:ilvl w:val="0"/>
          <w:numId w:val="4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komplet skanów tekstów pierwotnych aktów z Monitora Polskiego od 1945 r.</w:t>
      </w:r>
    </w:p>
    <w:p w:rsidR="001C3CE7" w:rsidRPr="00E04834" w:rsidRDefault="00D868A1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Dzienniki Urzędowe</w:t>
      </w:r>
      <w:r w:rsidR="001C3CE7" w:rsidRPr="00E04834">
        <w:rPr>
          <w:rFonts w:ascii="Times New Roman" w:hAnsi="Times New Roman" w:cs="Times New Roman"/>
        </w:rPr>
        <w:t xml:space="preserve"> – naczelnych i centralnych organów administracji rządowej – wszystkie od opublikowania wykazu obowiązujących aktów resortowych, w tym</w:t>
      </w:r>
      <w:r w:rsidRPr="00E04834">
        <w:rPr>
          <w:rFonts w:ascii="Times New Roman" w:hAnsi="Times New Roman" w:cs="Times New Roman"/>
        </w:rPr>
        <w:t>:</w:t>
      </w:r>
    </w:p>
    <w:p w:rsidR="00DB19B7" w:rsidRPr="00E04834" w:rsidRDefault="00DB19B7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Głównego Urzędu Miar.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Dz. Urz. </w:t>
      </w:r>
      <w:r w:rsidR="00DB19B7" w:rsidRPr="00E04834">
        <w:rPr>
          <w:rFonts w:ascii="Times New Roman" w:hAnsi="Times New Roman" w:cs="Times New Roman"/>
        </w:rPr>
        <w:t>Głównego Urzędu Statystycznego.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Dz. Urz. Komendy </w:t>
      </w:r>
      <w:r w:rsidR="00DB19B7" w:rsidRPr="00E04834">
        <w:rPr>
          <w:rFonts w:ascii="Times New Roman" w:hAnsi="Times New Roman" w:cs="Times New Roman"/>
        </w:rPr>
        <w:t>Gł. Państwowej Straży Pożarnej.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Komendy Głównej Policji.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</w:t>
      </w:r>
      <w:r w:rsidR="00DB19B7" w:rsidRPr="00E04834">
        <w:rPr>
          <w:rFonts w:ascii="Times New Roman" w:hAnsi="Times New Roman" w:cs="Times New Roman"/>
        </w:rPr>
        <w:t>z. Komisji Nadzoru Finansowego.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Dz. Urz. Komisji </w:t>
      </w:r>
      <w:r w:rsidR="00DB19B7" w:rsidRPr="00E04834">
        <w:rPr>
          <w:rFonts w:ascii="Times New Roman" w:hAnsi="Times New Roman" w:cs="Times New Roman"/>
        </w:rPr>
        <w:t>Papierów wartościowych i Giełd.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Komis</w:t>
      </w:r>
      <w:r w:rsidR="00DB19B7" w:rsidRPr="00E04834">
        <w:rPr>
          <w:rFonts w:ascii="Times New Roman" w:hAnsi="Times New Roman" w:cs="Times New Roman"/>
        </w:rPr>
        <w:t>ji Integracji Europejskiej.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</w:t>
      </w:r>
      <w:r w:rsidR="00DB19B7" w:rsidRPr="00E04834">
        <w:rPr>
          <w:rFonts w:ascii="Times New Roman" w:hAnsi="Times New Roman" w:cs="Times New Roman"/>
        </w:rPr>
        <w:t>n. Edukacji Narodowej i Sportu.</w:t>
      </w:r>
    </w:p>
    <w:p w:rsidR="00DB19B7" w:rsidRPr="00E04834" w:rsidRDefault="00DB19B7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Min. Infrastruktury.</w:t>
      </w:r>
    </w:p>
    <w:p w:rsidR="00DB19B7" w:rsidRPr="00E04834" w:rsidRDefault="00DB19B7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Min. Kultury.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Min. Na</w:t>
      </w:r>
      <w:r w:rsidR="00DB19B7" w:rsidRPr="00E04834">
        <w:rPr>
          <w:rFonts w:ascii="Times New Roman" w:hAnsi="Times New Roman" w:cs="Times New Roman"/>
        </w:rPr>
        <w:t>uki i Komitetu Badań Naukowych.</w:t>
      </w:r>
    </w:p>
    <w:p w:rsidR="00DB19B7" w:rsidRPr="00E04834" w:rsidRDefault="00DB19B7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Min. Obrony Narodowej.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</w:t>
      </w:r>
      <w:r w:rsidR="00DB19B7" w:rsidRPr="00E04834">
        <w:rPr>
          <w:rFonts w:ascii="Times New Roman" w:hAnsi="Times New Roman" w:cs="Times New Roman"/>
        </w:rPr>
        <w:t>in. Pracy i polityki Socjalnej.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</w:t>
      </w:r>
      <w:r w:rsidR="00DB19B7" w:rsidRPr="00E04834">
        <w:rPr>
          <w:rFonts w:ascii="Times New Roman" w:hAnsi="Times New Roman" w:cs="Times New Roman"/>
        </w:rPr>
        <w:t>in. Rolnictwa i Rozwoju Wsi.</w:t>
      </w:r>
    </w:p>
    <w:p w:rsidR="00DB19B7" w:rsidRPr="00E04834" w:rsidRDefault="00DB19B7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Min. Skarbu Państwa.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Min. Spra</w:t>
      </w:r>
      <w:r w:rsidR="00DB19B7" w:rsidRPr="00E04834">
        <w:rPr>
          <w:rFonts w:ascii="Times New Roman" w:hAnsi="Times New Roman" w:cs="Times New Roman"/>
        </w:rPr>
        <w:t>w wewnętrznych i Administracji.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</w:t>
      </w:r>
      <w:r w:rsidR="00DB19B7" w:rsidRPr="00E04834">
        <w:rPr>
          <w:rFonts w:ascii="Times New Roman" w:hAnsi="Times New Roman" w:cs="Times New Roman"/>
        </w:rPr>
        <w:t xml:space="preserve"> Urz. Min. Spraw zagranicznych.</w:t>
      </w:r>
    </w:p>
    <w:p w:rsidR="00DB19B7" w:rsidRPr="00E04834" w:rsidRDefault="00DB19B7" w:rsidP="000215FE">
      <w:pPr>
        <w:pStyle w:val="Akapitzlist"/>
        <w:numPr>
          <w:ilvl w:val="0"/>
          <w:numId w:val="22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Min. Sprawiedliwości.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lastRenderedPageBreak/>
        <w:t>Dz. Urz. Min. środowiska i Głównego</w:t>
      </w:r>
      <w:r w:rsidR="00DB19B7" w:rsidRPr="00E04834">
        <w:rPr>
          <w:rFonts w:ascii="Times New Roman" w:hAnsi="Times New Roman" w:cs="Times New Roman"/>
        </w:rPr>
        <w:t xml:space="preserve"> Inspektora Ochrony Środowiska.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Min. Tr</w:t>
      </w:r>
      <w:r w:rsidR="00DB19B7" w:rsidRPr="00E04834">
        <w:rPr>
          <w:rFonts w:ascii="Times New Roman" w:hAnsi="Times New Roman" w:cs="Times New Roman"/>
        </w:rPr>
        <w:t>ansportu i Gospodarki Morskiej.</w:t>
      </w:r>
    </w:p>
    <w:p w:rsidR="00DB19B7" w:rsidRPr="00E04834" w:rsidRDefault="00DB19B7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Min. Zdrowia.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</w:t>
      </w:r>
      <w:r w:rsidR="00DB19B7" w:rsidRPr="00E04834">
        <w:rPr>
          <w:rFonts w:ascii="Times New Roman" w:hAnsi="Times New Roman" w:cs="Times New Roman"/>
        </w:rPr>
        <w:t>rz. Narodowego Banku Polskiego.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</w:t>
      </w:r>
      <w:r w:rsidR="00DB19B7" w:rsidRPr="00E04834">
        <w:rPr>
          <w:rFonts w:ascii="Times New Roman" w:hAnsi="Times New Roman" w:cs="Times New Roman"/>
        </w:rPr>
        <w:t>rz. Urzędu Lotnictwa Cywilnego.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Urzędu Och</w:t>
      </w:r>
      <w:r w:rsidR="00DB19B7" w:rsidRPr="00E04834">
        <w:rPr>
          <w:rFonts w:ascii="Times New Roman" w:hAnsi="Times New Roman" w:cs="Times New Roman"/>
        </w:rPr>
        <w:t>rony Konkurencji i Konsumentów.</w:t>
      </w:r>
    </w:p>
    <w:p w:rsidR="00DB19B7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Z</w:t>
      </w:r>
      <w:r w:rsidR="00DB19B7" w:rsidRPr="00E04834">
        <w:rPr>
          <w:rFonts w:ascii="Times New Roman" w:hAnsi="Times New Roman" w:cs="Times New Roman"/>
        </w:rPr>
        <w:t>akładu Ubezpieczeń Społecznych.</w:t>
      </w:r>
    </w:p>
    <w:p w:rsidR="00FD47B4" w:rsidRPr="00E04834" w:rsidRDefault="00FD47B4" w:rsidP="000215FE">
      <w:pPr>
        <w:pStyle w:val="Akapitzlist"/>
        <w:numPr>
          <w:ilvl w:val="0"/>
          <w:numId w:val="22"/>
        </w:numPr>
        <w:spacing w:line="240" w:lineRule="auto"/>
        <w:ind w:left="1418" w:firstLine="283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Dz. Urz. Ministerstwa Finansów.</w:t>
      </w:r>
    </w:p>
    <w:p w:rsidR="00FD47B4" w:rsidRPr="00E04834" w:rsidRDefault="00FD47B4" w:rsidP="000215F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F010D8" w:rsidRDefault="001C3CE7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Prawo miejscowe:</w:t>
      </w:r>
      <w:r w:rsidR="00E04834">
        <w:rPr>
          <w:rFonts w:ascii="Times New Roman" w:hAnsi="Times New Roman" w:cs="Times New Roman"/>
        </w:rPr>
        <w:t xml:space="preserve"> </w:t>
      </w:r>
      <w:r w:rsidRPr="00E04834">
        <w:rPr>
          <w:rFonts w:ascii="Times New Roman" w:hAnsi="Times New Roman" w:cs="Times New Roman"/>
        </w:rPr>
        <w:t xml:space="preserve">komplet tekstów aktów prawnych opublikowanych w wojewódzkich dziennikach </w:t>
      </w:r>
      <w:r w:rsidR="00F010D8" w:rsidRPr="00E04834">
        <w:rPr>
          <w:rFonts w:ascii="Times New Roman" w:hAnsi="Times New Roman" w:cs="Times New Roman"/>
        </w:rPr>
        <w:t xml:space="preserve"> </w:t>
      </w:r>
      <w:r w:rsidRPr="00E04834">
        <w:rPr>
          <w:rFonts w:ascii="Times New Roman" w:hAnsi="Times New Roman" w:cs="Times New Roman"/>
        </w:rPr>
        <w:t>urzędowych</w:t>
      </w:r>
      <w:r w:rsidR="00AD19E5" w:rsidRPr="00E04834">
        <w:rPr>
          <w:rFonts w:ascii="Times New Roman" w:hAnsi="Times New Roman" w:cs="Times New Roman"/>
        </w:rPr>
        <w:t>, ujednolicone od 1999 roku</w:t>
      </w:r>
      <w:r w:rsidR="00F010D8" w:rsidRPr="00E04834">
        <w:rPr>
          <w:rFonts w:ascii="Times New Roman" w:hAnsi="Times New Roman" w:cs="Times New Roman"/>
        </w:rPr>
        <w:t>.</w:t>
      </w:r>
    </w:p>
    <w:p w:rsidR="00F010D8" w:rsidRDefault="00F010D8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Prawo europejskie:</w:t>
      </w:r>
    </w:p>
    <w:p w:rsidR="00F010D8" w:rsidRPr="00E04834" w:rsidRDefault="00F010D8" w:rsidP="000215FE">
      <w:pPr>
        <w:pStyle w:val="Akapitzlist"/>
        <w:numPr>
          <w:ilvl w:val="0"/>
          <w:numId w:val="8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komplet opublikowanych aktów prawnych w Dziennikach Urzędowych  UE</w:t>
      </w:r>
      <w:r w:rsidR="004D2650" w:rsidRPr="00E04834">
        <w:rPr>
          <w:rFonts w:ascii="Times New Roman" w:hAnsi="Times New Roman" w:cs="Times New Roman"/>
        </w:rPr>
        <w:t xml:space="preserve"> seria C i L – wydanie polskie, </w:t>
      </w:r>
    </w:p>
    <w:p w:rsidR="004D2650" w:rsidRPr="00E04834" w:rsidRDefault="004D2650" w:rsidP="000215FE">
      <w:pPr>
        <w:pStyle w:val="Akapitzlist"/>
        <w:numPr>
          <w:ilvl w:val="0"/>
          <w:numId w:val="8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komplet opublikowanych aktów prawnych w Dziennikach Urzędowych  UE – polskie wydanie specjalne, </w:t>
      </w:r>
    </w:p>
    <w:p w:rsidR="00F010D8" w:rsidRPr="00E04834" w:rsidRDefault="00F010D8" w:rsidP="000215FE">
      <w:pPr>
        <w:pStyle w:val="Akapitzlist"/>
        <w:numPr>
          <w:ilvl w:val="0"/>
          <w:numId w:val="8"/>
        </w:numPr>
        <w:spacing w:line="240" w:lineRule="auto"/>
        <w:ind w:firstLine="26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wzajemne powiązania między aktami.</w:t>
      </w:r>
    </w:p>
    <w:p w:rsidR="00F010D8" w:rsidRDefault="00F010D8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Pomniki prawa</w:t>
      </w:r>
      <w:r w:rsidR="00AD19E5" w:rsidRPr="00E04834">
        <w:rPr>
          <w:rFonts w:ascii="Times New Roman" w:hAnsi="Times New Roman" w:cs="Times New Roman"/>
        </w:rPr>
        <w:t xml:space="preserve"> w wersji ujednoliconej</w:t>
      </w:r>
      <w:r w:rsidRPr="00E04834">
        <w:rPr>
          <w:rFonts w:ascii="Times New Roman" w:hAnsi="Times New Roman" w:cs="Times New Roman"/>
        </w:rPr>
        <w:t>:</w:t>
      </w:r>
    </w:p>
    <w:p w:rsidR="00F010D8" w:rsidRPr="00E04834" w:rsidRDefault="00F010D8" w:rsidP="000215FE">
      <w:pPr>
        <w:pStyle w:val="Akapitzlist"/>
        <w:numPr>
          <w:ilvl w:val="0"/>
          <w:numId w:val="9"/>
        </w:numPr>
        <w:spacing w:line="240" w:lineRule="auto"/>
        <w:ind w:firstLine="261"/>
        <w:jc w:val="both"/>
        <w:rPr>
          <w:rFonts w:ascii="Times New Roman" w:hAnsi="Times New Roman" w:cs="Times New Roman"/>
        </w:rPr>
      </w:pPr>
      <w:proofErr w:type="spellStart"/>
      <w:r w:rsidRPr="00E04834">
        <w:rPr>
          <w:rFonts w:ascii="Times New Roman" w:hAnsi="Times New Roman" w:cs="Times New Roman"/>
        </w:rPr>
        <w:t>Kodex</w:t>
      </w:r>
      <w:proofErr w:type="spellEnd"/>
      <w:r w:rsidRPr="00E04834">
        <w:rPr>
          <w:rFonts w:ascii="Times New Roman" w:hAnsi="Times New Roman" w:cs="Times New Roman"/>
        </w:rPr>
        <w:t xml:space="preserve"> Napoleona (K.N.1808.1.1.3),</w:t>
      </w:r>
    </w:p>
    <w:p w:rsidR="00F010D8" w:rsidRPr="00E04834" w:rsidRDefault="00F010D8" w:rsidP="000215FE">
      <w:pPr>
        <w:pStyle w:val="Akapitzlist"/>
        <w:numPr>
          <w:ilvl w:val="0"/>
          <w:numId w:val="9"/>
        </w:numPr>
        <w:spacing w:line="240" w:lineRule="auto"/>
        <w:ind w:firstLine="261"/>
        <w:jc w:val="both"/>
        <w:rPr>
          <w:rFonts w:ascii="Times New Roman" w:hAnsi="Times New Roman" w:cs="Times New Roman"/>
        </w:rPr>
      </w:pPr>
      <w:proofErr w:type="spellStart"/>
      <w:r w:rsidRPr="00E04834">
        <w:rPr>
          <w:rFonts w:ascii="Times New Roman" w:hAnsi="Times New Roman" w:cs="Times New Roman"/>
        </w:rPr>
        <w:t>Kodex</w:t>
      </w:r>
      <w:proofErr w:type="spellEnd"/>
      <w:r w:rsidRPr="00E04834">
        <w:rPr>
          <w:rFonts w:ascii="Times New Roman" w:hAnsi="Times New Roman" w:cs="Times New Roman"/>
        </w:rPr>
        <w:t xml:space="preserve"> Cywilny Królestwa Polskiego (</w:t>
      </w:r>
      <w:proofErr w:type="spellStart"/>
      <w:r w:rsidRPr="00E04834">
        <w:rPr>
          <w:rFonts w:ascii="Times New Roman" w:hAnsi="Times New Roman" w:cs="Times New Roman"/>
        </w:rPr>
        <w:t>Dz.P.K.P</w:t>
      </w:r>
      <w:proofErr w:type="spellEnd"/>
      <w:r w:rsidRPr="00E04834">
        <w:rPr>
          <w:rFonts w:ascii="Times New Roman" w:hAnsi="Times New Roman" w:cs="Times New Roman"/>
        </w:rPr>
        <w:t>. 1825.10.41.3),</w:t>
      </w:r>
    </w:p>
    <w:p w:rsidR="00F010D8" w:rsidRPr="00E04834" w:rsidRDefault="004D2650" w:rsidP="000215FE">
      <w:pPr>
        <w:pStyle w:val="Akapitzlist"/>
        <w:numPr>
          <w:ilvl w:val="0"/>
          <w:numId w:val="9"/>
        </w:numPr>
        <w:spacing w:line="240" w:lineRule="auto"/>
        <w:ind w:firstLine="26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Powszechna Księga Ustaw Cywilnych (P.K.U.C. 1811.1.1.1),</w:t>
      </w:r>
    </w:p>
    <w:p w:rsidR="004D2650" w:rsidRPr="00E04834" w:rsidRDefault="004D2650" w:rsidP="000215FE">
      <w:pPr>
        <w:pStyle w:val="Akapitzlist"/>
        <w:numPr>
          <w:ilvl w:val="0"/>
          <w:numId w:val="9"/>
        </w:numPr>
        <w:spacing w:line="240" w:lineRule="auto"/>
        <w:ind w:firstLine="26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Kodeks Cywilny obowiązujący na Ziemiach Zachodnich RP (Z.U.Z.Z.1923.1.10.1),</w:t>
      </w:r>
    </w:p>
    <w:p w:rsidR="004D2650" w:rsidRPr="00E04834" w:rsidRDefault="004D2650" w:rsidP="000215FE">
      <w:pPr>
        <w:pStyle w:val="Akapitzlist"/>
        <w:numPr>
          <w:ilvl w:val="0"/>
          <w:numId w:val="9"/>
        </w:numPr>
        <w:spacing w:line="240" w:lineRule="auto"/>
        <w:ind w:firstLine="26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Prawo o Przywilejach i Hipotekach (Dz.P.K.P.1825.9.40.355),</w:t>
      </w:r>
    </w:p>
    <w:p w:rsidR="00D868A1" w:rsidRPr="00E04834" w:rsidRDefault="00D868A1" w:rsidP="000215FE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4A08CD" w:rsidRPr="00E04834" w:rsidRDefault="004A08CD" w:rsidP="000215FE">
      <w:pPr>
        <w:pStyle w:val="Akapitzlist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Ponadto system powinien zawierać funkcjonalności takie jak:</w:t>
      </w:r>
    </w:p>
    <w:p w:rsidR="007713C8" w:rsidRPr="00E04834" w:rsidRDefault="007713C8" w:rsidP="000215F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A08CD" w:rsidRPr="00E04834" w:rsidRDefault="004A08CD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wzorów pism procesowych i umów,</w:t>
      </w:r>
    </w:p>
    <w:p w:rsidR="004A08CD" w:rsidRPr="00E04834" w:rsidRDefault="004A08CD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obowiązujących formularzy urzędowych opublikowanych w Dziennikach Ustaw i Monitorach Polskich (możliwość edycji),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orzeczeń Sądu Najwyższego,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orzeczeń Sądu Antymonopolowego,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zbiór orzeczeń Trybunału Konstytucyjnego, 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orzeczeń Wojewódzkich Sądów Administracyjnych,</w:t>
      </w:r>
    </w:p>
    <w:p w:rsidR="002A6074" w:rsidRPr="00E04834" w:rsidRDefault="00F232DE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</w:t>
      </w:r>
      <w:r w:rsidR="002A6074" w:rsidRPr="00E04834">
        <w:rPr>
          <w:rFonts w:ascii="Times New Roman" w:hAnsi="Times New Roman" w:cs="Times New Roman"/>
        </w:rPr>
        <w:t>biór orzeczeń Naczelnego Sądu Administracyjnego,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orzeczeń Sądu Ochrony Konkurencji i Konsumenta,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orzeczeń Sądów Apelacyjnych,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orzeczeń Europejskiego trybunału Praw Człowieka,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orzeczeń Europejskiego Trybunału Sprawiedliwości,</w:t>
      </w:r>
    </w:p>
    <w:p w:rsidR="004A08CD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uchwały Regionalnych Izb Obrachunkowych wraz z uzasadnieniami,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orzeczeń Głównej Komisji Orzekającej przy Ministrze Finansów,</w:t>
      </w:r>
    </w:p>
    <w:p w:rsidR="002A6074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zbiór pism Ministerstwa Finansów,</w:t>
      </w:r>
    </w:p>
    <w:p w:rsidR="005101D5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komentarze do ustaw, monografie i inne opracowania dotyczące prawa polskiego i europejskiego,</w:t>
      </w:r>
    </w:p>
    <w:p w:rsidR="00F232DE" w:rsidRPr="00E04834" w:rsidRDefault="002A607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cytaty z piśmiennictwa prawniczego </w:t>
      </w:r>
    </w:p>
    <w:p w:rsidR="002A6074" w:rsidRPr="00E04834" w:rsidRDefault="00F232DE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zbiór interpretacji urzędowych zamieszczanych na stronach internetowych wszystkich jednostek administracji skarbowej i celnej z możliwością wyszukiwani, drukowania i kopiowania całości lub części zbioru, </w:t>
      </w:r>
    </w:p>
    <w:p w:rsidR="00F232DE" w:rsidRPr="00E04834" w:rsidRDefault="002F0477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gl</w:t>
      </w:r>
      <w:r w:rsidR="00F232DE" w:rsidRPr="00E04834">
        <w:rPr>
          <w:rFonts w:ascii="Times New Roman" w:hAnsi="Times New Roman" w:cs="Times New Roman"/>
        </w:rPr>
        <w:t>osy</w:t>
      </w:r>
    </w:p>
    <w:p w:rsidR="00F232DE" w:rsidRPr="00E04834" w:rsidRDefault="00F232DE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moduł zamówienia publiczne.</w:t>
      </w:r>
    </w:p>
    <w:p w:rsidR="000B1ED6" w:rsidRPr="00E04834" w:rsidRDefault="000B1ED6" w:rsidP="000215FE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F232DE" w:rsidRPr="00E04834" w:rsidRDefault="00F232DE" w:rsidP="000215FE">
      <w:pPr>
        <w:pStyle w:val="Akapitzlist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Sposoby wyszukiwania:</w:t>
      </w:r>
    </w:p>
    <w:p w:rsidR="00F232DE" w:rsidRPr="00E04834" w:rsidRDefault="00E753B7" w:rsidP="000215FE">
      <w:pPr>
        <w:pStyle w:val="Akapitzlist"/>
        <w:numPr>
          <w:ilvl w:val="0"/>
          <w:numId w:val="11"/>
        </w:numPr>
        <w:spacing w:line="240" w:lineRule="auto"/>
        <w:ind w:left="2127" w:hanging="426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</w:t>
      </w:r>
      <w:r w:rsidR="00F232DE" w:rsidRPr="00E04834">
        <w:rPr>
          <w:rFonts w:ascii="Times New Roman" w:hAnsi="Times New Roman" w:cs="Times New Roman"/>
        </w:rPr>
        <w:t>g. identyfikatora/sygnatury,</w:t>
      </w:r>
    </w:p>
    <w:p w:rsidR="00F232DE" w:rsidRPr="00E04834" w:rsidRDefault="00E753B7" w:rsidP="000215FE">
      <w:pPr>
        <w:pStyle w:val="Akapitzlist"/>
        <w:numPr>
          <w:ilvl w:val="0"/>
          <w:numId w:val="11"/>
        </w:numPr>
        <w:spacing w:line="240" w:lineRule="auto"/>
        <w:ind w:firstLine="62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</w:t>
      </w:r>
      <w:r w:rsidR="00F232DE" w:rsidRPr="00E04834">
        <w:rPr>
          <w:rFonts w:ascii="Times New Roman" w:hAnsi="Times New Roman" w:cs="Times New Roman"/>
        </w:rPr>
        <w:t>g. rocznika,</w:t>
      </w:r>
    </w:p>
    <w:p w:rsidR="00F232DE" w:rsidRPr="00E04834" w:rsidRDefault="00E753B7" w:rsidP="000215FE">
      <w:pPr>
        <w:pStyle w:val="Akapitzlist"/>
        <w:numPr>
          <w:ilvl w:val="0"/>
          <w:numId w:val="11"/>
        </w:numPr>
        <w:spacing w:line="240" w:lineRule="auto"/>
        <w:ind w:firstLine="62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</w:t>
      </w:r>
      <w:r w:rsidR="00F232DE" w:rsidRPr="00E04834">
        <w:rPr>
          <w:rFonts w:ascii="Times New Roman" w:hAnsi="Times New Roman" w:cs="Times New Roman"/>
        </w:rPr>
        <w:t>g. daty wydania/opublikowania,</w:t>
      </w:r>
    </w:p>
    <w:p w:rsidR="00F232DE" w:rsidRPr="00E04834" w:rsidRDefault="00E753B7" w:rsidP="000215FE">
      <w:pPr>
        <w:pStyle w:val="Akapitzlist"/>
        <w:numPr>
          <w:ilvl w:val="0"/>
          <w:numId w:val="11"/>
        </w:numPr>
        <w:spacing w:line="240" w:lineRule="auto"/>
        <w:ind w:firstLine="62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</w:t>
      </w:r>
      <w:r w:rsidR="00F232DE" w:rsidRPr="00E04834">
        <w:rPr>
          <w:rFonts w:ascii="Times New Roman" w:hAnsi="Times New Roman" w:cs="Times New Roman"/>
        </w:rPr>
        <w:t>g. słów kluczowych i treści,</w:t>
      </w:r>
    </w:p>
    <w:p w:rsidR="00F232DE" w:rsidRPr="00E04834" w:rsidRDefault="00E753B7" w:rsidP="000215FE">
      <w:pPr>
        <w:pStyle w:val="Akapitzlist"/>
        <w:numPr>
          <w:ilvl w:val="0"/>
          <w:numId w:val="11"/>
        </w:numPr>
        <w:spacing w:line="240" w:lineRule="auto"/>
        <w:ind w:firstLine="62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p</w:t>
      </w:r>
      <w:r w:rsidR="00F232DE" w:rsidRPr="00E04834">
        <w:rPr>
          <w:rFonts w:ascii="Times New Roman" w:hAnsi="Times New Roman" w:cs="Times New Roman"/>
        </w:rPr>
        <w:t>rzez indeksy przedmiotowe/hasła,</w:t>
      </w:r>
    </w:p>
    <w:p w:rsidR="00F232DE" w:rsidRPr="00E04834" w:rsidRDefault="00E753B7" w:rsidP="000215FE">
      <w:pPr>
        <w:pStyle w:val="Akapitzlist"/>
        <w:numPr>
          <w:ilvl w:val="0"/>
          <w:numId w:val="11"/>
        </w:numPr>
        <w:spacing w:line="240" w:lineRule="auto"/>
        <w:ind w:firstLine="62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</w:t>
      </w:r>
      <w:r w:rsidR="00F232DE" w:rsidRPr="00E04834">
        <w:rPr>
          <w:rFonts w:ascii="Times New Roman" w:hAnsi="Times New Roman" w:cs="Times New Roman"/>
        </w:rPr>
        <w:t>yszukiwarka kodów CPV.</w:t>
      </w:r>
    </w:p>
    <w:p w:rsidR="00CA49DE" w:rsidRDefault="00CA49DE" w:rsidP="000215FE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13C8" w:rsidRPr="00E04834" w:rsidRDefault="007713C8" w:rsidP="000215FE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:rsidR="000C00D4" w:rsidRPr="00E04834" w:rsidRDefault="000C00D4" w:rsidP="000215FE">
      <w:pPr>
        <w:pStyle w:val="Akapitzlist"/>
        <w:numPr>
          <w:ilvl w:val="0"/>
          <w:numId w:val="1"/>
        </w:numPr>
        <w:spacing w:line="240" w:lineRule="auto"/>
        <w:ind w:left="1134" w:hanging="424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Inne wymagania:</w:t>
      </w:r>
    </w:p>
    <w:p w:rsidR="007713C8" w:rsidRPr="00E04834" w:rsidRDefault="007713C8" w:rsidP="000215F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Możliwość udostępniania kolejnych w</w:t>
      </w:r>
      <w:r w:rsidR="00425EF8" w:rsidRPr="00E04834">
        <w:rPr>
          <w:rFonts w:ascii="Times New Roman" w:hAnsi="Times New Roman" w:cs="Times New Roman"/>
        </w:rPr>
        <w:t>ersji historycznych aktów obowiązują</w:t>
      </w:r>
      <w:r w:rsidRPr="00E04834">
        <w:rPr>
          <w:rFonts w:ascii="Times New Roman" w:hAnsi="Times New Roman" w:cs="Times New Roman"/>
        </w:rPr>
        <w:t xml:space="preserve">cych i uchylonych.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Wzajemnie powiązania formalne między aktami.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Odwołania do aktów wykonawczych z poziomu tekstu ustaw.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Odwołania do orzeczeń z poziomu tekstu aktów.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Odwołania do komentarzy i cytatów z piśmiennictwa prawniczego z poziomu tekstu aktu.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Odwołania do pism urzędowych z poziomu tekstu aktu.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Możliwość wybrania poszczególnyc</w:t>
      </w:r>
      <w:r w:rsidR="00425EF8" w:rsidRPr="00E04834">
        <w:rPr>
          <w:rFonts w:ascii="Times New Roman" w:hAnsi="Times New Roman" w:cs="Times New Roman"/>
        </w:rPr>
        <w:t>h jednostek redakcyjnych przeglą</w:t>
      </w:r>
      <w:r w:rsidRPr="00E04834">
        <w:rPr>
          <w:rFonts w:ascii="Times New Roman" w:hAnsi="Times New Roman" w:cs="Times New Roman"/>
        </w:rPr>
        <w:t xml:space="preserve">danego aktu i przeniesienia jej do osobnego okna, w którym wyświetlane będą pełne brzmienia tej jednostki po kolejnych zmianach-wersje historyczne poszczególnych jednostek redakcyjnych.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Możliwość wyświetlania w osobnym oknie wybranych, niesąsiadujących ze sobą jednostek redakcyjnych aktów prawnych.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Możliwość przeglądania tekstów projektów zmieniających akt obowiązywania aktów z Dz. U. M.P., czego efektem ma być przywołanie całego systemu prawa-aktów obowiązujących, nieobowiązujących oraz oczekujących (wersji tekstów oraz relacji między aktami) na dowolnie wpisany dzień z przeszłości.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Wyodrębnienie w zakresie Dz. </w:t>
      </w:r>
      <w:proofErr w:type="spellStart"/>
      <w:r w:rsidRPr="00E04834">
        <w:rPr>
          <w:rFonts w:ascii="Times New Roman" w:hAnsi="Times New Roman" w:cs="Times New Roman"/>
        </w:rPr>
        <w:t>U.i</w:t>
      </w:r>
      <w:proofErr w:type="spellEnd"/>
      <w:r w:rsidRPr="00E04834">
        <w:rPr>
          <w:rFonts w:ascii="Times New Roman" w:hAnsi="Times New Roman" w:cs="Times New Roman"/>
        </w:rPr>
        <w:t xml:space="preserve"> M.P. osobnych baz z aktami: obowiązującymi, nieobowiązującymi (archiwalnymi) i oczekującymi.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Kolorystyczne oznaczenie identyfikacji aktów obowiązujących, nieobowiązujących i oczekujących</w:t>
      </w:r>
      <w:r w:rsidR="002F0477" w:rsidRPr="00E04834">
        <w:rPr>
          <w:rFonts w:ascii="Times New Roman" w:hAnsi="Times New Roman" w:cs="Times New Roman"/>
        </w:rPr>
        <w:t>, orzeczeń, tez z piśmiennictwa</w:t>
      </w:r>
      <w:r w:rsidRPr="00E04834">
        <w:rPr>
          <w:rFonts w:ascii="Times New Roman" w:hAnsi="Times New Roman" w:cs="Times New Roman"/>
        </w:rPr>
        <w:t xml:space="preserve">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Możliwość drukowania i kopiowania dokumentów z systemu do edytorów tekstów. Drukowanie </w:t>
      </w:r>
      <w:r w:rsidR="002612BC" w:rsidRPr="00E04834">
        <w:rPr>
          <w:rFonts w:ascii="Times New Roman" w:hAnsi="Times New Roman" w:cs="Times New Roman"/>
        </w:rPr>
        <w:br w:type="textWrapping" w:clear="all"/>
      </w:r>
      <w:r w:rsidRPr="00E04834">
        <w:rPr>
          <w:rFonts w:ascii="Times New Roman" w:hAnsi="Times New Roman" w:cs="Times New Roman"/>
        </w:rPr>
        <w:t>z</w:t>
      </w:r>
      <w:r w:rsidR="00425EF8" w:rsidRPr="00E04834">
        <w:rPr>
          <w:rFonts w:ascii="Times New Roman" w:hAnsi="Times New Roman" w:cs="Times New Roman"/>
        </w:rPr>
        <w:t xml:space="preserve"> systemu w sposób poprawny z moż</w:t>
      </w:r>
      <w:r w:rsidRPr="00E04834">
        <w:rPr>
          <w:rFonts w:ascii="Times New Roman" w:hAnsi="Times New Roman" w:cs="Times New Roman"/>
        </w:rPr>
        <w:t xml:space="preserve">liwością wyboru: druk całego aktu (bez ucinania aktu </w:t>
      </w:r>
      <w:r w:rsidR="00425EF8" w:rsidRPr="00E04834">
        <w:rPr>
          <w:rFonts w:ascii="Times New Roman" w:hAnsi="Times New Roman" w:cs="Times New Roman"/>
        </w:rPr>
        <w:t>prawnego), bieżą</w:t>
      </w:r>
      <w:r w:rsidRPr="00E04834">
        <w:rPr>
          <w:rFonts w:ascii="Times New Roman" w:hAnsi="Times New Roman" w:cs="Times New Roman"/>
        </w:rPr>
        <w:t>cego fragmentu, z pr</w:t>
      </w:r>
      <w:r w:rsidR="00425EF8" w:rsidRPr="00E04834">
        <w:rPr>
          <w:rFonts w:ascii="Times New Roman" w:hAnsi="Times New Roman" w:cs="Times New Roman"/>
        </w:rPr>
        <w:t>zypisami, uzasadnieniami, podglą</w:t>
      </w:r>
      <w:r w:rsidRPr="00E04834">
        <w:rPr>
          <w:rFonts w:ascii="Times New Roman" w:hAnsi="Times New Roman" w:cs="Times New Roman"/>
        </w:rPr>
        <w:t xml:space="preserve">d wydruku. Drukowanie </w:t>
      </w:r>
      <w:r w:rsidR="00425EF8" w:rsidRPr="00E04834">
        <w:rPr>
          <w:rFonts w:ascii="Times New Roman" w:hAnsi="Times New Roman" w:cs="Times New Roman"/>
        </w:rPr>
        <w:t>zapewniają</w:t>
      </w:r>
      <w:r w:rsidRPr="00E04834">
        <w:rPr>
          <w:rFonts w:ascii="Times New Roman" w:hAnsi="Times New Roman" w:cs="Times New Roman"/>
        </w:rPr>
        <w:t xml:space="preserve">ce oszczędność papieru. </w:t>
      </w:r>
    </w:p>
    <w:p w:rsidR="000C00D4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Możliwość wyświetlenia treści aktu prawnego. </w:t>
      </w:r>
    </w:p>
    <w:p w:rsidR="005101D5" w:rsidRPr="00E04834" w:rsidRDefault="000C00D4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Baza adresowa sadów i urzę</w:t>
      </w:r>
      <w:r w:rsidR="00425EF8" w:rsidRPr="00E04834">
        <w:rPr>
          <w:rFonts w:ascii="Times New Roman" w:hAnsi="Times New Roman" w:cs="Times New Roman"/>
        </w:rPr>
        <w:t>dów oraz innych instytucji z moż</w:t>
      </w:r>
      <w:r w:rsidRPr="00E04834">
        <w:rPr>
          <w:rFonts w:ascii="Times New Roman" w:hAnsi="Times New Roman" w:cs="Times New Roman"/>
        </w:rPr>
        <w:t xml:space="preserve">liwością wyszukiwania według właściwości miejscowej dla konkretnego adresu. </w:t>
      </w:r>
    </w:p>
    <w:p w:rsidR="00425EF8" w:rsidRPr="00E04834" w:rsidRDefault="00ED3D42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Ustalanie są</w:t>
      </w:r>
      <w:r w:rsidR="00425EF8" w:rsidRPr="00E04834">
        <w:rPr>
          <w:rFonts w:ascii="Times New Roman" w:hAnsi="Times New Roman" w:cs="Times New Roman"/>
        </w:rPr>
        <w:t xml:space="preserve">dów i instytucji właściwych miejscowo dla wybranej lokalizacji. Sprawdzanie adresu, numeru telefonu, stronę www.czy </w:t>
      </w:r>
      <w:r w:rsidRPr="00E04834">
        <w:rPr>
          <w:rFonts w:ascii="Times New Roman" w:hAnsi="Times New Roman" w:cs="Times New Roman"/>
        </w:rPr>
        <w:t>numery kont bankowych (m. in. sądó</w:t>
      </w:r>
      <w:r w:rsidR="00425EF8" w:rsidRPr="00E04834">
        <w:rPr>
          <w:rFonts w:ascii="Times New Roman" w:hAnsi="Times New Roman" w:cs="Times New Roman"/>
        </w:rPr>
        <w:t xml:space="preserve">w, </w:t>
      </w:r>
      <w:r w:rsidRPr="00E04834">
        <w:rPr>
          <w:rFonts w:ascii="Times New Roman" w:hAnsi="Times New Roman" w:cs="Times New Roman"/>
        </w:rPr>
        <w:t>urzędó</w:t>
      </w:r>
      <w:r w:rsidR="00425EF8" w:rsidRPr="00E04834">
        <w:rPr>
          <w:rFonts w:ascii="Times New Roman" w:hAnsi="Times New Roman" w:cs="Times New Roman"/>
        </w:rPr>
        <w:t xml:space="preserve">w skarbowych, komorników). </w:t>
      </w:r>
    </w:p>
    <w:p w:rsidR="002F0477" w:rsidRPr="00E04834" w:rsidRDefault="002F0477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eastAsia="Times New Roman" w:hAnsi="Times New Roman" w:cs="Times New Roman"/>
        </w:rPr>
        <w:t xml:space="preserve">Wyselekcjonowane, kompleksowe opracowania (analizy) dotyczące zamówień publicznych wraz </w:t>
      </w:r>
      <w:r w:rsidR="002612BC" w:rsidRPr="00E04834">
        <w:rPr>
          <w:rFonts w:ascii="Times New Roman" w:eastAsia="Times New Roman" w:hAnsi="Times New Roman" w:cs="Times New Roman"/>
        </w:rPr>
        <w:br w:type="textWrapping" w:clear="all"/>
      </w:r>
      <w:r w:rsidRPr="00E04834">
        <w:rPr>
          <w:rFonts w:ascii="Times New Roman" w:eastAsia="Times New Roman" w:hAnsi="Times New Roman" w:cs="Times New Roman"/>
        </w:rPr>
        <w:t>z wyjaśnieniami i odpowiedziami na pytania z tej dziedziny, przykładami praktycznego zastosowania i omówieniem kolejnych etapów postępowania, wzorami SIWZ z komentarzami, oraz studiami przypadków.</w:t>
      </w:r>
    </w:p>
    <w:p w:rsidR="002F0477" w:rsidRPr="00E04834" w:rsidRDefault="00870706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Komentarze praktyczne omawiające</w:t>
      </w:r>
      <w:r w:rsidR="002F0477" w:rsidRPr="00E04834">
        <w:rPr>
          <w:rFonts w:ascii="Times New Roman" w:eastAsia="Times New Roman" w:hAnsi="Times New Roman" w:cs="Times New Roman"/>
        </w:rPr>
        <w:t xml:space="preserve"> wybrane zagadnienia dotyczące </w:t>
      </w:r>
      <w:r w:rsidR="005C55AC" w:rsidRPr="00E04834">
        <w:rPr>
          <w:rFonts w:ascii="Times New Roman" w:eastAsia="Times New Roman" w:hAnsi="Times New Roman" w:cs="Times New Roman"/>
        </w:rPr>
        <w:t>zamówień publicznych</w:t>
      </w:r>
      <w:r>
        <w:rPr>
          <w:rFonts w:ascii="Times New Roman" w:eastAsia="Times New Roman" w:hAnsi="Times New Roman" w:cs="Times New Roman"/>
        </w:rPr>
        <w:t xml:space="preserve"> oraz gotowe</w:t>
      </w:r>
      <w:r w:rsidR="002F0477" w:rsidRPr="00E04834">
        <w:rPr>
          <w:rFonts w:ascii="Times New Roman" w:eastAsia="Times New Roman" w:hAnsi="Times New Roman" w:cs="Times New Roman"/>
        </w:rPr>
        <w:t xml:space="preserve"> odpowiedzi na realne pytania użytkowników wraz z oceną ich co do aktualności.</w:t>
      </w:r>
    </w:p>
    <w:p w:rsidR="002F0477" w:rsidRPr="00E04834" w:rsidRDefault="002F0477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Ocena co do aktualności tez orzeczeń i pism urzędowych, wraz z czytelnym oznaczeniem na listach wynikowych.</w:t>
      </w:r>
    </w:p>
    <w:p w:rsidR="002F0477" w:rsidRPr="00E04834" w:rsidRDefault="002F0477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Możliwość wyszukiwania aktów prawa miejscowego w zawężeniu dla określonego powiatu/gminy.</w:t>
      </w:r>
    </w:p>
    <w:p w:rsidR="002F0477" w:rsidRPr="00E04834" w:rsidRDefault="002F0477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Możliwość ustawiania alertów w zakresie zmian dotyczących całego aktu prawnego.</w:t>
      </w:r>
    </w:p>
    <w:p w:rsidR="002F0477" w:rsidRPr="00E04834" w:rsidRDefault="002F0477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Możliwość ustawiania zmian dotyczących konkretnej jednostki redakcyjnej.</w:t>
      </w:r>
    </w:p>
    <w:p w:rsidR="002F0477" w:rsidRPr="00E04834" w:rsidRDefault="002F0477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Możliwość szukania dokumentów merytorycznie powiązanych z określonym hasłem (łącznie aktów, orzeczeń, komentarzy, monografii).</w:t>
      </w:r>
    </w:p>
    <w:p w:rsidR="002F0477" w:rsidRPr="00E04834" w:rsidRDefault="002F0477" w:rsidP="000215FE">
      <w:pPr>
        <w:pStyle w:val="Akapitzlist"/>
        <w:numPr>
          <w:ilvl w:val="1"/>
          <w:numId w:val="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Komentarze do następujących aktów prawnych:</w:t>
      </w:r>
    </w:p>
    <w:p w:rsidR="002F0477" w:rsidRPr="00E04834" w:rsidRDefault="00EB0BAB" w:rsidP="000215FE">
      <w:pPr>
        <w:pStyle w:val="Akapitzlist"/>
        <w:autoSpaceDE w:val="0"/>
        <w:autoSpaceDN w:val="0"/>
        <w:spacing w:after="0" w:line="240" w:lineRule="auto"/>
        <w:ind w:left="212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2F0477" w:rsidRPr="00E04834">
        <w:rPr>
          <w:rFonts w:ascii="Times New Roman" w:hAnsi="Times New Roman" w:cs="Times New Roman"/>
        </w:rPr>
        <w:t>Kodeks cywilny</w:t>
      </w:r>
    </w:p>
    <w:p w:rsidR="002F0477" w:rsidRPr="00E04834" w:rsidRDefault="00EB0BAB" w:rsidP="000215FE">
      <w:pPr>
        <w:pStyle w:val="Akapitzlist"/>
        <w:autoSpaceDE w:val="0"/>
        <w:autoSpaceDN w:val="0"/>
        <w:spacing w:after="0" w:line="240" w:lineRule="auto"/>
        <w:ind w:left="212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2F0477" w:rsidRPr="00E04834">
        <w:rPr>
          <w:rFonts w:ascii="Times New Roman" w:hAnsi="Times New Roman" w:cs="Times New Roman"/>
        </w:rPr>
        <w:t>Kodeks</w:t>
      </w:r>
      <w:r>
        <w:rPr>
          <w:rFonts w:ascii="Times New Roman" w:hAnsi="Times New Roman" w:cs="Times New Roman"/>
        </w:rPr>
        <w:t xml:space="preserve"> postępowania administracyjnego</w:t>
      </w:r>
    </w:p>
    <w:p w:rsidR="002F0477" w:rsidRPr="00E04834" w:rsidRDefault="00EB0BAB" w:rsidP="000215FE">
      <w:pPr>
        <w:pStyle w:val="Akapitzlist"/>
        <w:autoSpaceDE w:val="0"/>
        <w:autoSpaceDN w:val="0"/>
        <w:spacing w:after="0" w:line="240" w:lineRule="auto"/>
        <w:ind w:left="212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2F0477" w:rsidRPr="00E04834">
        <w:rPr>
          <w:rFonts w:ascii="Times New Roman" w:hAnsi="Times New Roman" w:cs="Times New Roman"/>
        </w:rPr>
        <w:t>Kodeks postępowania administracyjnego</w:t>
      </w:r>
    </w:p>
    <w:p w:rsidR="002F0477" w:rsidRPr="00EB0BAB" w:rsidRDefault="00EB0BAB" w:rsidP="000215FE">
      <w:pPr>
        <w:autoSpaceDE w:val="0"/>
        <w:autoSpaceDN w:val="0"/>
        <w:spacing w:after="0" w:line="240" w:lineRule="auto"/>
        <w:ind w:left="212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2F0477" w:rsidRPr="00EB0BAB">
        <w:rPr>
          <w:rFonts w:ascii="Times New Roman" w:hAnsi="Times New Roman" w:cs="Times New Roman"/>
        </w:rPr>
        <w:t>Ustawa o systemie oświaty.</w:t>
      </w:r>
    </w:p>
    <w:p w:rsidR="002F0477" w:rsidRPr="00E04834" w:rsidRDefault="00EB0BAB" w:rsidP="000215FE">
      <w:pPr>
        <w:pStyle w:val="Akapitzlist"/>
        <w:autoSpaceDE w:val="0"/>
        <w:autoSpaceDN w:val="0"/>
        <w:spacing w:after="0" w:line="240" w:lineRule="auto"/>
        <w:ind w:left="212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</w:r>
      <w:r w:rsidR="002F0477" w:rsidRPr="00E04834">
        <w:rPr>
          <w:rFonts w:ascii="Times New Roman" w:hAnsi="Times New Roman" w:cs="Times New Roman"/>
        </w:rPr>
        <w:t>Ustawa o samorządzie gminnym.</w:t>
      </w:r>
    </w:p>
    <w:p w:rsidR="002F0477" w:rsidRPr="00E04834" w:rsidRDefault="00EB0BAB" w:rsidP="000215FE">
      <w:pPr>
        <w:pStyle w:val="Akapitzlist"/>
        <w:autoSpaceDE w:val="0"/>
        <w:autoSpaceDN w:val="0"/>
        <w:spacing w:after="0" w:line="240" w:lineRule="auto"/>
        <w:ind w:left="212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</w:r>
      <w:r w:rsidR="002F0477" w:rsidRPr="00E04834">
        <w:rPr>
          <w:rFonts w:ascii="Times New Roman" w:hAnsi="Times New Roman" w:cs="Times New Roman"/>
        </w:rPr>
        <w:t>Ustawa o samorządzie powiatowym.</w:t>
      </w:r>
    </w:p>
    <w:p w:rsidR="00FD6B77" w:rsidRPr="00E04834" w:rsidRDefault="00EB0BAB" w:rsidP="000215FE">
      <w:pPr>
        <w:pStyle w:val="Akapitzlist"/>
        <w:autoSpaceDE w:val="0"/>
        <w:autoSpaceDN w:val="0"/>
        <w:spacing w:after="0" w:line="240" w:lineRule="auto"/>
        <w:ind w:left="212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="002F0477" w:rsidRPr="00E04834">
        <w:rPr>
          <w:rFonts w:ascii="Times New Roman" w:hAnsi="Times New Roman" w:cs="Times New Roman"/>
        </w:rPr>
        <w:t>U</w:t>
      </w:r>
      <w:r w:rsidR="00FD6B77" w:rsidRPr="00E04834">
        <w:rPr>
          <w:rFonts w:ascii="Times New Roman" w:hAnsi="Times New Roman" w:cs="Times New Roman"/>
        </w:rPr>
        <w:t>stawa o samorządzie województwa</w:t>
      </w:r>
      <w:r w:rsidR="000E619A" w:rsidRPr="00E04834">
        <w:rPr>
          <w:rFonts w:ascii="Times New Roman" w:hAnsi="Times New Roman" w:cs="Times New Roman"/>
        </w:rPr>
        <w:t>.</w:t>
      </w:r>
    </w:p>
    <w:p w:rsidR="00CA49DE" w:rsidRDefault="00CA49DE" w:rsidP="000215FE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6B77" w:rsidRPr="00E04834" w:rsidRDefault="00FD6B77" w:rsidP="000215FE">
      <w:pPr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8B5CFE" w:rsidRPr="00E04834" w:rsidRDefault="00F443F7" w:rsidP="000215FE">
      <w:pPr>
        <w:pStyle w:val="Akapitzlist"/>
        <w:numPr>
          <w:ilvl w:val="0"/>
          <w:numId w:val="26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E04834">
        <w:rPr>
          <w:rFonts w:ascii="Times New Roman" w:eastAsia="Times New Roman" w:hAnsi="Times New Roman" w:cs="Times New Roman"/>
        </w:rPr>
        <w:t>System</w:t>
      </w:r>
      <w:r w:rsidR="000C48E4">
        <w:rPr>
          <w:rFonts w:ascii="Times New Roman" w:eastAsia="Times New Roman" w:hAnsi="Times New Roman" w:cs="Times New Roman"/>
        </w:rPr>
        <w:t>u</w:t>
      </w:r>
      <w:r w:rsidRPr="00E04834">
        <w:rPr>
          <w:rFonts w:ascii="Times New Roman" w:eastAsia="Times New Roman" w:hAnsi="Times New Roman" w:cs="Times New Roman"/>
        </w:rPr>
        <w:t xml:space="preserve"> będą</w:t>
      </w:r>
      <w:r w:rsidR="000C48E4">
        <w:rPr>
          <w:rFonts w:ascii="Times New Roman" w:eastAsia="Times New Roman" w:hAnsi="Times New Roman" w:cs="Times New Roman"/>
        </w:rPr>
        <w:t>cego</w:t>
      </w:r>
      <w:r w:rsidRPr="00E04834">
        <w:rPr>
          <w:rFonts w:ascii="Times New Roman" w:eastAsia="Times New Roman" w:hAnsi="Times New Roman" w:cs="Times New Roman"/>
        </w:rPr>
        <w:t xml:space="preserve"> wyspecjalizowaną usługą z zakresu Prawa Pracy i Ubezpieczeń Społecznych.</w:t>
      </w:r>
    </w:p>
    <w:p w:rsidR="00CB3426" w:rsidRPr="00E04834" w:rsidRDefault="00CB3426" w:rsidP="000215FE">
      <w:pPr>
        <w:pStyle w:val="Akapitzlist"/>
        <w:shd w:val="clear" w:color="auto" w:fill="FFFFFF"/>
        <w:spacing w:after="150" w:line="240" w:lineRule="auto"/>
        <w:ind w:left="1429"/>
        <w:jc w:val="both"/>
        <w:rPr>
          <w:rFonts w:ascii="Times New Roman" w:eastAsia="Times New Roman" w:hAnsi="Times New Roman" w:cs="Times New Roman"/>
        </w:rPr>
      </w:pPr>
    </w:p>
    <w:p w:rsidR="00CB3426" w:rsidRPr="00E04834" w:rsidRDefault="00CB3426" w:rsidP="000215FE">
      <w:pPr>
        <w:pStyle w:val="Akapitzlist"/>
        <w:numPr>
          <w:ilvl w:val="0"/>
          <w:numId w:val="27"/>
        </w:numPr>
        <w:spacing w:line="240" w:lineRule="auto"/>
        <w:ind w:left="1134" w:hanging="414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Informacje podstawowe.</w:t>
      </w:r>
    </w:p>
    <w:p w:rsidR="00CB3426" w:rsidRPr="00E04834" w:rsidRDefault="00CB3426" w:rsidP="000215F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CB3426" w:rsidRPr="00E04834" w:rsidRDefault="00CB3426" w:rsidP="000215FE">
      <w:pPr>
        <w:pStyle w:val="Akapitzlist"/>
        <w:numPr>
          <w:ilvl w:val="1"/>
          <w:numId w:val="27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Interfejs systemu musi być w języku polskim.</w:t>
      </w:r>
    </w:p>
    <w:p w:rsidR="00CB3426" w:rsidRPr="00E04834" w:rsidRDefault="00CB3426" w:rsidP="000215FE">
      <w:pPr>
        <w:tabs>
          <w:tab w:val="left" w:pos="1701"/>
        </w:tabs>
        <w:spacing w:line="240" w:lineRule="auto"/>
        <w:ind w:left="170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System musi zawierać wszystkie akty prawne, orzecznictwo, komentarz i dokumenty oraz spełniać wszystkie funkcjonalności i wymagania określone w niniejszym opisie przedmiotu zamówienia.</w:t>
      </w:r>
    </w:p>
    <w:p w:rsidR="00CB3426" w:rsidRPr="00E04834" w:rsidRDefault="00CB3426" w:rsidP="000215FE">
      <w:pPr>
        <w:pStyle w:val="Akapitzlist"/>
        <w:numPr>
          <w:ilvl w:val="1"/>
          <w:numId w:val="27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Wykonawca zobowiązany będzie do przeprowadzenia prezentacji i przeszkolenia pracowników Zamawiającego w zakresie obsługi systemu.</w:t>
      </w:r>
    </w:p>
    <w:p w:rsidR="00CB3426" w:rsidRPr="00E04834" w:rsidRDefault="00CB3426" w:rsidP="000215FE">
      <w:pPr>
        <w:pStyle w:val="Akapitzlist"/>
        <w:numPr>
          <w:ilvl w:val="1"/>
          <w:numId w:val="27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System musi być kompatybilny z przeglądarkami internetowymi Internet Explorer, Mozilla </w:t>
      </w:r>
      <w:proofErr w:type="spellStart"/>
      <w:r w:rsidRPr="00E04834">
        <w:rPr>
          <w:rFonts w:ascii="Times New Roman" w:hAnsi="Times New Roman" w:cs="Times New Roman"/>
        </w:rPr>
        <w:t>Firefox</w:t>
      </w:r>
      <w:proofErr w:type="spellEnd"/>
      <w:r w:rsidRPr="00E04834">
        <w:rPr>
          <w:rFonts w:ascii="Times New Roman" w:hAnsi="Times New Roman" w:cs="Times New Roman"/>
        </w:rPr>
        <w:t>, Google Chrome.</w:t>
      </w:r>
    </w:p>
    <w:p w:rsidR="00CB3426" w:rsidRPr="00E04834" w:rsidRDefault="00CB3426" w:rsidP="000215FE">
      <w:pPr>
        <w:pStyle w:val="Akapitzlist"/>
        <w:numPr>
          <w:ilvl w:val="1"/>
          <w:numId w:val="27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System musi zapewniać możliwość jednoczesnego dostępu dla </w:t>
      </w:r>
      <w:r w:rsidR="00F443F7" w:rsidRPr="00E04834">
        <w:rPr>
          <w:rFonts w:ascii="Times New Roman" w:hAnsi="Times New Roman" w:cs="Times New Roman"/>
          <w:b/>
        </w:rPr>
        <w:t>1</w:t>
      </w:r>
      <w:r w:rsidR="00870706">
        <w:rPr>
          <w:rFonts w:ascii="Times New Roman" w:hAnsi="Times New Roman" w:cs="Times New Roman"/>
          <w:b/>
        </w:rPr>
        <w:t xml:space="preserve"> użytkownika</w:t>
      </w:r>
      <w:r w:rsidRPr="00E04834">
        <w:rPr>
          <w:rFonts w:ascii="Times New Roman" w:hAnsi="Times New Roman" w:cs="Times New Roman"/>
        </w:rPr>
        <w:t xml:space="preserve"> w wersji online.</w:t>
      </w:r>
    </w:p>
    <w:p w:rsidR="00CB3426" w:rsidRPr="00E04834" w:rsidRDefault="00CB3426" w:rsidP="000215FE">
      <w:pPr>
        <w:pStyle w:val="Akapitzlist"/>
        <w:numPr>
          <w:ilvl w:val="1"/>
          <w:numId w:val="27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System w w</w:t>
      </w:r>
      <w:r w:rsidR="00F443F7" w:rsidRPr="00E04834">
        <w:rPr>
          <w:rFonts w:ascii="Times New Roman" w:hAnsi="Times New Roman" w:cs="Times New Roman"/>
        </w:rPr>
        <w:t>ersji online powinien</w:t>
      </w:r>
      <w:r w:rsidRPr="00E04834">
        <w:rPr>
          <w:rFonts w:ascii="Times New Roman" w:hAnsi="Times New Roman" w:cs="Times New Roman"/>
        </w:rPr>
        <w:t xml:space="preserve"> zapewniać dostęp do programu z każdego komputera posiadającego dostęp do Internetu – niezależnie od adresu IP.</w:t>
      </w:r>
    </w:p>
    <w:p w:rsidR="00CB3426" w:rsidRPr="00E04834" w:rsidRDefault="00CB3426" w:rsidP="000215FE">
      <w:pPr>
        <w:pStyle w:val="Akapitzlist"/>
        <w:shd w:val="clear" w:color="auto" w:fill="FFFFFF"/>
        <w:spacing w:after="150" w:line="240" w:lineRule="auto"/>
        <w:ind w:left="1429"/>
        <w:jc w:val="both"/>
        <w:rPr>
          <w:rFonts w:ascii="Times New Roman" w:eastAsia="Times New Roman" w:hAnsi="Times New Roman" w:cs="Times New Roman"/>
        </w:rPr>
      </w:pPr>
    </w:p>
    <w:p w:rsidR="00CB3426" w:rsidRDefault="00381FF1" w:rsidP="000215FE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04834">
        <w:rPr>
          <w:rFonts w:ascii="Times New Roman" w:eastAsia="Times New Roman" w:hAnsi="Times New Roman" w:cs="Times New Roman"/>
        </w:rPr>
        <w:t>Zawierać powinna:</w:t>
      </w:r>
    </w:p>
    <w:p w:rsidR="000C48E4" w:rsidRPr="00E04834" w:rsidRDefault="000C48E4" w:rsidP="000215FE">
      <w:pPr>
        <w:pStyle w:val="Akapitzlist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8B5CFE" w:rsidRPr="000C48E4" w:rsidRDefault="008B5CFE" w:rsidP="000215FE">
      <w:pPr>
        <w:pStyle w:val="Akapitzlist"/>
        <w:numPr>
          <w:ilvl w:val="1"/>
          <w:numId w:val="27"/>
        </w:num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834">
        <w:rPr>
          <w:rFonts w:ascii="Times New Roman" w:eastAsia="Times New Roman" w:hAnsi="Times New Roman" w:cs="Times New Roman"/>
        </w:rPr>
        <w:t xml:space="preserve">Polskie pełne </w:t>
      </w:r>
      <w:r w:rsidRPr="00E04834">
        <w:rPr>
          <w:rFonts w:ascii="Times New Roman" w:eastAsia="Times New Roman" w:hAnsi="Times New Roman" w:cs="Times New Roman"/>
          <w:color w:val="000000" w:themeColor="text1"/>
        </w:rPr>
        <w:t>prawodawstwo z zakresu prawa pracy i ubezpieczeń społecznych wydane i obowiązujące w okresie ostatnich 5 lat -wszystkie akty prawne wraz z wersjami czasowymi opublikowane w Dzienniku Ustaw i Monitorze Polskim na przestrzeni ostatnich lat.</w:t>
      </w:r>
      <w:r w:rsidR="000C48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70706">
        <w:rPr>
          <w:rFonts w:ascii="Times New Roman" w:eastAsia="Times New Roman" w:hAnsi="Times New Roman" w:cs="Times New Roman"/>
          <w:color w:val="000000" w:themeColor="text1"/>
        </w:rPr>
        <w:t>U</w:t>
      </w:r>
      <w:r w:rsidRPr="000C48E4">
        <w:rPr>
          <w:rFonts w:ascii="Times New Roman" w:eastAsia="Times New Roman" w:hAnsi="Times New Roman" w:cs="Times New Roman"/>
          <w:color w:val="000000" w:themeColor="text1"/>
        </w:rPr>
        <w:t>jednolicon</w:t>
      </w:r>
      <w:r w:rsidR="00870706">
        <w:rPr>
          <w:rFonts w:ascii="Times New Roman" w:eastAsia="Times New Roman" w:hAnsi="Times New Roman" w:cs="Times New Roman"/>
          <w:color w:val="000000" w:themeColor="text1"/>
        </w:rPr>
        <w:t>e</w:t>
      </w:r>
      <w:r w:rsidRPr="000C48E4">
        <w:rPr>
          <w:rFonts w:ascii="Times New Roman" w:eastAsia="Times New Roman" w:hAnsi="Times New Roman" w:cs="Times New Roman"/>
          <w:color w:val="000000" w:themeColor="text1"/>
        </w:rPr>
        <w:t xml:space="preserve"> tekst</w:t>
      </w:r>
      <w:r w:rsidR="00870706">
        <w:rPr>
          <w:rFonts w:ascii="Times New Roman" w:eastAsia="Times New Roman" w:hAnsi="Times New Roman" w:cs="Times New Roman"/>
          <w:color w:val="000000" w:themeColor="text1"/>
        </w:rPr>
        <w:t xml:space="preserve">y </w:t>
      </w:r>
      <w:r w:rsidRPr="000C48E4">
        <w:rPr>
          <w:rFonts w:ascii="Times New Roman" w:eastAsia="Times New Roman" w:hAnsi="Times New Roman" w:cs="Times New Roman"/>
          <w:color w:val="000000" w:themeColor="text1"/>
        </w:rPr>
        <w:t>aktów prawnych z zakresu:</w:t>
      </w:r>
    </w:p>
    <w:p w:rsidR="008B5CFE" w:rsidRPr="000C48E4" w:rsidRDefault="008B5CFE" w:rsidP="000215FE">
      <w:pPr>
        <w:pStyle w:val="Akapitzlist"/>
        <w:numPr>
          <w:ilvl w:val="0"/>
          <w:numId w:val="17"/>
        </w:numPr>
        <w:shd w:val="clear" w:color="auto" w:fill="FFFFFF"/>
        <w:tabs>
          <w:tab w:val="clear" w:pos="1380"/>
        </w:tabs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C48E4">
        <w:rPr>
          <w:rFonts w:ascii="Times New Roman" w:eastAsia="Times New Roman" w:hAnsi="Times New Roman" w:cs="Times New Roman"/>
          <w:color w:val="000000" w:themeColor="text1"/>
        </w:rPr>
        <w:t>prawa pracy,</w:t>
      </w:r>
    </w:p>
    <w:p w:rsidR="008B5CFE" w:rsidRPr="00E04834" w:rsidRDefault="008B5CFE" w:rsidP="000215FE">
      <w:pPr>
        <w:numPr>
          <w:ilvl w:val="0"/>
          <w:numId w:val="17"/>
        </w:numPr>
        <w:shd w:val="clear" w:color="auto" w:fill="FFFFFF"/>
        <w:tabs>
          <w:tab w:val="clear" w:pos="1380"/>
          <w:tab w:val="num" w:pos="720"/>
        </w:tabs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834">
        <w:rPr>
          <w:rFonts w:ascii="Times New Roman" w:eastAsia="Times New Roman" w:hAnsi="Times New Roman" w:cs="Times New Roman"/>
          <w:color w:val="000000" w:themeColor="text1"/>
        </w:rPr>
        <w:t>ubezpieczeń społecznych,</w:t>
      </w:r>
    </w:p>
    <w:p w:rsidR="008B5CFE" w:rsidRPr="00E04834" w:rsidRDefault="008B5CFE" w:rsidP="000215FE">
      <w:pPr>
        <w:numPr>
          <w:ilvl w:val="0"/>
          <w:numId w:val="17"/>
        </w:numPr>
        <w:shd w:val="clear" w:color="auto" w:fill="FFFFFF"/>
        <w:tabs>
          <w:tab w:val="clear" w:pos="1380"/>
          <w:tab w:val="num" w:pos="720"/>
        </w:tabs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834">
        <w:rPr>
          <w:rFonts w:ascii="Times New Roman" w:eastAsia="Times New Roman" w:hAnsi="Times New Roman" w:cs="Times New Roman"/>
          <w:color w:val="000000" w:themeColor="text1"/>
        </w:rPr>
        <w:t>ochrony danych osobowych</w:t>
      </w:r>
    </w:p>
    <w:p w:rsidR="008B5CFE" w:rsidRDefault="008B5CFE" w:rsidP="000215FE">
      <w:pPr>
        <w:numPr>
          <w:ilvl w:val="0"/>
          <w:numId w:val="17"/>
        </w:numPr>
        <w:shd w:val="clear" w:color="auto" w:fill="FFFFFF"/>
        <w:tabs>
          <w:tab w:val="clear" w:pos="1380"/>
        </w:tabs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834">
        <w:rPr>
          <w:rFonts w:ascii="Times New Roman" w:eastAsia="Times New Roman" w:hAnsi="Times New Roman" w:cs="Times New Roman"/>
          <w:color w:val="000000" w:themeColor="text1"/>
        </w:rPr>
        <w:t>oraz prawa Unii Europejskiej.</w:t>
      </w:r>
    </w:p>
    <w:p w:rsidR="008B5CFE" w:rsidRPr="00E04834" w:rsidRDefault="00460A44" w:rsidP="000215FE">
      <w:p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2.2.</w:t>
      </w:r>
      <w:r w:rsidR="008D7DD5" w:rsidRPr="00860D22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870706">
        <w:rPr>
          <w:rFonts w:ascii="Times New Roman" w:eastAsia="Times New Roman" w:hAnsi="Times New Roman" w:cs="Times New Roman"/>
          <w:bCs/>
          <w:color w:val="000000" w:themeColor="text1"/>
        </w:rPr>
        <w:t>O</w:t>
      </w:r>
      <w:r w:rsidR="008B5CFE" w:rsidRPr="00860D22">
        <w:rPr>
          <w:rFonts w:ascii="Times New Roman" w:eastAsia="Times New Roman" w:hAnsi="Times New Roman" w:cs="Times New Roman"/>
          <w:bCs/>
          <w:color w:val="000000" w:themeColor="text1"/>
        </w:rPr>
        <w:t>dpowiedzi na pytania</w:t>
      </w:r>
      <w:r w:rsidR="008B5CFE" w:rsidRPr="00860D22">
        <w:rPr>
          <w:rFonts w:ascii="Times New Roman" w:eastAsia="Times New Roman" w:hAnsi="Times New Roman" w:cs="Times New Roman"/>
          <w:color w:val="000000" w:themeColor="text1"/>
        </w:rPr>
        <w:t xml:space="preserve"> użytkowników</w:t>
      </w:r>
      <w:r w:rsidR="008B5CFE" w:rsidRPr="00E04834">
        <w:rPr>
          <w:rFonts w:ascii="Times New Roman" w:eastAsia="Times New Roman" w:hAnsi="Times New Roman" w:cs="Times New Roman"/>
          <w:color w:val="000000" w:themeColor="text1"/>
        </w:rPr>
        <w:t xml:space="preserve"> w zakresie kadr, płac i ubezpieczeń społecznych Użytkownik </w:t>
      </w:r>
      <w:r w:rsidR="00860D22">
        <w:rPr>
          <w:rFonts w:ascii="Times New Roman" w:eastAsia="Times New Roman" w:hAnsi="Times New Roman" w:cs="Times New Roman"/>
          <w:color w:val="000000" w:themeColor="text1"/>
        </w:rPr>
        <w:t xml:space="preserve">powinien móc </w:t>
      </w:r>
      <w:r w:rsidR="008B5CFE" w:rsidRPr="00E04834">
        <w:rPr>
          <w:rFonts w:ascii="Times New Roman" w:eastAsia="Times New Roman" w:hAnsi="Times New Roman" w:cs="Times New Roman"/>
          <w:color w:val="000000" w:themeColor="text1"/>
        </w:rPr>
        <w:t xml:space="preserve">z poziomu programu zadawać pytania drogą mailową i </w:t>
      </w:r>
      <w:r w:rsidR="00860D22">
        <w:rPr>
          <w:rFonts w:ascii="Times New Roman" w:eastAsia="Times New Roman" w:hAnsi="Times New Roman" w:cs="Times New Roman"/>
          <w:color w:val="000000" w:themeColor="text1"/>
        </w:rPr>
        <w:t xml:space="preserve">otrzymywać odpowiedź </w:t>
      </w:r>
      <w:r w:rsidR="008B5CFE" w:rsidRPr="00E04834">
        <w:rPr>
          <w:rFonts w:ascii="Times New Roman" w:eastAsia="Times New Roman" w:hAnsi="Times New Roman" w:cs="Times New Roman"/>
          <w:color w:val="000000" w:themeColor="text1"/>
        </w:rPr>
        <w:t>w ciągu maksymalnie 7 dni roboczych. Udzielone odpowiedzi (wraz z infor</w:t>
      </w:r>
      <w:r w:rsidR="00860D22">
        <w:rPr>
          <w:rFonts w:ascii="Times New Roman" w:eastAsia="Times New Roman" w:hAnsi="Times New Roman" w:cs="Times New Roman"/>
          <w:color w:val="000000" w:themeColor="text1"/>
        </w:rPr>
        <w:t>macja o stanie prawnym) znajdować powinny się w Serwisie i być na bieżąco aktualizowane.</w:t>
      </w:r>
    </w:p>
    <w:p w:rsidR="008B5CFE" w:rsidRPr="00E04834" w:rsidRDefault="00460A44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</w:t>
      </w:r>
      <w:r w:rsidR="008B5CFE" w:rsidRPr="00860D22">
        <w:rPr>
          <w:rFonts w:ascii="Times New Roman" w:hAnsi="Times New Roman" w:cs="Times New Roman"/>
          <w:color w:val="000000" w:themeColor="text1"/>
        </w:rPr>
        <w:t xml:space="preserve">. </w:t>
      </w:r>
      <w:r w:rsidR="00860D22">
        <w:rPr>
          <w:rFonts w:ascii="Times New Roman" w:hAnsi="Times New Roman" w:cs="Times New Roman"/>
          <w:color w:val="000000" w:themeColor="text1"/>
        </w:rPr>
        <w:tab/>
      </w:r>
      <w:r w:rsidR="00870706">
        <w:rPr>
          <w:rFonts w:ascii="Times New Roman" w:hAnsi="Times New Roman" w:cs="Times New Roman"/>
          <w:color w:val="000000" w:themeColor="text1"/>
        </w:rPr>
        <w:t>A</w:t>
      </w:r>
      <w:r w:rsidR="008B5CFE" w:rsidRPr="00860D22">
        <w:rPr>
          <w:rFonts w:ascii="Times New Roman" w:hAnsi="Times New Roman" w:cs="Times New Roman"/>
          <w:color w:val="000000" w:themeColor="text1"/>
        </w:rPr>
        <w:t>naliz</w:t>
      </w:r>
      <w:r w:rsidR="00870706">
        <w:rPr>
          <w:rFonts w:ascii="Times New Roman" w:hAnsi="Times New Roman" w:cs="Times New Roman"/>
          <w:color w:val="000000" w:themeColor="text1"/>
        </w:rPr>
        <w:t>y problemowe</w:t>
      </w:r>
      <w:r w:rsidR="00860D22">
        <w:rPr>
          <w:rFonts w:ascii="Times New Roman" w:hAnsi="Times New Roman" w:cs="Times New Roman"/>
          <w:color w:val="000000" w:themeColor="text1"/>
        </w:rPr>
        <w:t xml:space="preserve">, </w:t>
      </w:r>
      <w:r w:rsidR="008B5CFE" w:rsidRPr="00860D22">
        <w:rPr>
          <w:rFonts w:ascii="Times New Roman" w:hAnsi="Times New Roman" w:cs="Times New Roman"/>
          <w:color w:val="000000" w:themeColor="text1"/>
        </w:rPr>
        <w:t>któ</w:t>
      </w:r>
      <w:r w:rsidR="00227181">
        <w:rPr>
          <w:rFonts w:ascii="Times New Roman" w:hAnsi="Times New Roman" w:cs="Times New Roman"/>
          <w:color w:val="000000" w:themeColor="text1"/>
        </w:rPr>
        <w:t>re stanowiłyby</w:t>
      </w:r>
      <w:r w:rsidR="008B5CFE" w:rsidRPr="00E04834">
        <w:rPr>
          <w:rFonts w:ascii="Times New Roman" w:hAnsi="Times New Roman" w:cs="Times New Roman"/>
          <w:color w:val="000000" w:themeColor="text1"/>
        </w:rPr>
        <w:t xml:space="preserve">  zbiory dokumentów różnego rodzaju (autorskich i urzędowych) powiązanych ze sobą tematycznie, mających na celu rozwiązanie lub kompleksowe omówienie konkretnego praktycznego problemu w zakresie kadr , płac, ubezpieczeń społecznych</w:t>
      </w:r>
    </w:p>
    <w:p w:rsidR="008B5CFE" w:rsidRPr="00860D22" w:rsidRDefault="00460A44" w:rsidP="000215FE">
      <w:p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2.4</w:t>
      </w:r>
      <w:r w:rsidR="008B5CFE" w:rsidRPr="00860D22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860D22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8B5CFE" w:rsidRPr="00860D22">
        <w:rPr>
          <w:rFonts w:ascii="Times New Roman" w:eastAsia="Times New Roman" w:hAnsi="Times New Roman" w:cs="Times New Roman"/>
          <w:bCs/>
          <w:color w:val="000000" w:themeColor="text1"/>
        </w:rPr>
        <w:t>Komentarz</w:t>
      </w:r>
      <w:r w:rsidR="00870706">
        <w:rPr>
          <w:rFonts w:ascii="Times New Roman" w:eastAsia="Times New Roman" w:hAnsi="Times New Roman" w:cs="Times New Roman"/>
          <w:bCs/>
          <w:color w:val="000000" w:themeColor="text1"/>
        </w:rPr>
        <w:t>e</w:t>
      </w:r>
      <w:r w:rsidR="008B5CFE" w:rsidRPr="00860D22">
        <w:rPr>
          <w:rFonts w:ascii="Times New Roman" w:eastAsia="Times New Roman" w:hAnsi="Times New Roman" w:cs="Times New Roman"/>
          <w:bCs/>
          <w:color w:val="000000" w:themeColor="text1"/>
        </w:rPr>
        <w:t xml:space="preserve"> specjalistów.</w:t>
      </w:r>
      <w:r w:rsidR="00AF1D6C">
        <w:rPr>
          <w:rFonts w:ascii="Times New Roman" w:eastAsia="Times New Roman" w:hAnsi="Times New Roman" w:cs="Times New Roman"/>
          <w:color w:val="000000" w:themeColor="text1"/>
        </w:rPr>
        <w:t xml:space="preserve"> Na bieżąco aktualizowane</w:t>
      </w:r>
      <w:r w:rsidR="008B5CFE" w:rsidRPr="00860D22">
        <w:rPr>
          <w:rFonts w:ascii="Times New Roman" w:eastAsia="Times New Roman" w:hAnsi="Times New Roman" w:cs="Times New Roman"/>
          <w:color w:val="000000" w:themeColor="text1"/>
        </w:rPr>
        <w:t>, praktyczne komentarze zawierają</w:t>
      </w:r>
      <w:r w:rsidR="00227181">
        <w:rPr>
          <w:rFonts w:ascii="Times New Roman" w:eastAsia="Times New Roman" w:hAnsi="Times New Roman" w:cs="Times New Roman"/>
          <w:color w:val="000000" w:themeColor="text1"/>
        </w:rPr>
        <w:t>ce</w:t>
      </w:r>
      <w:r w:rsidR="008B5CFE" w:rsidRPr="00860D22">
        <w:rPr>
          <w:rFonts w:ascii="Times New Roman" w:eastAsia="Times New Roman" w:hAnsi="Times New Roman" w:cs="Times New Roman"/>
          <w:color w:val="000000" w:themeColor="text1"/>
        </w:rPr>
        <w:t xml:space="preserve"> wskazówki i rozwiązania najbardziej skomplikowanych problemów kadrowo-płacowych poparte konkretnymi przyk</w:t>
      </w:r>
      <w:r w:rsidR="00227181">
        <w:rPr>
          <w:rFonts w:ascii="Times New Roman" w:eastAsia="Times New Roman" w:hAnsi="Times New Roman" w:cs="Times New Roman"/>
          <w:color w:val="000000" w:themeColor="text1"/>
        </w:rPr>
        <w:t>ładami. Użytkownicy Serwisu powinni mieć</w:t>
      </w:r>
      <w:r w:rsidR="008B5CFE" w:rsidRPr="00860D22">
        <w:rPr>
          <w:rFonts w:ascii="Times New Roman" w:eastAsia="Times New Roman" w:hAnsi="Times New Roman" w:cs="Times New Roman"/>
          <w:color w:val="000000" w:themeColor="text1"/>
        </w:rPr>
        <w:t xml:space="preserve"> dostęp do rozwiązań i instrukcji postępowania gotowych do zastosowania w codziennej pracy.</w:t>
      </w:r>
    </w:p>
    <w:p w:rsidR="008B5CFE" w:rsidRPr="00860D22" w:rsidRDefault="00460A44" w:rsidP="000215FE">
      <w:p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2.5</w:t>
      </w:r>
      <w:r w:rsidR="00860D22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860D22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8B5CFE" w:rsidRPr="00860D22">
        <w:rPr>
          <w:rFonts w:ascii="Times New Roman" w:eastAsia="Times New Roman" w:hAnsi="Times New Roman" w:cs="Times New Roman"/>
          <w:bCs/>
          <w:color w:val="000000" w:themeColor="text1"/>
        </w:rPr>
        <w:t>Orzecznictwo.</w:t>
      </w:r>
      <w:r w:rsidR="008B5CFE" w:rsidRPr="00860D22">
        <w:rPr>
          <w:rFonts w:ascii="Times New Roman" w:eastAsia="Times New Roman" w:hAnsi="Times New Roman" w:cs="Times New Roman"/>
          <w:color w:val="000000" w:themeColor="text1"/>
        </w:rPr>
        <w:t xml:space="preserve"> Baz</w:t>
      </w:r>
      <w:r w:rsidR="004224B5">
        <w:rPr>
          <w:rFonts w:ascii="Times New Roman" w:eastAsia="Times New Roman" w:hAnsi="Times New Roman" w:cs="Times New Roman"/>
          <w:color w:val="000000" w:themeColor="text1"/>
        </w:rPr>
        <w:t>ę</w:t>
      </w:r>
      <w:bookmarkStart w:id="0" w:name="_GoBack"/>
      <w:bookmarkEnd w:id="0"/>
      <w:r w:rsidR="008B5CFE" w:rsidRPr="00860D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70706">
        <w:rPr>
          <w:rFonts w:ascii="Times New Roman" w:eastAsia="Times New Roman" w:hAnsi="Times New Roman" w:cs="Times New Roman"/>
          <w:color w:val="000000" w:themeColor="text1"/>
        </w:rPr>
        <w:t>o</w:t>
      </w:r>
      <w:r w:rsidR="008B5CFE" w:rsidRPr="00860D22">
        <w:rPr>
          <w:rFonts w:ascii="Times New Roman" w:eastAsia="Times New Roman" w:hAnsi="Times New Roman" w:cs="Times New Roman"/>
          <w:color w:val="000000" w:themeColor="text1"/>
        </w:rPr>
        <w:t xml:space="preserve">rzeczeń sądowych w sprawach podatkowych i z zakresu prawa pracy, wydanych przez TK, SN, NSA i WSA jak również orzeczenia </w:t>
      </w:r>
      <w:r w:rsidR="008B5CFE" w:rsidRPr="00860D22">
        <w:rPr>
          <w:rFonts w:ascii="Times New Roman" w:eastAsia="Times New Roman" w:hAnsi="Times New Roman" w:cs="Times New Roman"/>
        </w:rPr>
        <w:t>ETS. Pełne teksty orzeczeń wraz z uzasadnieniami.</w:t>
      </w:r>
    </w:p>
    <w:p w:rsidR="008B5CFE" w:rsidRPr="00860D22" w:rsidRDefault="00460A44" w:rsidP="000215FE">
      <w:p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2.6.</w:t>
      </w:r>
      <w:r w:rsidR="00860D22">
        <w:rPr>
          <w:rFonts w:ascii="Times New Roman" w:eastAsia="Times New Roman" w:hAnsi="Times New Roman" w:cs="Times New Roman"/>
          <w:bCs/>
        </w:rPr>
        <w:tab/>
      </w:r>
      <w:r w:rsidR="008B5CFE" w:rsidRPr="00860D22">
        <w:rPr>
          <w:rFonts w:ascii="Times New Roman" w:eastAsia="Times New Roman" w:hAnsi="Times New Roman" w:cs="Times New Roman"/>
          <w:bCs/>
        </w:rPr>
        <w:t>Pisma urzędowe.</w:t>
      </w:r>
      <w:r w:rsidR="008B5CFE" w:rsidRPr="00860D22">
        <w:rPr>
          <w:rFonts w:ascii="Times New Roman" w:eastAsia="Times New Roman" w:hAnsi="Times New Roman" w:cs="Times New Roman"/>
        </w:rPr>
        <w:t xml:space="preserve"> Wszystkie istotne dla pracodawców pisma takich instytucji jak: Ministerstwo Pracy i Polityki Socjalnej, </w:t>
      </w:r>
      <w:proofErr w:type="spellStart"/>
      <w:r w:rsidR="008B5CFE" w:rsidRPr="00860D22">
        <w:rPr>
          <w:rFonts w:ascii="Times New Roman" w:eastAsia="Times New Roman" w:hAnsi="Times New Roman" w:cs="Times New Roman"/>
        </w:rPr>
        <w:t>PiP</w:t>
      </w:r>
      <w:proofErr w:type="spellEnd"/>
      <w:r w:rsidR="008B5CFE" w:rsidRPr="00860D22">
        <w:rPr>
          <w:rFonts w:ascii="Times New Roman" w:eastAsia="Times New Roman" w:hAnsi="Times New Roman" w:cs="Times New Roman"/>
        </w:rPr>
        <w:t>, ZUS, KRUS, PFRON. Prezentowane jako pełna baza z możliwością szybkiego wyszukiwania, dokumenty są powiązane tematycznie z konkretnymi zagadnieniami.</w:t>
      </w:r>
    </w:p>
    <w:p w:rsidR="008B5CFE" w:rsidRPr="00860D22" w:rsidRDefault="00227181" w:rsidP="000215FE">
      <w:pPr>
        <w:shd w:val="clear" w:color="auto" w:fill="FFFFFF"/>
        <w:spacing w:after="150" w:line="240" w:lineRule="auto"/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Regularnie uzupełnianą i aktualizowaną bazę</w:t>
      </w:r>
      <w:r w:rsidR="008B5CFE" w:rsidRPr="00860D22">
        <w:rPr>
          <w:rFonts w:ascii="Times New Roman" w:eastAsia="Times New Roman" w:hAnsi="Times New Roman" w:cs="Times New Roman"/>
        </w:rPr>
        <w:t xml:space="preserve"> pytań Użytkowników i odpowiedzi Specjalistów. </w:t>
      </w:r>
      <w:r w:rsidR="00870706">
        <w:rPr>
          <w:rFonts w:ascii="Times New Roman" w:eastAsia="Times New Roman" w:hAnsi="Times New Roman" w:cs="Times New Roman"/>
        </w:rPr>
        <w:t>O</w:t>
      </w:r>
      <w:r w:rsidR="008B5CFE" w:rsidRPr="00860D22">
        <w:rPr>
          <w:rFonts w:ascii="Times New Roman" w:eastAsia="Times New Roman" w:hAnsi="Times New Roman" w:cs="Times New Roman"/>
        </w:rPr>
        <w:t>dpowiedzi na pytania z zakresu prawa pracy i ubezpieczeń społecznych. Łatwe i intuicyjne wyszukiwanie gwarantuje znalezienie interesujących Użytkownika zagadnień.</w:t>
      </w:r>
    </w:p>
    <w:p w:rsidR="008B5CFE" w:rsidRPr="00860D22" w:rsidRDefault="00460A44" w:rsidP="000215FE">
      <w:p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2.7</w:t>
      </w:r>
      <w:r w:rsidR="008B5CFE" w:rsidRPr="00860D22">
        <w:rPr>
          <w:rFonts w:ascii="Times New Roman" w:eastAsia="Times New Roman" w:hAnsi="Times New Roman" w:cs="Times New Roman"/>
          <w:bCs/>
        </w:rPr>
        <w:t>.</w:t>
      </w:r>
      <w:r w:rsidR="00860D22">
        <w:rPr>
          <w:rFonts w:ascii="Times New Roman" w:eastAsia="Times New Roman" w:hAnsi="Times New Roman" w:cs="Times New Roman"/>
          <w:bCs/>
        </w:rPr>
        <w:tab/>
      </w:r>
      <w:r w:rsidR="008B5CFE" w:rsidRPr="00860D22">
        <w:rPr>
          <w:rFonts w:ascii="Times New Roman" w:eastAsia="Times New Roman" w:hAnsi="Times New Roman" w:cs="Times New Roman"/>
          <w:bCs/>
        </w:rPr>
        <w:t>Wzory dokumentów</w:t>
      </w:r>
      <w:r w:rsidR="008B5CFE" w:rsidRPr="00860D22">
        <w:rPr>
          <w:rFonts w:ascii="Times New Roman" w:eastAsia="Times New Roman" w:hAnsi="Times New Roman" w:cs="Times New Roman"/>
        </w:rPr>
        <w:t>: pism, umów, d</w:t>
      </w:r>
      <w:r w:rsidR="00870706">
        <w:rPr>
          <w:rFonts w:ascii="Times New Roman" w:eastAsia="Times New Roman" w:hAnsi="Times New Roman" w:cs="Times New Roman"/>
        </w:rPr>
        <w:t>eklaracji i formularzy w wersji.</w:t>
      </w:r>
    </w:p>
    <w:p w:rsidR="008B5CFE" w:rsidRPr="00860D22" w:rsidRDefault="00460A44" w:rsidP="000215FE">
      <w:p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2.8</w:t>
      </w:r>
      <w:r w:rsidR="008B5CFE" w:rsidRPr="00860D22">
        <w:rPr>
          <w:rFonts w:ascii="Times New Roman" w:eastAsia="Times New Roman" w:hAnsi="Times New Roman" w:cs="Times New Roman"/>
          <w:bCs/>
        </w:rPr>
        <w:t>.</w:t>
      </w:r>
      <w:r w:rsidR="00860D22">
        <w:rPr>
          <w:rFonts w:ascii="Times New Roman" w:eastAsia="Times New Roman" w:hAnsi="Times New Roman" w:cs="Times New Roman"/>
          <w:bCs/>
        </w:rPr>
        <w:tab/>
      </w:r>
      <w:r w:rsidR="008B5CFE" w:rsidRPr="00860D22">
        <w:rPr>
          <w:rFonts w:ascii="Times New Roman" w:eastAsia="Times New Roman" w:hAnsi="Times New Roman" w:cs="Times New Roman"/>
          <w:bCs/>
        </w:rPr>
        <w:t>Stawki, wskaźniki i kalkulatory</w:t>
      </w:r>
      <w:r w:rsidR="00227181">
        <w:rPr>
          <w:rFonts w:ascii="Times New Roman" w:eastAsia="Times New Roman" w:hAnsi="Times New Roman" w:cs="Times New Roman"/>
        </w:rPr>
        <w:t>. Bazę</w:t>
      </w:r>
      <w:r w:rsidR="008B5CFE" w:rsidRPr="00860D22">
        <w:rPr>
          <w:rFonts w:ascii="Times New Roman" w:eastAsia="Times New Roman" w:hAnsi="Times New Roman" w:cs="Times New Roman"/>
        </w:rPr>
        <w:t xml:space="preserve"> zawsze aktualnych danych z zakresu ubezpieczeń społecznych i prawa pracy oraz zestaw praktycznych kalkulatorów (kalkulatory wynagrodzeń, umów-zleceń, wymiaru urlopu, podróży służbowych i inne).</w:t>
      </w:r>
    </w:p>
    <w:p w:rsidR="008B5CFE" w:rsidRPr="00860D22" w:rsidRDefault="00460A44" w:rsidP="000215FE">
      <w:p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2.9.</w:t>
      </w:r>
      <w:r w:rsidR="00860D22">
        <w:rPr>
          <w:rFonts w:ascii="Times New Roman" w:eastAsia="Times New Roman" w:hAnsi="Times New Roman" w:cs="Times New Roman"/>
          <w:bCs/>
        </w:rPr>
        <w:tab/>
      </w:r>
      <w:r w:rsidR="008B5CFE" w:rsidRPr="00860D22">
        <w:rPr>
          <w:rFonts w:ascii="Times New Roman" w:eastAsia="Times New Roman" w:hAnsi="Times New Roman" w:cs="Times New Roman"/>
          <w:bCs/>
        </w:rPr>
        <w:t>Klasyfikacje</w:t>
      </w:r>
      <w:r w:rsidR="008B5CFE" w:rsidRPr="00860D22">
        <w:rPr>
          <w:rFonts w:ascii="Times New Roman" w:eastAsia="Times New Roman" w:hAnsi="Times New Roman" w:cs="Times New Roman"/>
        </w:rPr>
        <w:t xml:space="preserve"> m.in. PKD, klasyfikacja zawodów i specjalności.</w:t>
      </w:r>
    </w:p>
    <w:p w:rsidR="008B5CFE" w:rsidRPr="00860D22" w:rsidRDefault="00460A44" w:rsidP="000215FE">
      <w:p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2.10.</w:t>
      </w:r>
      <w:r w:rsidR="00860D22">
        <w:rPr>
          <w:rFonts w:ascii="Times New Roman" w:eastAsia="Times New Roman" w:hAnsi="Times New Roman" w:cs="Times New Roman"/>
          <w:bCs/>
        </w:rPr>
        <w:tab/>
      </w:r>
      <w:r w:rsidR="008B5CFE" w:rsidRPr="00860D22">
        <w:rPr>
          <w:rFonts w:ascii="Times New Roman" w:eastAsia="Times New Roman" w:hAnsi="Times New Roman" w:cs="Times New Roman"/>
          <w:bCs/>
        </w:rPr>
        <w:t>Bazy teleadresowe</w:t>
      </w:r>
      <w:r w:rsidR="008B5CFE" w:rsidRPr="00860D22">
        <w:rPr>
          <w:rFonts w:ascii="Times New Roman" w:eastAsia="Times New Roman" w:hAnsi="Times New Roman" w:cs="Times New Roman"/>
        </w:rPr>
        <w:t xml:space="preserve"> urzędów pracy oraz oddziałów ZUS i </w:t>
      </w:r>
      <w:proofErr w:type="spellStart"/>
      <w:r w:rsidR="008B5CFE" w:rsidRPr="00860D22">
        <w:rPr>
          <w:rFonts w:ascii="Times New Roman" w:eastAsia="Times New Roman" w:hAnsi="Times New Roman" w:cs="Times New Roman"/>
        </w:rPr>
        <w:t>PiP</w:t>
      </w:r>
      <w:proofErr w:type="spellEnd"/>
      <w:r w:rsidR="008B5CFE" w:rsidRPr="00860D22">
        <w:rPr>
          <w:rFonts w:ascii="Times New Roman" w:eastAsia="Times New Roman" w:hAnsi="Times New Roman" w:cs="Times New Roman"/>
        </w:rPr>
        <w:t>, sądów pracy, agencji doradztwa personalnego i inne - wykaz siedzib i terytorialnych zasięgów działania.</w:t>
      </w:r>
    </w:p>
    <w:p w:rsidR="008D7DD5" w:rsidRPr="00E04834" w:rsidRDefault="008D7DD5" w:rsidP="00021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8B5CFE" w:rsidRPr="00E04834" w:rsidRDefault="00F443F7" w:rsidP="000215FE">
      <w:pPr>
        <w:pStyle w:val="Akapitzlist"/>
        <w:numPr>
          <w:ilvl w:val="0"/>
          <w:numId w:val="26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4834">
        <w:rPr>
          <w:rFonts w:ascii="Times New Roman" w:eastAsia="Times New Roman" w:hAnsi="Times New Roman" w:cs="Times New Roman"/>
        </w:rPr>
        <w:t xml:space="preserve">System będący wyspecjalizowaną usługą dedykowaną </w:t>
      </w:r>
      <w:r w:rsidRPr="00E04834">
        <w:rPr>
          <w:rFonts w:ascii="Times New Roman" w:hAnsi="Times New Roman" w:cs="Times New Roman"/>
        </w:rPr>
        <w:t>Dyrektorom Finansow</w:t>
      </w:r>
      <w:r w:rsidR="00794E59">
        <w:rPr>
          <w:rFonts w:ascii="Times New Roman" w:hAnsi="Times New Roman" w:cs="Times New Roman"/>
        </w:rPr>
        <w:t>ym</w:t>
      </w:r>
      <w:r w:rsidRPr="00E04834">
        <w:rPr>
          <w:rFonts w:ascii="Times New Roman" w:hAnsi="Times New Roman" w:cs="Times New Roman"/>
        </w:rPr>
        <w:t>.</w:t>
      </w:r>
    </w:p>
    <w:p w:rsidR="00F443F7" w:rsidRPr="00E04834" w:rsidRDefault="00F443F7" w:rsidP="000215FE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443F7" w:rsidRPr="00E04834" w:rsidRDefault="00F443F7" w:rsidP="000215F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Informacje podstawowe.</w:t>
      </w:r>
    </w:p>
    <w:p w:rsidR="00F443F7" w:rsidRPr="00E04834" w:rsidRDefault="00F443F7" w:rsidP="000215F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F443F7" w:rsidRPr="00E04834" w:rsidRDefault="00F443F7" w:rsidP="000215FE">
      <w:pPr>
        <w:pStyle w:val="Akapitzlist"/>
        <w:numPr>
          <w:ilvl w:val="1"/>
          <w:numId w:val="28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Interfejs systemu musi być w języku polskim.</w:t>
      </w:r>
    </w:p>
    <w:p w:rsidR="00F443F7" w:rsidRPr="00E04834" w:rsidRDefault="00F443F7" w:rsidP="000215FE">
      <w:pPr>
        <w:spacing w:line="240" w:lineRule="auto"/>
        <w:ind w:left="170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System musi zawierać wszystkie akty prawne, orzecznictwo, komentarz i dokumenty oraz spełniać wszystkie funkcjonalności i wymagania określone w niniejszym opisie przedmiotu zamówienia.</w:t>
      </w:r>
    </w:p>
    <w:p w:rsidR="00F443F7" w:rsidRPr="00E04834" w:rsidRDefault="00F443F7" w:rsidP="000215FE">
      <w:pPr>
        <w:pStyle w:val="Akapitzlist"/>
        <w:numPr>
          <w:ilvl w:val="1"/>
          <w:numId w:val="28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Wykonawca zobowiązany będzie do przeprowadzenia prezentacji i przeszkolenia pracowników Zamawiającego w zakresie obsługi systemu.</w:t>
      </w:r>
    </w:p>
    <w:p w:rsidR="00F443F7" w:rsidRPr="00E04834" w:rsidRDefault="00F443F7" w:rsidP="000215FE">
      <w:pPr>
        <w:pStyle w:val="Akapitzlist"/>
        <w:numPr>
          <w:ilvl w:val="1"/>
          <w:numId w:val="28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System musi być kompatybilny z przeglądarkami internetowymi Internet Explorer, Mozilla </w:t>
      </w:r>
      <w:proofErr w:type="spellStart"/>
      <w:r w:rsidRPr="00E04834">
        <w:rPr>
          <w:rFonts w:ascii="Times New Roman" w:hAnsi="Times New Roman" w:cs="Times New Roman"/>
        </w:rPr>
        <w:t>Firefox</w:t>
      </w:r>
      <w:proofErr w:type="spellEnd"/>
      <w:r w:rsidRPr="00E04834">
        <w:rPr>
          <w:rFonts w:ascii="Times New Roman" w:hAnsi="Times New Roman" w:cs="Times New Roman"/>
        </w:rPr>
        <w:t>, Google Chrome.</w:t>
      </w:r>
    </w:p>
    <w:p w:rsidR="00F443F7" w:rsidRPr="00E04834" w:rsidRDefault="00F443F7" w:rsidP="000215FE">
      <w:pPr>
        <w:pStyle w:val="Akapitzlist"/>
        <w:numPr>
          <w:ilvl w:val="1"/>
          <w:numId w:val="28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System musi zapewniać możliwość jednoczesnego dostępu dla </w:t>
      </w:r>
      <w:r w:rsidR="00381FF1" w:rsidRPr="00E04834">
        <w:rPr>
          <w:rFonts w:ascii="Times New Roman" w:hAnsi="Times New Roman" w:cs="Times New Roman"/>
          <w:b/>
        </w:rPr>
        <w:t>2</w:t>
      </w:r>
      <w:r w:rsidRPr="00E04834">
        <w:rPr>
          <w:rFonts w:ascii="Times New Roman" w:hAnsi="Times New Roman" w:cs="Times New Roman"/>
          <w:b/>
        </w:rPr>
        <w:t xml:space="preserve"> użytkowników</w:t>
      </w:r>
      <w:r w:rsidRPr="00E04834">
        <w:rPr>
          <w:rFonts w:ascii="Times New Roman" w:hAnsi="Times New Roman" w:cs="Times New Roman"/>
        </w:rPr>
        <w:t xml:space="preserve"> w wersji online.</w:t>
      </w:r>
    </w:p>
    <w:p w:rsidR="00F443F7" w:rsidRPr="00E04834" w:rsidRDefault="00F443F7" w:rsidP="000215FE">
      <w:pPr>
        <w:pStyle w:val="Akapitzlist"/>
        <w:spacing w:line="240" w:lineRule="auto"/>
        <w:ind w:left="170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System w wersji online powinien zapewniać dostęp do programu z każdego komputera posiadającego dostęp do Internetu – niezależnie od adresu IP</w:t>
      </w:r>
    </w:p>
    <w:p w:rsidR="008B5CFE" w:rsidRPr="00E04834" w:rsidRDefault="00444D07" w:rsidP="000215FE">
      <w:pPr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8B5CFE" w:rsidRPr="00E04834">
        <w:rPr>
          <w:rFonts w:ascii="Times New Roman" w:hAnsi="Times New Roman" w:cs="Times New Roman"/>
        </w:rPr>
        <w:t>Z</w:t>
      </w:r>
      <w:r w:rsidR="00381FF1" w:rsidRPr="00E04834">
        <w:rPr>
          <w:rFonts w:ascii="Times New Roman" w:hAnsi="Times New Roman" w:cs="Times New Roman"/>
        </w:rPr>
        <w:t>awierać powinna</w:t>
      </w:r>
      <w:r w:rsidR="008B5CFE" w:rsidRPr="00E04834">
        <w:rPr>
          <w:rFonts w:ascii="Times New Roman" w:hAnsi="Times New Roman" w:cs="Times New Roman"/>
        </w:rPr>
        <w:t>:</w:t>
      </w:r>
    </w:p>
    <w:p w:rsidR="008B5CFE" w:rsidRPr="00E04834" w:rsidRDefault="00381FF1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2.</w:t>
      </w:r>
      <w:r w:rsidR="000D6730">
        <w:rPr>
          <w:rFonts w:ascii="Times New Roman" w:hAnsi="Times New Roman" w:cs="Times New Roman"/>
        </w:rPr>
        <w:t>1</w:t>
      </w:r>
      <w:r w:rsidRPr="00E04834">
        <w:rPr>
          <w:rFonts w:ascii="Times New Roman" w:hAnsi="Times New Roman" w:cs="Times New Roman"/>
        </w:rPr>
        <w:t>.</w:t>
      </w:r>
      <w:r w:rsidR="00444D07">
        <w:rPr>
          <w:rFonts w:ascii="Times New Roman" w:hAnsi="Times New Roman" w:cs="Times New Roman"/>
        </w:rPr>
        <w:tab/>
        <w:t>O</w:t>
      </w:r>
      <w:r w:rsidR="008B5CFE" w:rsidRPr="00E04834">
        <w:rPr>
          <w:rFonts w:ascii="Times New Roman" w:hAnsi="Times New Roman" w:cs="Times New Roman"/>
        </w:rPr>
        <w:t xml:space="preserve">rzeczenia sądów - </w:t>
      </w:r>
      <w:r w:rsidR="00870706">
        <w:rPr>
          <w:rFonts w:ascii="Times New Roman" w:hAnsi="Times New Roman" w:cs="Times New Roman"/>
        </w:rPr>
        <w:t>orzeczenia</w:t>
      </w:r>
      <w:r w:rsidR="008B5CFE" w:rsidRPr="00E04834">
        <w:rPr>
          <w:rFonts w:ascii="Times New Roman" w:hAnsi="Times New Roman" w:cs="Times New Roman"/>
        </w:rPr>
        <w:t xml:space="preserve"> WSA, NSA, ETS, TK, SN i innych (podane w funkcjonalnej formie - spis treści, linki do aktów, powiązania między orzeczeniami w tej samej sprawie, powiązania orzeczeń z dokumentami autorskimi);</w:t>
      </w:r>
    </w:p>
    <w:p w:rsidR="008B5CFE" w:rsidRPr="00E04834" w:rsidRDefault="000D6730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44D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444D07">
        <w:rPr>
          <w:rFonts w:ascii="Times New Roman" w:hAnsi="Times New Roman" w:cs="Times New Roman"/>
        </w:rPr>
        <w:tab/>
        <w:t>P</w:t>
      </w:r>
      <w:r w:rsidR="008B5CFE" w:rsidRPr="00E04834">
        <w:rPr>
          <w:rFonts w:ascii="Times New Roman" w:hAnsi="Times New Roman" w:cs="Times New Roman"/>
        </w:rPr>
        <w:t>ism urzędowe - (interpretacje indywidualne organów podatkowych, pisma RIO, organów celnych, ZUS i inne);</w:t>
      </w:r>
    </w:p>
    <w:p w:rsidR="008B5CFE" w:rsidRPr="00E04834" w:rsidRDefault="00B56962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444D07">
        <w:rPr>
          <w:rFonts w:ascii="Times New Roman" w:hAnsi="Times New Roman" w:cs="Times New Roman"/>
        </w:rPr>
        <w:t>.</w:t>
      </w:r>
      <w:r w:rsidR="00444D07">
        <w:rPr>
          <w:rFonts w:ascii="Times New Roman" w:hAnsi="Times New Roman" w:cs="Times New Roman"/>
        </w:rPr>
        <w:tab/>
        <w:t>K</w:t>
      </w:r>
      <w:r w:rsidR="008B5CFE" w:rsidRPr="00E04834">
        <w:rPr>
          <w:rFonts w:ascii="Times New Roman" w:hAnsi="Times New Roman" w:cs="Times New Roman"/>
        </w:rPr>
        <w:t>lasyfikacje wraz z funkcjonalnymi wyszukiwarkami - PKWiU, KŚT, PKD, Zawodów i CPV; kalkulatory, wskaźniki, stawki</w:t>
      </w:r>
    </w:p>
    <w:p w:rsidR="008B5CFE" w:rsidRPr="00E04834" w:rsidRDefault="00B56962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8B5CFE" w:rsidRPr="00E04834">
        <w:rPr>
          <w:rFonts w:ascii="Times New Roman" w:hAnsi="Times New Roman" w:cs="Times New Roman"/>
        </w:rPr>
        <w:t xml:space="preserve"> </w:t>
      </w:r>
      <w:r w:rsidR="00444D07">
        <w:rPr>
          <w:rFonts w:ascii="Times New Roman" w:hAnsi="Times New Roman" w:cs="Times New Roman"/>
        </w:rPr>
        <w:tab/>
      </w:r>
      <w:r w:rsidR="00870706">
        <w:rPr>
          <w:rFonts w:ascii="Times New Roman" w:hAnsi="Times New Roman" w:cs="Times New Roman"/>
        </w:rPr>
        <w:t>A</w:t>
      </w:r>
      <w:r w:rsidR="008B5CFE" w:rsidRPr="00E04834">
        <w:rPr>
          <w:rFonts w:ascii="Times New Roman" w:hAnsi="Times New Roman" w:cs="Times New Roman"/>
        </w:rPr>
        <w:t>nal</w:t>
      </w:r>
      <w:r w:rsidR="00227181">
        <w:rPr>
          <w:rFonts w:ascii="Times New Roman" w:hAnsi="Times New Roman" w:cs="Times New Roman"/>
        </w:rPr>
        <w:t>iz problemow</w:t>
      </w:r>
      <w:r w:rsidR="00870706">
        <w:rPr>
          <w:rFonts w:ascii="Times New Roman" w:hAnsi="Times New Roman" w:cs="Times New Roman"/>
        </w:rPr>
        <w:t>e</w:t>
      </w:r>
      <w:r w:rsidR="00227181">
        <w:rPr>
          <w:rFonts w:ascii="Times New Roman" w:hAnsi="Times New Roman" w:cs="Times New Roman"/>
        </w:rPr>
        <w:t>,  które stanowi</w:t>
      </w:r>
      <w:r w:rsidR="00870706">
        <w:rPr>
          <w:rFonts w:ascii="Times New Roman" w:hAnsi="Times New Roman" w:cs="Times New Roman"/>
        </w:rPr>
        <w:t>ą</w:t>
      </w:r>
      <w:r w:rsidR="008B5CFE" w:rsidRPr="00E04834">
        <w:rPr>
          <w:rFonts w:ascii="Times New Roman" w:hAnsi="Times New Roman" w:cs="Times New Roman"/>
        </w:rPr>
        <w:t xml:space="preserve">  zbiory dokumentów różnego rodzaju (autorskich i urzędowych) powiązanych ze sobą tematycznie, mających na celu rozwiązanie lub kompleksowe omówienie konkretnego praktycznego problemu w zakresie Finansów, podatków, rachunkowości, windykacji</w:t>
      </w:r>
    </w:p>
    <w:p w:rsidR="008B5CFE" w:rsidRPr="00E04834" w:rsidRDefault="00B56962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444D07">
        <w:rPr>
          <w:rFonts w:ascii="Times New Roman" w:hAnsi="Times New Roman" w:cs="Times New Roman"/>
        </w:rPr>
        <w:tab/>
      </w:r>
      <w:r w:rsidR="00870706">
        <w:rPr>
          <w:rFonts w:ascii="Times New Roman" w:hAnsi="Times New Roman" w:cs="Times New Roman"/>
        </w:rPr>
        <w:t>A</w:t>
      </w:r>
      <w:r w:rsidR="008B5CFE" w:rsidRPr="00E04834">
        <w:rPr>
          <w:rFonts w:ascii="Times New Roman" w:hAnsi="Times New Roman" w:cs="Times New Roman"/>
        </w:rPr>
        <w:t>utorski</w:t>
      </w:r>
      <w:r w:rsidR="00870706">
        <w:rPr>
          <w:rFonts w:ascii="Times New Roman" w:hAnsi="Times New Roman" w:cs="Times New Roman"/>
        </w:rPr>
        <w:t>e opracowania</w:t>
      </w:r>
      <w:r w:rsidR="008B5CFE" w:rsidRPr="00E04834">
        <w:rPr>
          <w:rFonts w:ascii="Times New Roman" w:hAnsi="Times New Roman" w:cs="Times New Roman"/>
        </w:rPr>
        <w:t xml:space="preserve"> pisan</w:t>
      </w:r>
      <w:r w:rsidR="00870706">
        <w:rPr>
          <w:rFonts w:ascii="Times New Roman" w:hAnsi="Times New Roman" w:cs="Times New Roman"/>
        </w:rPr>
        <w:t>e</w:t>
      </w:r>
      <w:r w:rsidR="008B5CFE" w:rsidRPr="00E04834">
        <w:rPr>
          <w:rFonts w:ascii="Times New Roman" w:hAnsi="Times New Roman" w:cs="Times New Roman"/>
        </w:rPr>
        <w:t xml:space="preserve"> przez czołowych specjalistów w branży, aktualizowanych na bieżąco, stanowiących trzon każdej analizy problemowej;</w:t>
      </w:r>
    </w:p>
    <w:p w:rsidR="008B5CFE" w:rsidRPr="00E04834" w:rsidRDefault="00B56962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8B5CFE" w:rsidRPr="00E04834">
        <w:rPr>
          <w:rFonts w:ascii="Times New Roman" w:hAnsi="Times New Roman" w:cs="Times New Roman"/>
        </w:rPr>
        <w:t>.</w:t>
      </w:r>
      <w:r w:rsidR="00444D07">
        <w:rPr>
          <w:rFonts w:ascii="Times New Roman" w:hAnsi="Times New Roman" w:cs="Times New Roman"/>
        </w:rPr>
        <w:tab/>
      </w:r>
      <w:r w:rsidR="00870706">
        <w:rPr>
          <w:rFonts w:ascii="Times New Roman" w:hAnsi="Times New Roman" w:cs="Times New Roman"/>
        </w:rPr>
        <w:t>Linie</w:t>
      </w:r>
      <w:r w:rsidR="008B5CFE" w:rsidRPr="00E04834">
        <w:rPr>
          <w:rFonts w:ascii="Times New Roman" w:hAnsi="Times New Roman" w:cs="Times New Roman"/>
        </w:rPr>
        <w:t xml:space="preserve"> orzecznicz</w:t>
      </w:r>
      <w:r w:rsidR="00870706">
        <w:rPr>
          <w:rFonts w:ascii="Times New Roman" w:hAnsi="Times New Roman" w:cs="Times New Roman"/>
        </w:rPr>
        <w:t>e</w:t>
      </w:r>
      <w:r w:rsidR="008B5CFE" w:rsidRPr="00E04834">
        <w:rPr>
          <w:rFonts w:ascii="Times New Roman" w:hAnsi="Times New Roman" w:cs="Times New Roman"/>
        </w:rPr>
        <w:t xml:space="preserve">, których zadaniem jest prezentacja istniejących (najczęściej różnych) poglądów interpretacyjnych organów orzeczniczych (organów administracji oraz sądów) w kontekście określonego zagadnienia ważnego w pracy księgowego. </w:t>
      </w:r>
      <w:r w:rsidR="00227181">
        <w:rPr>
          <w:rFonts w:ascii="Times New Roman" w:hAnsi="Times New Roman" w:cs="Times New Roman"/>
        </w:rPr>
        <w:t>Z</w:t>
      </w:r>
      <w:r w:rsidR="008B5CFE" w:rsidRPr="00E04834">
        <w:rPr>
          <w:rFonts w:ascii="Times New Roman" w:hAnsi="Times New Roman" w:cs="Times New Roman"/>
        </w:rPr>
        <w:t>więzły opis istot</w:t>
      </w:r>
      <w:r w:rsidR="00227181">
        <w:rPr>
          <w:rFonts w:ascii="Times New Roman" w:hAnsi="Times New Roman" w:cs="Times New Roman"/>
        </w:rPr>
        <w:t>y problemu, a następnie wskazanie</w:t>
      </w:r>
      <w:r w:rsidR="008B5CFE" w:rsidRPr="00E04834">
        <w:rPr>
          <w:rFonts w:ascii="Times New Roman" w:hAnsi="Times New Roman" w:cs="Times New Roman"/>
        </w:rPr>
        <w:t xml:space="preserve"> czym konkretnie różnią się między sobą prezentowane w linii orzeczniczej poglądy, który pogląd jest w danym momencie wiodącym oraz jakie ryzyka wiążą się z każdym z poglądów;</w:t>
      </w:r>
    </w:p>
    <w:p w:rsidR="008B5CFE" w:rsidRPr="00E04834" w:rsidRDefault="00B56962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8B5CFE" w:rsidRPr="00E04834">
        <w:rPr>
          <w:rFonts w:ascii="Times New Roman" w:hAnsi="Times New Roman" w:cs="Times New Roman"/>
        </w:rPr>
        <w:t>.</w:t>
      </w:r>
      <w:r w:rsidR="00444D07">
        <w:rPr>
          <w:rFonts w:ascii="Times New Roman" w:hAnsi="Times New Roman" w:cs="Times New Roman"/>
        </w:rPr>
        <w:tab/>
        <w:t>G</w:t>
      </w:r>
      <w:r w:rsidR="008B5CFE" w:rsidRPr="00E04834">
        <w:rPr>
          <w:rFonts w:ascii="Times New Roman" w:hAnsi="Times New Roman" w:cs="Times New Roman"/>
        </w:rPr>
        <w:t>losy i omówienia do orzeczeń TSUE i sądów krajowych z zakresu podatków, prawa celnego i innych dziedzin przydatnych w codziennej pracy doradcy podatkowego;</w:t>
      </w:r>
    </w:p>
    <w:p w:rsidR="008B5CFE" w:rsidRPr="00444D07" w:rsidRDefault="00B56962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2.8</w:t>
      </w:r>
      <w:r w:rsidR="008B5CFE" w:rsidRPr="00E04834">
        <w:rPr>
          <w:rFonts w:ascii="Times New Roman" w:hAnsi="Times New Roman" w:cs="Times New Roman"/>
        </w:rPr>
        <w:t>.</w:t>
      </w:r>
      <w:r w:rsidR="00444D07">
        <w:rPr>
          <w:rFonts w:ascii="Times New Roman" w:hAnsi="Times New Roman" w:cs="Times New Roman"/>
        </w:rPr>
        <w:tab/>
      </w:r>
      <w:r w:rsidR="00870706">
        <w:rPr>
          <w:rFonts w:ascii="Times New Roman" w:hAnsi="Times New Roman" w:cs="Times New Roman"/>
        </w:rPr>
        <w:t>Z</w:t>
      </w:r>
      <w:r w:rsidR="008B5CFE" w:rsidRPr="00E04834">
        <w:rPr>
          <w:rFonts w:ascii="Times New Roman" w:hAnsi="Times New Roman" w:cs="Times New Roman"/>
        </w:rPr>
        <w:t xml:space="preserve">biór </w:t>
      </w:r>
      <w:r w:rsidR="008B5CFE" w:rsidRPr="00444D07">
        <w:rPr>
          <w:rFonts w:ascii="Times New Roman" w:hAnsi="Times New Roman" w:cs="Times New Roman"/>
          <w:color w:val="000000" w:themeColor="text1"/>
        </w:rPr>
        <w:t xml:space="preserve">zadanych przez klientów pytań wraz z odpowiedziami specjalistów. </w:t>
      </w:r>
    </w:p>
    <w:p w:rsidR="008B5CFE" w:rsidRPr="00E04834" w:rsidRDefault="00B56962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</w:t>
      </w:r>
      <w:r w:rsidR="00444D07">
        <w:rPr>
          <w:rFonts w:ascii="Times New Roman" w:hAnsi="Times New Roman" w:cs="Times New Roman"/>
        </w:rPr>
        <w:tab/>
      </w:r>
      <w:r w:rsidR="008B5CFE" w:rsidRPr="00E04834">
        <w:rPr>
          <w:rFonts w:ascii="Times New Roman" w:hAnsi="Times New Roman" w:cs="Times New Roman"/>
        </w:rPr>
        <w:t>Produkt umożliwi</w:t>
      </w:r>
      <w:r w:rsidR="00227181">
        <w:rPr>
          <w:rFonts w:ascii="Times New Roman" w:hAnsi="Times New Roman" w:cs="Times New Roman"/>
        </w:rPr>
        <w:t>ć powinien</w:t>
      </w:r>
      <w:r w:rsidR="008B5CFE" w:rsidRPr="00E04834">
        <w:rPr>
          <w:rFonts w:ascii="Times New Roman" w:hAnsi="Times New Roman" w:cs="Times New Roman"/>
        </w:rPr>
        <w:t xml:space="preserve"> zadawanie pytań ekspertom i uzyskanie fachowej porady w indywidualnej sprawie zarówno drogą telefoniczną jak drogą mailową . W przypadku pytań mailowych użytkownicy publikacji </w:t>
      </w:r>
      <w:r w:rsidR="00227181">
        <w:rPr>
          <w:rFonts w:ascii="Times New Roman" w:hAnsi="Times New Roman" w:cs="Times New Roman"/>
        </w:rPr>
        <w:t xml:space="preserve">powinni </w:t>
      </w:r>
      <w:r w:rsidR="008B5CFE" w:rsidRPr="00E04834">
        <w:rPr>
          <w:rFonts w:ascii="Times New Roman" w:hAnsi="Times New Roman" w:cs="Times New Roman"/>
        </w:rPr>
        <w:t>otrzym</w:t>
      </w:r>
      <w:r w:rsidR="00227181">
        <w:rPr>
          <w:rFonts w:ascii="Times New Roman" w:hAnsi="Times New Roman" w:cs="Times New Roman"/>
        </w:rPr>
        <w:t>ać</w:t>
      </w:r>
      <w:r w:rsidR="008B5CFE" w:rsidRPr="00E04834">
        <w:rPr>
          <w:rFonts w:ascii="Times New Roman" w:hAnsi="Times New Roman" w:cs="Times New Roman"/>
        </w:rPr>
        <w:t xml:space="preserve"> odpowiedź do 7 dni roboczych od terminu zadania pytania. Autorami odpow</w:t>
      </w:r>
      <w:r w:rsidR="00227181">
        <w:rPr>
          <w:rFonts w:ascii="Times New Roman" w:hAnsi="Times New Roman" w:cs="Times New Roman"/>
        </w:rPr>
        <w:t>iedzi na pytania użytkowników powinni być</w:t>
      </w:r>
      <w:r w:rsidR="008B5CFE" w:rsidRPr="00E04834">
        <w:rPr>
          <w:rFonts w:ascii="Times New Roman" w:hAnsi="Times New Roman" w:cs="Times New Roman"/>
        </w:rPr>
        <w:t xml:space="preserve"> wysoko wykwalifikowani specjaliści;</w:t>
      </w:r>
    </w:p>
    <w:p w:rsidR="008B5CFE" w:rsidRPr="00E04834" w:rsidRDefault="00B56962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8B5CFE" w:rsidRPr="00E04834">
        <w:rPr>
          <w:rFonts w:ascii="Times New Roman" w:hAnsi="Times New Roman" w:cs="Times New Roman"/>
        </w:rPr>
        <w:t>.</w:t>
      </w:r>
      <w:r w:rsidR="00444D07">
        <w:rPr>
          <w:rFonts w:ascii="Times New Roman" w:hAnsi="Times New Roman" w:cs="Times New Roman"/>
        </w:rPr>
        <w:tab/>
        <w:t>S</w:t>
      </w:r>
      <w:r w:rsidR="008B5CFE" w:rsidRPr="00E04834">
        <w:rPr>
          <w:rFonts w:ascii="Times New Roman" w:hAnsi="Times New Roman" w:cs="Times New Roman"/>
        </w:rPr>
        <w:t>zkolenia online z zakresu rachunkowości, prawa podatkowego oraz prawa pracy, ubezpieczeń społecznych i BHP prowadzone przez ekspertów</w:t>
      </w:r>
      <w:r w:rsidR="00DA0E6B">
        <w:rPr>
          <w:rFonts w:ascii="Times New Roman" w:hAnsi="Times New Roman" w:cs="Times New Roman"/>
        </w:rPr>
        <w:t>.</w:t>
      </w:r>
    </w:p>
    <w:p w:rsidR="008B5CFE" w:rsidRPr="00E04834" w:rsidRDefault="00B56962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5CFE" w:rsidRPr="00E04834">
        <w:rPr>
          <w:rFonts w:ascii="Times New Roman" w:hAnsi="Times New Roman" w:cs="Times New Roman"/>
        </w:rPr>
        <w:t>1</w:t>
      </w:r>
      <w:r w:rsidR="00460A44">
        <w:rPr>
          <w:rFonts w:ascii="Times New Roman" w:hAnsi="Times New Roman" w:cs="Times New Roman"/>
        </w:rPr>
        <w:t>1</w:t>
      </w:r>
      <w:r w:rsidR="008B5CFE" w:rsidRPr="00E04834">
        <w:rPr>
          <w:rFonts w:ascii="Times New Roman" w:hAnsi="Times New Roman" w:cs="Times New Roman"/>
        </w:rPr>
        <w:t>.</w:t>
      </w:r>
      <w:r w:rsidR="00444D07">
        <w:rPr>
          <w:rFonts w:ascii="Times New Roman" w:hAnsi="Times New Roman" w:cs="Times New Roman"/>
        </w:rPr>
        <w:tab/>
        <w:t>W</w:t>
      </w:r>
      <w:r w:rsidR="008B5CFE" w:rsidRPr="00E04834">
        <w:rPr>
          <w:rFonts w:ascii="Times New Roman" w:hAnsi="Times New Roman" w:cs="Times New Roman"/>
        </w:rPr>
        <w:t>zory deklaracji, formularzy, pism, umów i innych dokumentów przydatnych w pracy Dyrektora Finansowego i Głównego Księgowego;</w:t>
      </w:r>
    </w:p>
    <w:p w:rsidR="008B5CFE" w:rsidRPr="00744042" w:rsidRDefault="00460A44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2.12</w:t>
      </w:r>
      <w:r w:rsidR="008B5CFE" w:rsidRPr="00E04834">
        <w:rPr>
          <w:rFonts w:ascii="Times New Roman" w:hAnsi="Times New Roman" w:cs="Times New Roman"/>
        </w:rPr>
        <w:t>.</w:t>
      </w:r>
      <w:r w:rsidR="00444D07">
        <w:rPr>
          <w:rFonts w:ascii="Times New Roman" w:hAnsi="Times New Roman" w:cs="Times New Roman"/>
        </w:rPr>
        <w:tab/>
        <w:t>K</w:t>
      </w:r>
      <w:r w:rsidR="008B5CFE" w:rsidRPr="00E04834">
        <w:rPr>
          <w:rFonts w:ascii="Times New Roman" w:hAnsi="Times New Roman" w:cs="Times New Roman"/>
        </w:rPr>
        <w:t xml:space="preserve">omentarze </w:t>
      </w:r>
      <w:r w:rsidR="008B5CFE" w:rsidRPr="00744042">
        <w:rPr>
          <w:rFonts w:ascii="Times New Roman" w:hAnsi="Times New Roman" w:cs="Times New Roman"/>
          <w:color w:val="000000" w:themeColor="text1"/>
        </w:rPr>
        <w:t>książkowe do ustaw istotnych z punktu widzenia potrzeb przedstawicieli branży podatkowo-księgowej;</w:t>
      </w:r>
    </w:p>
    <w:p w:rsidR="008B5CFE" w:rsidRPr="00744042" w:rsidRDefault="00460A44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  <w:color w:val="000000" w:themeColor="text1"/>
        </w:rPr>
      </w:pPr>
      <w:r w:rsidRPr="00744042">
        <w:rPr>
          <w:rFonts w:ascii="Times New Roman" w:hAnsi="Times New Roman" w:cs="Times New Roman"/>
          <w:color w:val="000000" w:themeColor="text1"/>
        </w:rPr>
        <w:t>2.13</w:t>
      </w:r>
      <w:r w:rsidR="008B5CFE" w:rsidRPr="00744042">
        <w:rPr>
          <w:rFonts w:ascii="Times New Roman" w:hAnsi="Times New Roman" w:cs="Times New Roman"/>
          <w:color w:val="000000" w:themeColor="text1"/>
        </w:rPr>
        <w:t>.</w:t>
      </w:r>
      <w:r w:rsidR="00444D07" w:rsidRPr="00744042">
        <w:rPr>
          <w:rFonts w:ascii="Times New Roman" w:hAnsi="Times New Roman" w:cs="Times New Roman"/>
          <w:color w:val="000000" w:themeColor="text1"/>
        </w:rPr>
        <w:tab/>
        <w:t>M</w:t>
      </w:r>
      <w:r w:rsidR="008B5CFE" w:rsidRPr="00744042">
        <w:rPr>
          <w:rFonts w:ascii="Times New Roman" w:hAnsi="Times New Roman" w:cs="Times New Roman"/>
          <w:color w:val="000000" w:themeColor="text1"/>
        </w:rPr>
        <w:t>onografie omawiające zagadnienia podatkowo-księgowe.</w:t>
      </w:r>
    </w:p>
    <w:p w:rsidR="001E00D4" w:rsidRPr="00744042" w:rsidRDefault="001E00D4" w:rsidP="000215FE">
      <w:pPr>
        <w:spacing w:line="240" w:lineRule="auto"/>
        <w:ind w:left="1701" w:hanging="567"/>
        <w:jc w:val="both"/>
        <w:rPr>
          <w:rFonts w:ascii="Times New Roman" w:hAnsi="Times New Roman" w:cs="Times New Roman"/>
          <w:color w:val="000000" w:themeColor="text1"/>
        </w:rPr>
      </w:pPr>
    </w:p>
    <w:p w:rsidR="008B5CFE" w:rsidRPr="00744042" w:rsidRDefault="008D7DD5" w:rsidP="000215FE">
      <w:pPr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color w:val="000000" w:themeColor="text1"/>
        </w:rPr>
        <w:t>IV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.</w:t>
      </w:r>
      <w:r w:rsidR="001E00D4" w:rsidRPr="00744042">
        <w:rPr>
          <w:rFonts w:ascii="Times New Roman" w:eastAsia="Times New Roman" w:hAnsi="Times New Roman" w:cs="Times New Roman"/>
          <w:color w:val="000000" w:themeColor="text1"/>
        </w:rPr>
        <w:tab/>
      </w:r>
      <w:r w:rsidR="00381FF1" w:rsidRPr="00744042">
        <w:rPr>
          <w:rFonts w:ascii="Times New Roman" w:eastAsia="Times New Roman" w:hAnsi="Times New Roman" w:cs="Times New Roman"/>
          <w:color w:val="000000" w:themeColor="text1"/>
        </w:rPr>
        <w:t>System</w:t>
      </w:r>
      <w:r w:rsidR="00444D07" w:rsidRPr="00744042">
        <w:rPr>
          <w:rFonts w:ascii="Times New Roman" w:eastAsia="Times New Roman" w:hAnsi="Times New Roman" w:cs="Times New Roman"/>
          <w:color w:val="000000" w:themeColor="text1"/>
        </w:rPr>
        <w:t xml:space="preserve"> będąc</w:t>
      </w:r>
      <w:r w:rsidR="00DA0E6B">
        <w:rPr>
          <w:rFonts w:ascii="Times New Roman" w:eastAsia="Times New Roman" w:hAnsi="Times New Roman" w:cs="Times New Roman"/>
          <w:color w:val="000000" w:themeColor="text1"/>
        </w:rPr>
        <w:t>y</w:t>
      </w:r>
      <w:r w:rsidR="00381FF1" w:rsidRPr="00744042">
        <w:rPr>
          <w:rFonts w:ascii="Times New Roman" w:eastAsia="Times New Roman" w:hAnsi="Times New Roman" w:cs="Times New Roman"/>
          <w:color w:val="000000" w:themeColor="text1"/>
        </w:rPr>
        <w:t xml:space="preserve"> wyspecjalizowaną usługą dedykowaną Głównym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 Księgow</w:t>
      </w:r>
      <w:r w:rsidR="00381FF1" w:rsidRPr="00744042">
        <w:rPr>
          <w:rFonts w:ascii="Times New Roman" w:eastAsia="Times New Roman" w:hAnsi="Times New Roman" w:cs="Times New Roman"/>
          <w:color w:val="000000" w:themeColor="text1"/>
        </w:rPr>
        <w:t>ym</w:t>
      </w:r>
    </w:p>
    <w:p w:rsidR="00381FF1" w:rsidRPr="00744042" w:rsidRDefault="00381FF1" w:rsidP="000215FE">
      <w:pPr>
        <w:pStyle w:val="Akapitzlist"/>
        <w:numPr>
          <w:ilvl w:val="0"/>
          <w:numId w:val="31"/>
        </w:numPr>
        <w:spacing w:line="240" w:lineRule="auto"/>
        <w:ind w:left="1134" w:hanging="414"/>
        <w:jc w:val="both"/>
        <w:rPr>
          <w:rFonts w:ascii="Times New Roman" w:hAnsi="Times New Roman" w:cs="Times New Roman"/>
          <w:color w:val="000000" w:themeColor="text1"/>
        </w:rPr>
      </w:pPr>
      <w:r w:rsidRPr="00744042">
        <w:rPr>
          <w:rFonts w:ascii="Times New Roman" w:hAnsi="Times New Roman" w:cs="Times New Roman"/>
          <w:color w:val="000000" w:themeColor="text1"/>
        </w:rPr>
        <w:t>Informacje podstawowe.</w:t>
      </w:r>
    </w:p>
    <w:p w:rsidR="00381FF1" w:rsidRPr="00744042" w:rsidRDefault="00381FF1" w:rsidP="000215FE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1FF1" w:rsidRPr="00744042" w:rsidRDefault="00381FF1" w:rsidP="000215FE">
      <w:pPr>
        <w:pStyle w:val="Akapitzlist"/>
        <w:numPr>
          <w:ilvl w:val="1"/>
          <w:numId w:val="31"/>
        </w:numPr>
        <w:spacing w:line="240" w:lineRule="auto"/>
        <w:ind w:left="1701" w:hanging="567"/>
        <w:jc w:val="both"/>
        <w:rPr>
          <w:rFonts w:ascii="Times New Roman" w:hAnsi="Times New Roman" w:cs="Times New Roman"/>
          <w:color w:val="000000" w:themeColor="text1"/>
        </w:rPr>
      </w:pPr>
      <w:r w:rsidRPr="00744042">
        <w:rPr>
          <w:rFonts w:ascii="Times New Roman" w:hAnsi="Times New Roman" w:cs="Times New Roman"/>
          <w:color w:val="000000" w:themeColor="text1"/>
        </w:rPr>
        <w:t>Interfejs systemu musi być w języku polskim.</w:t>
      </w:r>
    </w:p>
    <w:p w:rsidR="00381FF1" w:rsidRPr="00E04834" w:rsidRDefault="00381FF1" w:rsidP="000215FE">
      <w:pPr>
        <w:spacing w:line="240" w:lineRule="auto"/>
        <w:ind w:left="1701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  <w:color w:val="000000" w:themeColor="text1"/>
        </w:rPr>
        <w:t xml:space="preserve">System musi zawierać wszystkie akty prawne, orzecznictwo, komentarz i dokumenty oraz spełniać wszystkie funkcjonalności </w:t>
      </w:r>
      <w:r w:rsidRPr="00E04834">
        <w:rPr>
          <w:rFonts w:ascii="Times New Roman" w:hAnsi="Times New Roman" w:cs="Times New Roman"/>
        </w:rPr>
        <w:t>i wymagania określone w niniejszym opisie przedmiotu zamówienia.</w:t>
      </w:r>
    </w:p>
    <w:p w:rsidR="00381FF1" w:rsidRPr="00E04834" w:rsidRDefault="00381FF1" w:rsidP="000215FE">
      <w:pPr>
        <w:pStyle w:val="Akapitzlist"/>
        <w:numPr>
          <w:ilvl w:val="1"/>
          <w:numId w:val="3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Wykonawca zobowiązany będzie do przeprowadzenia prezentacji i przeszkolenia pracowników Zamawiającego w zakresie obsługi systemu.</w:t>
      </w:r>
    </w:p>
    <w:p w:rsidR="00381FF1" w:rsidRPr="00E04834" w:rsidRDefault="00381FF1" w:rsidP="000215FE">
      <w:pPr>
        <w:pStyle w:val="Akapitzlist"/>
        <w:numPr>
          <w:ilvl w:val="1"/>
          <w:numId w:val="3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System musi być kompatybilny z przeglądarkami internetowymi Internet Explorer, Mozilla </w:t>
      </w:r>
      <w:proofErr w:type="spellStart"/>
      <w:r w:rsidRPr="00E04834">
        <w:rPr>
          <w:rFonts w:ascii="Times New Roman" w:hAnsi="Times New Roman" w:cs="Times New Roman"/>
        </w:rPr>
        <w:t>Firefox</w:t>
      </w:r>
      <w:proofErr w:type="spellEnd"/>
      <w:r w:rsidRPr="00E04834">
        <w:rPr>
          <w:rFonts w:ascii="Times New Roman" w:hAnsi="Times New Roman" w:cs="Times New Roman"/>
        </w:rPr>
        <w:t>, Google Chrome.</w:t>
      </w:r>
    </w:p>
    <w:p w:rsidR="00381FF1" w:rsidRPr="00E04834" w:rsidRDefault="00381FF1" w:rsidP="000215FE">
      <w:pPr>
        <w:pStyle w:val="Akapitzlist"/>
        <w:numPr>
          <w:ilvl w:val="1"/>
          <w:numId w:val="31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System musi zapewniać możliwość jednoczesnego dostępu dla </w:t>
      </w:r>
      <w:r w:rsidRPr="00DA0E6B">
        <w:rPr>
          <w:rFonts w:ascii="Times New Roman" w:hAnsi="Times New Roman" w:cs="Times New Roman"/>
          <w:b/>
        </w:rPr>
        <w:t>4</w:t>
      </w:r>
      <w:r w:rsidRPr="00E04834">
        <w:rPr>
          <w:rFonts w:ascii="Times New Roman" w:hAnsi="Times New Roman" w:cs="Times New Roman"/>
          <w:b/>
        </w:rPr>
        <w:t xml:space="preserve"> użytkowników</w:t>
      </w:r>
      <w:r w:rsidRPr="00E04834">
        <w:rPr>
          <w:rFonts w:ascii="Times New Roman" w:hAnsi="Times New Roman" w:cs="Times New Roman"/>
        </w:rPr>
        <w:t xml:space="preserve"> w wersji online.</w:t>
      </w:r>
    </w:p>
    <w:p w:rsidR="00381FF1" w:rsidRPr="00E04834" w:rsidRDefault="00381FF1" w:rsidP="000215FE">
      <w:pPr>
        <w:pStyle w:val="Akapitzlist"/>
        <w:spacing w:line="240" w:lineRule="auto"/>
        <w:ind w:left="170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System w wersji online powinien zapewniać dostęp do programu z każdego komputera posiadającego dostęp do Internetu – niezależnie od adresu IP</w:t>
      </w:r>
    </w:p>
    <w:p w:rsidR="00381FF1" w:rsidRPr="00744042" w:rsidRDefault="00381FF1" w:rsidP="000215FE">
      <w:pPr>
        <w:pStyle w:val="Akapitzlist"/>
        <w:shd w:val="clear" w:color="auto" w:fill="FFFFFF"/>
        <w:spacing w:after="15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B5CFE" w:rsidRPr="00744042" w:rsidRDefault="000D6730" w:rsidP="000215FE">
      <w:pPr>
        <w:spacing w:after="15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color w:val="000000" w:themeColor="text1"/>
        </w:rPr>
        <w:t>2.</w:t>
      </w:r>
      <w:r w:rsidRPr="00744042">
        <w:rPr>
          <w:rFonts w:ascii="Times New Roman" w:eastAsia="Times New Roman" w:hAnsi="Times New Roman" w:cs="Times New Roman"/>
          <w:color w:val="000000" w:themeColor="text1"/>
        </w:rPr>
        <w:tab/>
      </w:r>
      <w:r w:rsidR="00DA0E6B">
        <w:rPr>
          <w:rFonts w:ascii="Times New Roman" w:eastAsia="Times New Roman" w:hAnsi="Times New Roman" w:cs="Times New Roman"/>
          <w:color w:val="000000" w:themeColor="text1"/>
        </w:rPr>
        <w:t>System powinien zawierać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:rsidR="008B5CFE" w:rsidRPr="00744042" w:rsidRDefault="000D6730" w:rsidP="000215FE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2.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>1.</w:t>
      </w: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DA0E6B">
        <w:rPr>
          <w:rFonts w:ascii="Times New Roman" w:eastAsia="Times New Roman" w:hAnsi="Times New Roman" w:cs="Times New Roman"/>
          <w:bCs/>
          <w:color w:val="000000" w:themeColor="text1"/>
        </w:rPr>
        <w:t>Analiz problemowe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 xml:space="preserve"> w postaci 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 zbiorów dokumentów różnego rodzaju (autorskich i urzędowych) powiązanych ze sobą tematycznie, mających na celu rozwiązanie lub kompleksowe omówienie konkretnego praktycznego problemu;</w:t>
      </w:r>
    </w:p>
    <w:p w:rsidR="008B5CFE" w:rsidRPr="00744042" w:rsidRDefault="00DA0E6B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utorski</w:t>
      </w:r>
      <w:r>
        <w:rPr>
          <w:rFonts w:ascii="Times New Roman" w:eastAsia="Times New Roman" w:hAnsi="Times New Roman" w:cs="Times New Roman"/>
          <w:color w:val="000000" w:themeColor="text1"/>
        </w:rPr>
        <w:t>e opracowania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na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pisan</w:t>
      </w:r>
      <w:r>
        <w:rPr>
          <w:rFonts w:ascii="Times New Roman" w:eastAsia="Times New Roman" w:hAnsi="Times New Roman" w:cs="Times New Roman"/>
          <w:color w:val="000000" w:themeColor="text1"/>
        </w:rPr>
        <w:t>e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 przez czołowych specjalistów w branży. Komentarze praktyczne są  aktualizowane na bieżąco i  stanowią trzon każdej analizy problemowej;</w:t>
      </w:r>
    </w:p>
    <w:p w:rsidR="008B5CFE" w:rsidRPr="00744042" w:rsidRDefault="008B5CFE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Poradnik</w:t>
      </w:r>
      <w:r w:rsidR="00DA0E6B">
        <w:rPr>
          <w:rFonts w:ascii="Times New Roman" w:eastAsia="Times New Roman" w:hAnsi="Times New Roman" w:cs="Times New Roman"/>
          <w:bCs/>
          <w:color w:val="000000" w:themeColor="text1"/>
        </w:rPr>
        <w:t>i</w:t>
      </w:r>
      <w:r w:rsidRPr="00744042">
        <w:rPr>
          <w:rFonts w:ascii="Times New Roman" w:eastAsia="Times New Roman" w:hAnsi="Times New Roman" w:cs="Times New Roman"/>
          <w:color w:val="000000" w:themeColor="text1"/>
        </w:rPr>
        <w:t>, zawierające zwroty potocznie używane w codziennej pracy przez księgowych, które w możliwie najprostszym ujęciu (krok po kroku lub na przykładach) prezentują rozwiązanie problemu;</w:t>
      </w:r>
    </w:p>
    <w:p w:rsidR="008B5CFE" w:rsidRPr="00744042" w:rsidRDefault="008B5CFE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="00DA0E6B">
        <w:rPr>
          <w:rFonts w:ascii="Times New Roman" w:eastAsia="Times New Roman" w:hAnsi="Times New Roman" w:cs="Times New Roman"/>
          <w:bCs/>
          <w:color w:val="000000" w:themeColor="text1"/>
        </w:rPr>
        <w:t>ytania</w:t>
      </w: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 xml:space="preserve"> i odpowiedzi</w:t>
      </w:r>
      <w:r w:rsidRPr="00744042">
        <w:rPr>
          <w:rFonts w:ascii="Times New Roman" w:eastAsia="Times New Roman" w:hAnsi="Times New Roman" w:cs="Times New Roman"/>
          <w:color w:val="000000" w:themeColor="text1"/>
        </w:rPr>
        <w:t>, zadanych przez klientów pytań wraz z odpowiedziami specjalistów. VGK umożliwia zadawanie pytań ekspertom i uzyskanie fachowej porady w indywidualnej sprawie. Użytkownicy publikacji otrzymują odpowiedź w ciągu 7 dni roboc</w:t>
      </w:r>
      <w:r w:rsidR="00DA0E6B">
        <w:rPr>
          <w:rFonts w:ascii="Times New Roman" w:eastAsia="Times New Roman" w:hAnsi="Times New Roman" w:cs="Times New Roman"/>
          <w:color w:val="000000" w:themeColor="text1"/>
        </w:rPr>
        <w:t>zych od terminu zadania pytania</w:t>
      </w:r>
      <w:r w:rsidRPr="00744042">
        <w:rPr>
          <w:rFonts w:ascii="Times New Roman" w:eastAsia="Times New Roman" w:hAnsi="Times New Roman" w:cs="Times New Roman"/>
          <w:color w:val="000000" w:themeColor="text1"/>
        </w:rPr>
        <w:t>. Autorami odpowiedzi na pytania użytkowników są wysoko wykwalifikowani specjaliści.</w:t>
      </w:r>
    </w:p>
    <w:p w:rsidR="008B5CFE" w:rsidRPr="00744042" w:rsidRDefault="000D6730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W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>zory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 deklaracji, formularzy, pism, umów i innych dokumentów przydatnych w pracy księgowego;</w:t>
      </w:r>
    </w:p>
    <w:p w:rsidR="008B5CFE" w:rsidRPr="00744042" w:rsidRDefault="000D6730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S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>zkolenia online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 z zakresu rachunkowości, prawa podatkowego oraz prawa pracy, ubezpieczeń społecznych i BHP prowadzone przez ekspertów - autorów naszych publikacji oraz doradcó</w:t>
      </w:r>
      <w:r w:rsidR="00DA0E6B">
        <w:rPr>
          <w:rFonts w:ascii="Times New Roman" w:eastAsia="Times New Roman" w:hAnsi="Times New Roman" w:cs="Times New Roman"/>
          <w:color w:val="000000" w:themeColor="text1"/>
        </w:rPr>
        <w:t>w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.  </w:t>
      </w:r>
      <w:r w:rsidR="00227181">
        <w:rPr>
          <w:rFonts w:ascii="Times New Roman" w:eastAsia="Times New Roman" w:hAnsi="Times New Roman" w:cs="Times New Roman"/>
          <w:color w:val="000000" w:themeColor="text1"/>
        </w:rPr>
        <w:t xml:space="preserve">Powinna istnieć 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również możliwość zadania ekspertowi pytania na czacie.</w:t>
      </w:r>
    </w:p>
    <w:p w:rsidR="008B5CFE" w:rsidRPr="00744042" w:rsidRDefault="000D6730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K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 xml:space="preserve">omentarze książkowe 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do ustaw istotnych z punktu widzenia potrzeb przedstawicieli branży podatkowo-księgowej;</w:t>
      </w:r>
    </w:p>
    <w:p w:rsidR="008B5CFE" w:rsidRPr="00744042" w:rsidRDefault="000D6730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>onografie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 omawiające zagadnienia podatkowo-księgowe.</w:t>
      </w:r>
    </w:p>
    <w:p w:rsidR="008B5CFE" w:rsidRPr="00744042" w:rsidRDefault="008B5CFE" w:rsidP="000215FE">
      <w:pPr>
        <w:spacing w:after="150" w:line="24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color w:val="000000" w:themeColor="text1"/>
        </w:rPr>
        <w:t>Ponadto w Vademecum Głównego Księgowego użytkownik znajdzie unikalny, ukierunkowany na realizowanie potrzeb księgowego, dobór: </w:t>
      </w:r>
    </w:p>
    <w:p w:rsidR="008B5CFE" w:rsidRPr="00744042" w:rsidRDefault="000D6730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U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>jednoliconych aktów prawnych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 oraz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 xml:space="preserve"> projektów aktów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B5CFE" w:rsidRPr="00744042" w:rsidRDefault="000D6730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O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 xml:space="preserve">rzeczeń sądów 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- baza orzeczeń WSA, NSA, ETS, TK, SN i innych (podane w funkcjonalnej formie - spis treści, linki do aktów, powiązania między orzeczeniami w tej samej sprawie, powiązania orzeczeń z dokumentami autorskimi);</w:t>
      </w:r>
    </w:p>
    <w:p w:rsidR="008B5CFE" w:rsidRPr="00744042" w:rsidRDefault="000D6730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 xml:space="preserve">ism urzędowych 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- baza pism (interpretacje indywidualne organów podatkowych, pisma RIO, organów celnych, ZUS i inne);</w:t>
      </w:r>
    </w:p>
    <w:p w:rsidR="008B5CFE" w:rsidRPr="00744042" w:rsidRDefault="000D6730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K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>lasyfikacji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 wraz z funkcjonalnymi wyszukiwarkami - PKWiU, KŚT, PKD, Zawodów i CPV;</w:t>
      </w:r>
    </w:p>
    <w:p w:rsidR="008B5CFE" w:rsidRPr="00744042" w:rsidRDefault="000D6730" w:rsidP="000215FE">
      <w:pPr>
        <w:pStyle w:val="Akapitzlist"/>
        <w:numPr>
          <w:ilvl w:val="1"/>
          <w:numId w:val="27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K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>alkulatorów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B5CFE" w:rsidRPr="00744042" w:rsidRDefault="00126AA1" w:rsidP="000215FE">
      <w:pPr>
        <w:pStyle w:val="Akapitzlist"/>
        <w:numPr>
          <w:ilvl w:val="1"/>
          <w:numId w:val="27"/>
        </w:numPr>
        <w:shd w:val="clear" w:color="auto" w:fill="FFFFFF"/>
        <w:spacing w:after="15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bCs/>
          <w:color w:val="000000" w:themeColor="text1"/>
        </w:rPr>
        <w:t>W</w:t>
      </w:r>
      <w:r w:rsidR="008B5CFE" w:rsidRPr="00744042">
        <w:rPr>
          <w:rFonts w:ascii="Times New Roman" w:eastAsia="Times New Roman" w:hAnsi="Times New Roman" w:cs="Times New Roman"/>
          <w:bCs/>
          <w:color w:val="000000" w:themeColor="text1"/>
        </w:rPr>
        <w:t>skaźników i stawek</w:t>
      </w:r>
      <w:r w:rsidR="008B5CFE" w:rsidRPr="0074404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DA0E6B" w:rsidRDefault="00DA0E6B" w:rsidP="006F565D">
      <w:pPr>
        <w:pStyle w:val="Akapitzlist"/>
        <w:shd w:val="clear" w:color="auto" w:fill="FFFFFF"/>
        <w:spacing w:after="150" w:line="24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6F565D" w:rsidRPr="00744042" w:rsidRDefault="006F565D" w:rsidP="006F565D">
      <w:pPr>
        <w:pStyle w:val="Akapitzlist"/>
        <w:shd w:val="clear" w:color="auto" w:fill="FFFFFF"/>
        <w:spacing w:after="150" w:line="24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F565D" w:rsidRPr="00744042" w:rsidRDefault="006F565D" w:rsidP="006F565D">
      <w:pPr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color w:val="000000" w:themeColor="text1"/>
        </w:rPr>
        <w:t xml:space="preserve">V. </w:t>
      </w:r>
      <w:r w:rsidRPr="00744042">
        <w:rPr>
          <w:rFonts w:ascii="Times New Roman" w:eastAsia="Times New Roman" w:hAnsi="Times New Roman" w:cs="Times New Roman"/>
          <w:color w:val="000000" w:themeColor="text1"/>
        </w:rPr>
        <w:tab/>
        <w:t>Systemu będącego wyspecjalizowaną usługą dedykowaną podmiotom odpowiedzialnym za ochronę danych osobowych w przedsiębiorstwach.</w:t>
      </w:r>
    </w:p>
    <w:p w:rsidR="006F565D" w:rsidRPr="00744042" w:rsidRDefault="006F565D" w:rsidP="006F565D">
      <w:pPr>
        <w:pStyle w:val="Akapitzlist"/>
        <w:numPr>
          <w:ilvl w:val="0"/>
          <w:numId w:val="33"/>
        </w:numPr>
        <w:spacing w:line="240" w:lineRule="auto"/>
        <w:ind w:left="1134" w:hanging="414"/>
        <w:jc w:val="both"/>
        <w:rPr>
          <w:rFonts w:ascii="Times New Roman" w:hAnsi="Times New Roman" w:cs="Times New Roman"/>
          <w:color w:val="000000" w:themeColor="text1"/>
        </w:rPr>
      </w:pPr>
      <w:r w:rsidRPr="00744042">
        <w:rPr>
          <w:rFonts w:ascii="Times New Roman" w:hAnsi="Times New Roman" w:cs="Times New Roman"/>
          <w:color w:val="000000" w:themeColor="text1"/>
        </w:rPr>
        <w:t>Informacje podstawowe.</w:t>
      </w:r>
    </w:p>
    <w:p w:rsidR="006F565D" w:rsidRPr="00744042" w:rsidRDefault="006F565D" w:rsidP="006F565D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F565D" w:rsidRPr="00744042" w:rsidRDefault="006F565D" w:rsidP="006F565D">
      <w:pPr>
        <w:pStyle w:val="Akapitzlist"/>
        <w:numPr>
          <w:ilvl w:val="1"/>
          <w:numId w:val="33"/>
        </w:numPr>
        <w:spacing w:line="240" w:lineRule="auto"/>
        <w:ind w:left="1701" w:hanging="567"/>
        <w:jc w:val="both"/>
        <w:rPr>
          <w:rFonts w:ascii="Times New Roman" w:hAnsi="Times New Roman" w:cs="Times New Roman"/>
          <w:color w:val="000000" w:themeColor="text1"/>
        </w:rPr>
      </w:pPr>
      <w:r w:rsidRPr="00744042">
        <w:rPr>
          <w:rFonts w:ascii="Times New Roman" w:hAnsi="Times New Roman" w:cs="Times New Roman"/>
          <w:color w:val="000000" w:themeColor="text1"/>
        </w:rPr>
        <w:t>Interfejs systemu musi być w języku polskim.</w:t>
      </w:r>
    </w:p>
    <w:p w:rsidR="006F565D" w:rsidRPr="00E04834" w:rsidRDefault="006F565D" w:rsidP="006F565D">
      <w:pPr>
        <w:spacing w:line="240" w:lineRule="auto"/>
        <w:ind w:left="1701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System musi zawierać wszystkie akty prawne, orzecznictwo, komentarz i dokumenty oraz spełniać wszystkie funkcjonalności i wymagania określone w niniejszym opisie przedmiotu zamówienia.</w:t>
      </w:r>
    </w:p>
    <w:p w:rsidR="006F565D" w:rsidRPr="00E04834" w:rsidRDefault="006F565D" w:rsidP="006F565D">
      <w:pPr>
        <w:pStyle w:val="Akapitzlist"/>
        <w:numPr>
          <w:ilvl w:val="1"/>
          <w:numId w:val="33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>Wykonawca zobowiązany będzie do przeprowadzenia prezentacji i przeszkolenia pracowników Zamawiającego w zakresie obsługi systemu.</w:t>
      </w:r>
    </w:p>
    <w:p w:rsidR="006F565D" w:rsidRPr="00744042" w:rsidRDefault="006F565D" w:rsidP="006F565D">
      <w:pPr>
        <w:pStyle w:val="Akapitzlist"/>
        <w:numPr>
          <w:ilvl w:val="1"/>
          <w:numId w:val="33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E04834">
        <w:rPr>
          <w:rFonts w:ascii="Times New Roman" w:hAnsi="Times New Roman" w:cs="Times New Roman"/>
        </w:rPr>
        <w:t xml:space="preserve">System musi być kompatybilny z przeglądarkami internetowymi Internet Explorer, Mozilla </w:t>
      </w:r>
      <w:proofErr w:type="spellStart"/>
      <w:r w:rsidRPr="00744042">
        <w:rPr>
          <w:rFonts w:ascii="Times New Roman" w:hAnsi="Times New Roman" w:cs="Times New Roman"/>
        </w:rPr>
        <w:t>Firefox</w:t>
      </w:r>
      <w:proofErr w:type="spellEnd"/>
      <w:r w:rsidRPr="00744042">
        <w:rPr>
          <w:rFonts w:ascii="Times New Roman" w:hAnsi="Times New Roman" w:cs="Times New Roman"/>
        </w:rPr>
        <w:t>, Google Chrome.</w:t>
      </w:r>
    </w:p>
    <w:p w:rsidR="006F565D" w:rsidRPr="00744042" w:rsidRDefault="006F565D" w:rsidP="006F565D">
      <w:pPr>
        <w:pStyle w:val="Akapitzlist"/>
        <w:numPr>
          <w:ilvl w:val="1"/>
          <w:numId w:val="33"/>
        </w:numPr>
        <w:spacing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 xml:space="preserve">System musi zapewniać możliwość jednoczesnego dostępu dla </w:t>
      </w:r>
      <w:r w:rsidRPr="00744042">
        <w:rPr>
          <w:rFonts w:ascii="Times New Roman" w:hAnsi="Times New Roman" w:cs="Times New Roman"/>
          <w:b/>
        </w:rPr>
        <w:t>1 użytkownika</w:t>
      </w:r>
      <w:r w:rsidRPr="00744042">
        <w:rPr>
          <w:rFonts w:ascii="Times New Roman" w:hAnsi="Times New Roman" w:cs="Times New Roman"/>
        </w:rPr>
        <w:t xml:space="preserve"> w wersji online.</w:t>
      </w:r>
    </w:p>
    <w:p w:rsidR="006F565D" w:rsidRPr="00744042" w:rsidRDefault="006F565D" w:rsidP="006F565D">
      <w:pPr>
        <w:pStyle w:val="Akapitzlist"/>
        <w:spacing w:line="240" w:lineRule="auto"/>
        <w:ind w:left="1701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System w wersji online powinien zapewniać dostęp do programu z każdego komputera posiadającego dostęp do Internetu – niezależnie od adresu IP</w:t>
      </w:r>
    </w:p>
    <w:p w:rsidR="006F565D" w:rsidRPr="00744042" w:rsidRDefault="006F565D" w:rsidP="006F565D">
      <w:pPr>
        <w:pStyle w:val="Akapitzlist"/>
        <w:shd w:val="clear" w:color="auto" w:fill="FFFFFF"/>
        <w:spacing w:after="150" w:line="240" w:lineRule="auto"/>
        <w:ind w:left="1429"/>
        <w:jc w:val="both"/>
        <w:rPr>
          <w:rFonts w:ascii="Times New Roman" w:eastAsia="Times New Roman" w:hAnsi="Times New Roman" w:cs="Times New Roman"/>
        </w:rPr>
      </w:pPr>
    </w:p>
    <w:p w:rsidR="00394C3A" w:rsidRPr="00744042" w:rsidRDefault="00394C3A" w:rsidP="00394C3A">
      <w:pPr>
        <w:pStyle w:val="Akapitzlist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4042">
        <w:rPr>
          <w:rFonts w:ascii="Times New Roman" w:eastAsia="Times New Roman" w:hAnsi="Times New Roman" w:cs="Times New Roman"/>
          <w:color w:val="000000" w:themeColor="text1"/>
        </w:rPr>
        <w:t>Zawierać powinien</w:t>
      </w:r>
      <w:r w:rsidR="006F565D" w:rsidRPr="00744042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:rsidR="00394C3A" w:rsidRPr="00744042" w:rsidRDefault="00394C3A" w:rsidP="00394C3A">
      <w:pPr>
        <w:pStyle w:val="Akapitzlist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</w:rPr>
      </w:pPr>
    </w:p>
    <w:p w:rsidR="006F565D" w:rsidRPr="00744042" w:rsidRDefault="00394C3A" w:rsidP="00394C3A">
      <w:pPr>
        <w:pStyle w:val="Akapitzlist"/>
        <w:numPr>
          <w:ilvl w:val="1"/>
          <w:numId w:val="3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Z</w:t>
      </w:r>
      <w:r w:rsidR="006F565D" w:rsidRPr="00744042">
        <w:rPr>
          <w:rFonts w:ascii="Times New Roman" w:hAnsi="Times New Roman" w:cs="Times New Roman"/>
        </w:rPr>
        <w:t>biór pytań dotyczących ochrony danych osobowych wraz z uwzględnieniem rozporządzenia RODO.</w:t>
      </w:r>
    </w:p>
    <w:p w:rsidR="006F565D" w:rsidRPr="00744042" w:rsidRDefault="00394C3A" w:rsidP="00394C3A">
      <w:pPr>
        <w:pStyle w:val="Akapitzlist"/>
        <w:numPr>
          <w:ilvl w:val="1"/>
          <w:numId w:val="3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Posiadać</w:t>
      </w:r>
      <w:r w:rsidR="006F565D" w:rsidRPr="00744042">
        <w:rPr>
          <w:rFonts w:ascii="Times New Roman" w:hAnsi="Times New Roman" w:cs="Times New Roman"/>
        </w:rPr>
        <w:t xml:space="preserve"> możliwość zadawania pytań z zakresu ochrony danych osobowych, w tym z RODO z gwarancją odpowiedzi maksymalnie w ciągu 7 dni roboczych. </w:t>
      </w:r>
    </w:p>
    <w:p w:rsidR="006F565D" w:rsidRPr="00744042" w:rsidRDefault="00394C3A" w:rsidP="00394C3A">
      <w:pPr>
        <w:pStyle w:val="Akapitzlist"/>
        <w:numPr>
          <w:ilvl w:val="1"/>
          <w:numId w:val="3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W</w:t>
      </w:r>
      <w:r w:rsidR="006F565D" w:rsidRPr="00744042">
        <w:rPr>
          <w:rFonts w:ascii="Times New Roman" w:hAnsi="Times New Roman" w:cs="Times New Roman"/>
        </w:rPr>
        <w:t>zory dokumentów dotyczące tematyki publikacji wraz z oceną co do aktualności.</w:t>
      </w:r>
    </w:p>
    <w:p w:rsidR="006F565D" w:rsidRPr="00744042" w:rsidRDefault="00394C3A" w:rsidP="00394C3A">
      <w:pPr>
        <w:pStyle w:val="Akapitzlist"/>
        <w:numPr>
          <w:ilvl w:val="1"/>
          <w:numId w:val="3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U</w:t>
      </w:r>
      <w:r w:rsidR="006F565D" w:rsidRPr="00744042">
        <w:rPr>
          <w:rFonts w:ascii="Times New Roman" w:hAnsi="Times New Roman" w:cs="Times New Roman"/>
        </w:rPr>
        <w:t>możliwia</w:t>
      </w:r>
      <w:r w:rsidRPr="00744042">
        <w:rPr>
          <w:rFonts w:ascii="Times New Roman" w:hAnsi="Times New Roman" w:cs="Times New Roman"/>
        </w:rPr>
        <w:t>ć</w:t>
      </w:r>
      <w:r w:rsidR="006F565D" w:rsidRPr="00744042">
        <w:rPr>
          <w:rFonts w:ascii="Times New Roman" w:hAnsi="Times New Roman" w:cs="Times New Roman"/>
        </w:rPr>
        <w:t xml:space="preserve"> zamówienie wzoru dokumentu dotyczącego tematyki publikacji z gwarancją jego uzyskania w ciągu 14 dni roboczych.</w:t>
      </w:r>
    </w:p>
    <w:p w:rsidR="006F565D" w:rsidRPr="00744042" w:rsidRDefault="006F565D" w:rsidP="00394C3A">
      <w:pPr>
        <w:pStyle w:val="Akapitzlist"/>
        <w:numPr>
          <w:ilvl w:val="1"/>
          <w:numId w:val="3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Serwis zawiera procedury – graficzne schematy, wraz z komentarzami do poszczególnych kroków, opisujące zagadnienia z zakresu ochrony danych osobowych.</w:t>
      </w:r>
    </w:p>
    <w:p w:rsidR="006F565D" w:rsidRPr="00744042" w:rsidRDefault="00227181" w:rsidP="00394C3A">
      <w:pPr>
        <w:pStyle w:val="Akapitzlist"/>
        <w:numPr>
          <w:ilvl w:val="1"/>
          <w:numId w:val="3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F565D" w:rsidRPr="00744042">
        <w:rPr>
          <w:rFonts w:ascii="Times New Roman" w:hAnsi="Times New Roman" w:cs="Times New Roman"/>
        </w:rPr>
        <w:t>awiera</w:t>
      </w:r>
      <w:r>
        <w:rPr>
          <w:rFonts w:ascii="Times New Roman" w:hAnsi="Times New Roman" w:cs="Times New Roman"/>
        </w:rPr>
        <w:t>ć</w:t>
      </w:r>
      <w:r w:rsidR="006F565D" w:rsidRPr="00744042">
        <w:rPr>
          <w:rFonts w:ascii="Times New Roman" w:hAnsi="Times New Roman" w:cs="Times New Roman"/>
        </w:rPr>
        <w:t xml:space="preserve"> ocenę co do aktualności procedur.</w:t>
      </w:r>
    </w:p>
    <w:p w:rsidR="006F565D" w:rsidRPr="00744042" w:rsidRDefault="006F565D" w:rsidP="00394C3A">
      <w:pPr>
        <w:pStyle w:val="Akapitzlist"/>
        <w:numPr>
          <w:ilvl w:val="1"/>
          <w:numId w:val="3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 xml:space="preserve">Uczestnicy </w:t>
      </w:r>
      <w:r w:rsidR="00227181">
        <w:rPr>
          <w:rFonts w:ascii="Times New Roman" w:hAnsi="Times New Roman" w:cs="Times New Roman"/>
        </w:rPr>
        <w:t>powinni mieć</w:t>
      </w:r>
      <w:r w:rsidRPr="00744042">
        <w:rPr>
          <w:rFonts w:ascii="Times New Roman" w:hAnsi="Times New Roman" w:cs="Times New Roman"/>
        </w:rPr>
        <w:t xml:space="preserve"> możliwość udziału online w interaktywnych webinariach dotyczących ochrony danych osobowych, na których mogą zadawać pytania. </w:t>
      </w:r>
    </w:p>
    <w:p w:rsidR="006F565D" w:rsidRPr="00744042" w:rsidRDefault="006F565D" w:rsidP="00394C3A">
      <w:pPr>
        <w:pStyle w:val="Akapitzlist"/>
        <w:numPr>
          <w:ilvl w:val="1"/>
          <w:numId w:val="3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 xml:space="preserve">Serwis </w:t>
      </w:r>
      <w:r w:rsidR="00227181">
        <w:rPr>
          <w:rFonts w:ascii="Times New Roman" w:hAnsi="Times New Roman" w:cs="Times New Roman"/>
        </w:rPr>
        <w:t>powinien dawać m</w:t>
      </w:r>
      <w:r w:rsidRPr="00744042">
        <w:rPr>
          <w:rFonts w:ascii="Times New Roman" w:hAnsi="Times New Roman" w:cs="Times New Roman"/>
        </w:rPr>
        <w:t>ożliwość odtworzenia z poziomu platformy zapisanych szkoleń online (webinariów), dotyczących merytorycznych kwestii w ochronie danych osobowych.</w:t>
      </w:r>
    </w:p>
    <w:p w:rsidR="006F565D" w:rsidRPr="00744042" w:rsidRDefault="006F565D" w:rsidP="00394C3A">
      <w:pPr>
        <w:pStyle w:val="Akapitzlist"/>
        <w:numPr>
          <w:ilvl w:val="1"/>
          <w:numId w:val="3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 xml:space="preserve">Serwis </w:t>
      </w:r>
      <w:r w:rsidR="00227181">
        <w:rPr>
          <w:rFonts w:ascii="Times New Roman" w:hAnsi="Times New Roman" w:cs="Times New Roman"/>
        </w:rPr>
        <w:t>powinien dawać</w:t>
      </w:r>
      <w:r w:rsidRPr="00744042">
        <w:rPr>
          <w:rFonts w:ascii="Times New Roman" w:hAnsi="Times New Roman" w:cs="Times New Roman"/>
        </w:rPr>
        <w:t xml:space="preserve"> możliwość uzyskania certyfikatu z udziału w wybranych szkoleniach (po wcześniejszej pozytywnej weryfikacji wiedzy za pomocą testu).</w:t>
      </w:r>
    </w:p>
    <w:p w:rsidR="006F565D" w:rsidRPr="00744042" w:rsidRDefault="006F565D" w:rsidP="00394C3A">
      <w:pPr>
        <w:pStyle w:val="Akapitzlist"/>
        <w:numPr>
          <w:ilvl w:val="1"/>
          <w:numId w:val="34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 xml:space="preserve">Serwis </w:t>
      </w:r>
      <w:r w:rsidR="00227181">
        <w:rPr>
          <w:rFonts w:ascii="Times New Roman" w:hAnsi="Times New Roman" w:cs="Times New Roman"/>
        </w:rPr>
        <w:t xml:space="preserve">powinien </w:t>
      </w:r>
      <w:r w:rsidRPr="00744042">
        <w:rPr>
          <w:rFonts w:ascii="Times New Roman" w:hAnsi="Times New Roman" w:cs="Times New Roman"/>
        </w:rPr>
        <w:t>zawiera</w:t>
      </w:r>
      <w:r w:rsidR="00227181">
        <w:rPr>
          <w:rFonts w:ascii="Times New Roman" w:hAnsi="Times New Roman" w:cs="Times New Roman"/>
        </w:rPr>
        <w:t>ć</w:t>
      </w:r>
      <w:r w:rsidRPr="00744042">
        <w:rPr>
          <w:rFonts w:ascii="Times New Roman" w:hAnsi="Times New Roman" w:cs="Times New Roman"/>
        </w:rPr>
        <w:t xml:space="preserve"> zbiór analiz dotyczących ochrony danych osobowych.</w:t>
      </w:r>
    </w:p>
    <w:p w:rsidR="006F565D" w:rsidRPr="00744042" w:rsidRDefault="00394C3A" w:rsidP="00394C3A">
      <w:p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2.11</w:t>
      </w:r>
      <w:r w:rsidRPr="00744042">
        <w:rPr>
          <w:rFonts w:ascii="Times New Roman" w:hAnsi="Times New Roman" w:cs="Times New Roman"/>
        </w:rPr>
        <w:tab/>
      </w:r>
      <w:r w:rsidR="006F565D" w:rsidRPr="00744042">
        <w:rPr>
          <w:rFonts w:ascii="Times New Roman" w:hAnsi="Times New Roman" w:cs="Times New Roman"/>
        </w:rPr>
        <w:t xml:space="preserve">Serwis </w:t>
      </w:r>
      <w:r w:rsidR="00227181">
        <w:rPr>
          <w:rFonts w:ascii="Times New Roman" w:hAnsi="Times New Roman" w:cs="Times New Roman"/>
        </w:rPr>
        <w:t xml:space="preserve">powinien </w:t>
      </w:r>
      <w:r w:rsidR="006F565D" w:rsidRPr="00744042">
        <w:rPr>
          <w:rFonts w:ascii="Times New Roman" w:hAnsi="Times New Roman" w:cs="Times New Roman"/>
        </w:rPr>
        <w:t>zawiera</w:t>
      </w:r>
      <w:r w:rsidR="00227181">
        <w:rPr>
          <w:rFonts w:ascii="Times New Roman" w:hAnsi="Times New Roman" w:cs="Times New Roman"/>
        </w:rPr>
        <w:t>ć</w:t>
      </w:r>
      <w:r w:rsidR="006F565D" w:rsidRPr="00744042">
        <w:rPr>
          <w:rFonts w:ascii="Times New Roman" w:hAnsi="Times New Roman" w:cs="Times New Roman"/>
        </w:rPr>
        <w:t xml:space="preserve"> zbiór komentarzy praktycznych ocenianych co do aktualności w zakresie ochrony danych osobowych.</w:t>
      </w:r>
    </w:p>
    <w:p w:rsidR="006F565D" w:rsidRPr="00744042" w:rsidRDefault="00394C3A" w:rsidP="00394C3A">
      <w:p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2.12.</w:t>
      </w:r>
      <w:r w:rsidRPr="00744042">
        <w:rPr>
          <w:rFonts w:ascii="Times New Roman" w:hAnsi="Times New Roman" w:cs="Times New Roman"/>
        </w:rPr>
        <w:tab/>
      </w:r>
      <w:r w:rsidR="006F565D" w:rsidRPr="00744042">
        <w:rPr>
          <w:rFonts w:ascii="Times New Roman" w:hAnsi="Times New Roman" w:cs="Times New Roman"/>
        </w:rPr>
        <w:t xml:space="preserve">Serwis </w:t>
      </w:r>
      <w:r w:rsidR="00227181">
        <w:rPr>
          <w:rFonts w:ascii="Times New Roman" w:hAnsi="Times New Roman" w:cs="Times New Roman"/>
        </w:rPr>
        <w:t xml:space="preserve">powinien zawierać </w:t>
      </w:r>
      <w:r w:rsidR="006F565D" w:rsidRPr="00744042">
        <w:rPr>
          <w:rFonts w:ascii="Times New Roman" w:hAnsi="Times New Roman" w:cs="Times New Roman"/>
        </w:rPr>
        <w:t>dedykowany pulpit w zakresie ochrony danych osobowych zawierający szybki dostęp do:</w:t>
      </w:r>
    </w:p>
    <w:p w:rsidR="006F565D" w:rsidRPr="00744042" w:rsidRDefault="006F565D" w:rsidP="00744042">
      <w:pPr>
        <w:pStyle w:val="Akapitzlist"/>
        <w:numPr>
          <w:ilvl w:val="0"/>
          <w:numId w:val="21"/>
        </w:numPr>
        <w:spacing w:after="0" w:line="240" w:lineRule="auto"/>
        <w:ind w:left="2127" w:hanging="567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Procedur</w:t>
      </w:r>
    </w:p>
    <w:p w:rsidR="006F565D" w:rsidRPr="00744042" w:rsidRDefault="006F565D" w:rsidP="00744042">
      <w:pPr>
        <w:numPr>
          <w:ilvl w:val="0"/>
          <w:numId w:val="21"/>
        </w:numPr>
        <w:spacing w:after="0" w:line="240" w:lineRule="auto"/>
        <w:ind w:firstLine="840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Szkoleń on-line</w:t>
      </w:r>
    </w:p>
    <w:p w:rsidR="006F565D" w:rsidRPr="00744042" w:rsidRDefault="006F565D" w:rsidP="00744042">
      <w:pPr>
        <w:numPr>
          <w:ilvl w:val="0"/>
          <w:numId w:val="21"/>
        </w:numPr>
        <w:spacing w:after="0" w:line="240" w:lineRule="auto"/>
        <w:ind w:firstLine="840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Komentarzy praktycznych</w:t>
      </w:r>
    </w:p>
    <w:p w:rsidR="006F565D" w:rsidRPr="00744042" w:rsidRDefault="006F565D" w:rsidP="00744042">
      <w:pPr>
        <w:numPr>
          <w:ilvl w:val="0"/>
          <w:numId w:val="21"/>
        </w:numPr>
        <w:spacing w:after="0" w:line="240" w:lineRule="auto"/>
        <w:ind w:firstLine="840"/>
        <w:rPr>
          <w:rFonts w:ascii="Times New Roman" w:hAnsi="Times New Roman" w:cs="Times New Roman"/>
        </w:rPr>
      </w:pPr>
      <w:r w:rsidRPr="00744042">
        <w:rPr>
          <w:rFonts w:ascii="Times New Roman" w:hAnsi="Times New Roman" w:cs="Times New Roman"/>
        </w:rPr>
        <w:t>Analiz problemowych</w:t>
      </w:r>
    </w:p>
    <w:p w:rsidR="006F565D" w:rsidRPr="00744042" w:rsidRDefault="006F565D" w:rsidP="00744042">
      <w:pPr>
        <w:pStyle w:val="Akapitzlist"/>
        <w:shd w:val="clear" w:color="auto" w:fill="FFFFFF"/>
        <w:spacing w:after="150" w:line="240" w:lineRule="auto"/>
        <w:ind w:left="1429"/>
        <w:jc w:val="both"/>
        <w:rPr>
          <w:rFonts w:ascii="Times New Roman" w:eastAsia="Times New Roman" w:hAnsi="Times New Roman" w:cs="Times New Roman"/>
          <w:color w:val="444444"/>
        </w:rPr>
      </w:pPr>
    </w:p>
    <w:sectPr w:rsidR="006F565D" w:rsidRPr="00744042" w:rsidSect="005101D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5A" w:rsidRDefault="007F3A5A" w:rsidP="002A6074">
      <w:pPr>
        <w:spacing w:after="0" w:line="240" w:lineRule="auto"/>
      </w:pPr>
      <w:r>
        <w:separator/>
      </w:r>
    </w:p>
  </w:endnote>
  <w:endnote w:type="continuationSeparator" w:id="0">
    <w:p w:rsidR="007F3A5A" w:rsidRDefault="007F3A5A" w:rsidP="002A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5A" w:rsidRDefault="007F3A5A" w:rsidP="002A6074">
      <w:pPr>
        <w:spacing w:after="0" w:line="240" w:lineRule="auto"/>
      </w:pPr>
      <w:r>
        <w:separator/>
      </w:r>
    </w:p>
  </w:footnote>
  <w:footnote w:type="continuationSeparator" w:id="0">
    <w:p w:rsidR="007F3A5A" w:rsidRDefault="007F3A5A" w:rsidP="002A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77" w:rsidRPr="00041377" w:rsidRDefault="00041377" w:rsidP="00041377">
    <w:pPr>
      <w:jc w:val="right"/>
      <w:rPr>
        <w:rFonts w:ascii="Times New Roman" w:hAnsi="Times New Roman" w:cs="Times New Roman"/>
        <w:sz w:val="20"/>
        <w:szCs w:val="20"/>
      </w:rPr>
    </w:pPr>
    <w:r w:rsidRPr="00041377">
      <w:rPr>
        <w:rFonts w:ascii="Times New Roman" w:hAnsi="Times New Roman" w:cs="Times New Roman"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962"/>
    <w:multiLevelType w:val="multilevel"/>
    <w:tmpl w:val="E25202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">
    <w:nsid w:val="0741732E"/>
    <w:multiLevelType w:val="hybridMultilevel"/>
    <w:tmpl w:val="D6D65072"/>
    <w:lvl w:ilvl="0" w:tplc="B06CC6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464105"/>
    <w:multiLevelType w:val="hybridMultilevel"/>
    <w:tmpl w:val="AC3CF124"/>
    <w:lvl w:ilvl="0" w:tplc="50C4DA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5462E"/>
    <w:multiLevelType w:val="multilevel"/>
    <w:tmpl w:val="EB0CDD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F60B3C"/>
    <w:multiLevelType w:val="hybridMultilevel"/>
    <w:tmpl w:val="F530E6FE"/>
    <w:lvl w:ilvl="0" w:tplc="4EB4C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30D14"/>
    <w:multiLevelType w:val="hybridMultilevel"/>
    <w:tmpl w:val="9E18AD3C"/>
    <w:lvl w:ilvl="0" w:tplc="563E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74BF7"/>
    <w:multiLevelType w:val="multilevel"/>
    <w:tmpl w:val="9B84B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E253A2F"/>
    <w:multiLevelType w:val="hybridMultilevel"/>
    <w:tmpl w:val="8A24EE28"/>
    <w:lvl w:ilvl="0" w:tplc="7EE6C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5B7CAD"/>
    <w:multiLevelType w:val="multilevel"/>
    <w:tmpl w:val="C686BD28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9">
    <w:nsid w:val="20B277CD"/>
    <w:multiLevelType w:val="hybridMultilevel"/>
    <w:tmpl w:val="79FAEEBC"/>
    <w:lvl w:ilvl="0" w:tplc="50BEE8E8">
      <w:start w:val="1"/>
      <w:numFmt w:val="lowerLetter"/>
      <w:lvlText w:val="%1)"/>
      <w:lvlJc w:val="right"/>
      <w:pPr>
        <w:ind w:left="1957" w:hanging="360"/>
      </w:pPr>
      <w:rPr>
        <w:rFonts w:ascii="Times New Roman" w:eastAsiaTheme="minorEastAsia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10">
    <w:nsid w:val="22042A4A"/>
    <w:multiLevelType w:val="hybridMultilevel"/>
    <w:tmpl w:val="3AD8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128A4"/>
    <w:multiLevelType w:val="multilevel"/>
    <w:tmpl w:val="E7B2371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>
    <w:nsid w:val="266C4A0D"/>
    <w:multiLevelType w:val="hybridMultilevel"/>
    <w:tmpl w:val="82C2DA62"/>
    <w:lvl w:ilvl="0" w:tplc="A63E0B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74F83"/>
    <w:multiLevelType w:val="hybridMultilevel"/>
    <w:tmpl w:val="E106377A"/>
    <w:lvl w:ilvl="0" w:tplc="C7A24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C71B26"/>
    <w:multiLevelType w:val="hybridMultilevel"/>
    <w:tmpl w:val="C3A2B1FC"/>
    <w:lvl w:ilvl="0" w:tplc="9BA0DF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365C9"/>
    <w:multiLevelType w:val="multilevel"/>
    <w:tmpl w:val="33FA5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31B35185"/>
    <w:multiLevelType w:val="hybridMultilevel"/>
    <w:tmpl w:val="C3A2B1FC"/>
    <w:lvl w:ilvl="0" w:tplc="9BA0DF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AA5559"/>
    <w:multiLevelType w:val="hybridMultilevel"/>
    <w:tmpl w:val="E1F86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B6351D"/>
    <w:multiLevelType w:val="multilevel"/>
    <w:tmpl w:val="9B84B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1E24F4B"/>
    <w:multiLevelType w:val="hybridMultilevel"/>
    <w:tmpl w:val="FC306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37C40"/>
    <w:multiLevelType w:val="hybridMultilevel"/>
    <w:tmpl w:val="DF463B32"/>
    <w:lvl w:ilvl="0" w:tplc="AA007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A0349"/>
    <w:multiLevelType w:val="hybridMultilevel"/>
    <w:tmpl w:val="B71C57B2"/>
    <w:lvl w:ilvl="0" w:tplc="0A3E2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4605CC"/>
    <w:multiLevelType w:val="hybridMultilevel"/>
    <w:tmpl w:val="D5440D70"/>
    <w:lvl w:ilvl="0" w:tplc="7FFC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8C373E"/>
    <w:multiLevelType w:val="hybridMultilevel"/>
    <w:tmpl w:val="C5E21E24"/>
    <w:lvl w:ilvl="0" w:tplc="8E94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086770"/>
    <w:multiLevelType w:val="hybridMultilevel"/>
    <w:tmpl w:val="C252647E"/>
    <w:lvl w:ilvl="0" w:tplc="2266F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753B7"/>
    <w:multiLevelType w:val="hybridMultilevel"/>
    <w:tmpl w:val="C3A2B1FC"/>
    <w:lvl w:ilvl="0" w:tplc="9BA0DF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1C5345"/>
    <w:multiLevelType w:val="hybridMultilevel"/>
    <w:tmpl w:val="E45C3370"/>
    <w:lvl w:ilvl="0" w:tplc="B7442D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8B0348"/>
    <w:multiLevelType w:val="multilevel"/>
    <w:tmpl w:val="71CC0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F18F5"/>
    <w:multiLevelType w:val="multilevel"/>
    <w:tmpl w:val="9B84B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28E0677"/>
    <w:multiLevelType w:val="hybridMultilevel"/>
    <w:tmpl w:val="E89C2AB4"/>
    <w:lvl w:ilvl="0" w:tplc="A70CE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D075A8"/>
    <w:multiLevelType w:val="hybridMultilevel"/>
    <w:tmpl w:val="A6E89E02"/>
    <w:lvl w:ilvl="0" w:tplc="42840FF6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58067F"/>
    <w:multiLevelType w:val="hybridMultilevel"/>
    <w:tmpl w:val="5E0097A0"/>
    <w:lvl w:ilvl="0" w:tplc="2CC62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7C3937"/>
    <w:multiLevelType w:val="hybridMultilevel"/>
    <w:tmpl w:val="6B4007D6"/>
    <w:lvl w:ilvl="0" w:tplc="ED9874BE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625CC8"/>
    <w:multiLevelType w:val="multilevel"/>
    <w:tmpl w:val="9B84B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29"/>
  </w:num>
  <w:num w:numId="5">
    <w:abstractNumId w:val="21"/>
  </w:num>
  <w:num w:numId="6">
    <w:abstractNumId w:val="31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20"/>
  </w:num>
  <w:num w:numId="13">
    <w:abstractNumId w:val="2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1"/>
  </w:num>
  <w:num w:numId="19">
    <w:abstractNumId w:val="27"/>
  </w:num>
  <w:num w:numId="20">
    <w:abstractNumId w:val="32"/>
  </w:num>
  <w:num w:numId="21">
    <w:abstractNumId w:val="30"/>
  </w:num>
  <w:num w:numId="22">
    <w:abstractNumId w:val="24"/>
  </w:num>
  <w:num w:numId="23">
    <w:abstractNumId w:val="9"/>
  </w:num>
  <w:num w:numId="24">
    <w:abstractNumId w:val="26"/>
  </w:num>
  <w:num w:numId="25">
    <w:abstractNumId w:val="19"/>
  </w:num>
  <w:num w:numId="26">
    <w:abstractNumId w:val="25"/>
  </w:num>
  <w:num w:numId="27">
    <w:abstractNumId w:val="18"/>
  </w:num>
  <w:num w:numId="28">
    <w:abstractNumId w:val="6"/>
  </w:num>
  <w:num w:numId="29">
    <w:abstractNumId w:val="14"/>
  </w:num>
  <w:num w:numId="30">
    <w:abstractNumId w:val="16"/>
  </w:num>
  <w:num w:numId="31">
    <w:abstractNumId w:val="28"/>
  </w:num>
  <w:num w:numId="32">
    <w:abstractNumId w:val="15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65"/>
    <w:rsid w:val="000215FE"/>
    <w:rsid w:val="00041377"/>
    <w:rsid w:val="000A106E"/>
    <w:rsid w:val="000B1ED6"/>
    <w:rsid w:val="000C00D4"/>
    <w:rsid w:val="000C48E4"/>
    <w:rsid w:val="000D6730"/>
    <w:rsid w:val="000E619A"/>
    <w:rsid w:val="000E6B2D"/>
    <w:rsid w:val="000F41C8"/>
    <w:rsid w:val="000F57CA"/>
    <w:rsid w:val="00126AA1"/>
    <w:rsid w:val="00132022"/>
    <w:rsid w:val="001C3CE7"/>
    <w:rsid w:val="001E00D4"/>
    <w:rsid w:val="001E5D4E"/>
    <w:rsid w:val="001F2EA3"/>
    <w:rsid w:val="00227181"/>
    <w:rsid w:val="002311B2"/>
    <w:rsid w:val="002612BC"/>
    <w:rsid w:val="002802F2"/>
    <w:rsid w:val="00297F75"/>
    <w:rsid w:val="002A6074"/>
    <w:rsid w:val="002F0477"/>
    <w:rsid w:val="002F213B"/>
    <w:rsid w:val="00310B50"/>
    <w:rsid w:val="003578D5"/>
    <w:rsid w:val="00365AE6"/>
    <w:rsid w:val="00381FF1"/>
    <w:rsid w:val="00394C3A"/>
    <w:rsid w:val="004224B5"/>
    <w:rsid w:val="00425EF8"/>
    <w:rsid w:val="00444D07"/>
    <w:rsid w:val="00460A44"/>
    <w:rsid w:val="00484284"/>
    <w:rsid w:val="00487A47"/>
    <w:rsid w:val="004A08CD"/>
    <w:rsid w:val="004D2650"/>
    <w:rsid w:val="004F0070"/>
    <w:rsid w:val="00501674"/>
    <w:rsid w:val="005101D5"/>
    <w:rsid w:val="0058296E"/>
    <w:rsid w:val="005909C6"/>
    <w:rsid w:val="005C55AC"/>
    <w:rsid w:val="00615E81"/>
    <w:rsid w:val="00683CF3"/>
    <w:rsid w:val="006F565D"/>
    <w:rsid w:val="00700CF3"/>
    <w:rsid w:val="00716F90"/>
    <w:rsid w:val="00744042"/>
    <w:rsid w:val="007713C8"/>
    <w:rsid w:val="00794E59"/>
    <w:rsid w:val="007F3A5A"/>
    <w:rsid w:val="00814D0B"/>
    <w:rsid w:val="00842BB8"/>
    <w:rsid w:val="00860D22"/>
    <w:rsid w:val="00870706"/>
    <w:rsid w:val="00871DC5"/>
    <w:rsid w:val="0087581A"/>
    <w:rsid w:val="00877130"/>
    <w:rsid w:val="00877B83"/>
    <w:rsid w:val="008B5CFE"/>
    <w:rsid w:val="008D7DD5"/>
    <w:rsid w:val="00924B97"/>
    <w:rsid w:val="00986280"/>
    <w:rsid w:val="00996C2E"/>
    <w:rsid w:val="009A6779"/>
    <w:rsid w:val="00A61D6F"/>
    <w:rsid w:val="00AD19E5"/>
    <w:rsid w:val="00AF1D6C"/>
    <w:rsid w:val="00B46291"/>
    <w:rsid w:val="00B56962"/>
    <w:rsid w:val="00B9465B"/>
    <w:rsid w:val="00BA0105"/>
    <w:rsid w:val="00BE3165"/>
    <w:rsid w:val="00C11FCE"/>
    <w:rsid w:val="00C15CDF"/>
    <w:rsid w:val="00C42103"/>
    <w:rsid w:val="00CA49DE"/>
    <w:rsid w:val="00CB3426"/>
    <w:rsid w:val="00D21E75"/>
    <w:rsid w:val="00D868A1"/>
    <w:rsid w:val="00DA0E6B"/>
    <w:rsid w:val="00DB19B7"/>
    <w:rsid w:val="00DD2290"/>
    <w:rsid w:val="00E04834"/>
    <w:rsid w:val="00E26A80"/>
    <w:rsid w:val="00E7238F"/>
    <w:rsid w:val="00E753B7"/>
    <w:rsid w:val="00EB0BAB"/>
    <w:rsid w:val="00EC4E6C"/>
    <w:rsid w:val="00ED3D42"/>
    <w:rsid w:val="00F010D8"/>
    <w:rsid w:val="00F232DE"/>
    <w:rsid w:val="00F443F7"/>
    <w:rsid w:val="00F7233A"/>
    <w:rsid w:val="00FD2E80"/>
    <w:rsid w:val="00FD47B4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6F56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0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D5"/>
  </w:style>
  <w:style w:type="paragraph" w:styleId="Stopka">
    <w:name w:val="footer"/>
    <w:basedOn w:val="Normalny"/>
    <w:link w:val="Stopka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D5"/>
  </w:style>
  <w:style w:type="paragraph" w:customStyle="1" w:styleId="Default">
    <w:name w:val="Default"/>
    <w:basedOn w:val="Normalny"/>
    <w:rsid w:val="00FD6B77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F565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6F56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0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D5"/>
  </w:style>
  <w:style w:type="paragraph" w:styleId="Stopka">
    <w:name w:val="footer"/>
    <w:basedOn w:val="Normalny"/>
    <w:link w:val="Stopka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D5"/>
  </w:style>
  <w:style w:type="paragraph" w:customStyle="1" w:styleId="Default">
    <w:name w:val="Default"/>
    <w:basedOn w:val="Normalny"/>
    <w:rsid w:val="00FD6B77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F565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C36B-0FCE-4074-A3C7-796A1B2D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2901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mdobrucki</cp:lastModifiedBy>
  <cp:revision>2</cp:revision>
  <cp:lastPrinted>2018-12-04T10:43:00Z</cp:lastPrinted>
  <dcterms:created xsi:type="dcterms:W3CDTF">2018-12-05T13:32:00Z</dcterms:created>
  <dcterms:modified xsi:type="dcterms:W3CDTF">2018-12-05T13:32:00Z</dcterms:modified>
</cp:coreProperties>
</file>