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4" w:rsidRDefault="000658E4" w:rsidP="000658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0658E4" w:rsidRDefault="000658E4" w:rsidP="0006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>relacj</w:t>
      </w:r>
      <w:r w:rsidR="00D61E05">
        <w:rPr>
          <w:rFonts w:ascii="Times New Roman" w:hAnsi="Times New Roman" w:cs="Times New Roman"/>
          <w:b/>
          <w:sz w:val="24"/>
          <w:szCs w:val="24"/>
        </w:rPr>
        <w:t>a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 fotograficzn</w:t>
      </w:r>
      <w:r w:rsidR="00D61E05">
        <w:rPr>
          <w:rFonts w:ascii="Times New Roman" w:hAnsi="Times New Roman" w:cs="Times New Roman"/>
          <w:b/>
          <w:sz w:val="24"/>
          <w:szCs w:val="24"/>
        </w:rPr>
        <w:t>a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1FA">
        <w:rPr>
          <w:rFonts w:ascii="Times New Roman" w:hAnsi="Times New Roman" w:cs="Times New Roman"/>
          <w:b/>
          <w:sz w:val="24"/>
          <w:szCs w:val="24"/>
        </w:rPr>
        <w:t>oraz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 reportaż fi</w:t>
      </w:r>
      <w:r w:rsidR="00D61E05">
        <w:rPr>
          <w:rFonts w:ascii="Times New Roman" w:hAnsi="Times New Roman" w:cs="Times New Roman"/>
          <w:b/>
          <w:sz w:val="24"/>
          <w:szCs w:val="24"/>
        </w:rPr>
        <w:t>l</w:t>
      </w:r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mowy z konkursu </w:t>
      </w:r>
      <w:proofErr w:type="spellStart"/>
      <w:r w:rsidR="00D61E05" w:rsidRPr="00D61E05">
        <w:rPr>
          <w:rFonts w:ascii="Times New Roman" w:hAnsi="Times New Roman" w:cs="Times New Roman"/>
          <w:b/>
          <w:sz w:val="24"/>
          <w:szCs w:val="24"/>
        </w:rPr>
        <w:t>Euroskills</w:t>
      </w:r>
      <w:proofErr w:type="spellEnd"/>
      <w:r w:rsidR="00D61E05" w:rsidRPr="00D61E05">
        <w:rPr>
          <w:rFonts w:ascii="Times New Roman" w:hAnsi="Times New Roman" w:cs="Times New Roman"/>
          <w:b/>
          <w:sz w:val="24"/>
          <w:szCs w:val="24"/>
        </w:rPr>
        <w:t xml:space="preserve"> 2018 w Budapeszcie</w:t>
      </w:r>
    </w:p>
    <w:p w:rsidR="000658E4" w:rsidRDefault="000658E4" w:rsidP="000658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0658E4" w:rsidRDefault="000658E4" w:rsidP="000658E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Hungexpo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Budapeszt,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Albertirsai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 10, 1101 Węgry/ Papp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Sportaréna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Stefánia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7E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E51E7E">
        <w:rPr>
          <w:rFonts w:ascii="Times New Roman" w:hAnsi="Times New Roman" w:cs="Times New Roman"/>
          <w:sz w:val="24"/>
          <w:szCs w:val="24"/>
        </w:rPr>
        <w:t xml:space="preserve"> 2, 1143 Węgry</w:t>
      </w:r>
    </w:p>
    <w:p w:rsidR="000658E4" w:rsidRDefault="000658E4" w:rsidP="000658E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Termin świadczenia usługi: 25-29 września 2018</w:t>
      </w:r>
    </w:p>
    <w:p w:rsidR="000658E4" w:rsidRDefault="000658E4" w:rsidP="000658E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12921">
        <w:rPr>
          <w:rFonts w:ascii="Times New Roman" w:hAnsi="Times New Roman" w:cs="Times New Roman"/>
          <w:b/>
          <w:sz w:val="24"/>
          <w:szCs w:val="24"/>
        </w:rPr>
        <w:t>.3 Długość materiału: 3-8 minut w przypadku filmów oraz pełna fotorelacja uwzględniająca każdy d</w:t>
      </w:r>
      <w:r w:rsidR="00912921" w:rsidRPr="00912921">
        <w:rPr>
          <w:rFonts w:ascii="Times New Roman" w:hAnsi="Times New Roman" w:cs="Times New Roman"/>
          <w:b/>
          <w:sz w:val="24"/>
          <w:szCs w:val="24"/>
        </w:rPr>
        <w:t xml:space="preserve">zień </w:t>
      </w:r>
      <w:r w:rsidRPr="00912921">
        <w:rPr>
          <w:rFonts w:ascii="Times New Roman" w:hAnsi="Times New Roman" w:cs="Times New Roman"/>
          <w:b/>
          <w:sz w:val="24"/>
          <w:szCs w:val="24"/>
        </w:rPr>
        <w:t>konkursow</w:t>
      </w:r>
      <w:r w:rsidR="00912921" w:rsidRPr="00912921">
        <w:rPr>
          <w:rFonts w:ascii="Times New Roman" w:hAnsi="Times New Roman" w:cs="Times New Roman"/>
          <w:b/>
          <w:sz w:val="24"/>
          <w:szCs w:val="24"/>
        </w:rPr>
        <w:t>y</w:t>
      </w:r>
      <w:r w:rsidRPr="00912921">
        <w:rPr>
          <w:rFonts w:ascii="Times New Roman" w:hAnsi="Times New Roman" w:cs="Times New Roman"/>
          <w:b/>
          <w:sz w:val="24"/>
          <w:szCs w:val="24"/>
        </w:rPr>
        <w:t xml:space="preserve"> oraz ceremon</w:t>
      </w:r>
      <w:r w:rsidR="00912921" w:rsidRPr="00912921">
        <w:rPr>
          <w:rFonts w:ascii="Times New Roman" w:hAnsi="Times New Roman" w:cs="Times New Roman"/>
          <w:b/>
          <w:sz w:val="24"/>
          <w:szCs w:val="24"/>
        </w:rPr>
        <w:t>ię</w:t>
      </w:r>
      <w:r w:rsidRPr="00912921">
        <w:rPr>
          <w:rFonts w:ascii="Times New Roman" w:hAnsi="Times New Roman" w:cs="Times New Roman"/>
          <w:b/>
          <w:sz w:val="24"/>
          <w:szCs w:val="24"/>
        </w:rPr>
        <w:t xml:space="preserve"> otwarcia i zamknięcia  </w:t>
      </w:r>
    </w:p>
    <w:p w:rsidR="000658E4" w:rsidRDefault="000658E4" w:rsidP="000658E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E4" w:rsidRDefault="000658E4" w:rsidP="000658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świadczenia usługi:</w:t>
      </w:r>
    </w:p>
    <w:p w:rsidR="000658E4" w:rsidRDefault="000658E4" w:rsidP="000658E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Filmy wraz z relacją fotograficzną powinny stanowić pełną dokumentację z pobytu drużyny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 na odbywających się w tym czasie w Budapeszcie zawodach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>
        <w:rPr>
          <w:rFonts w:ascii="Times New Roman" w:hAnsi="Times New Roman" w:cs="Times New Roman"/>
          <w:sz w:val="24"/>
          <w:szCs w:val="24"/>
        </w:rPr>
        <w:t>. Konkurs odbywa się w dn. 26-28 września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Hungexpo</w:t>
      </w:r>
      <w:proofErr w:type="spellEnd"/>
      <w:r>
        <w:rPr>
          <w:rFonts w:ascii="Times New Roman" w:hAnsi="Times New Roman" w:cs="Times New Roman"/>
          <w:sz w:val="24"/>
          <w:szCs w:val="24"/>
        </w:rPr>
        <w:t>), ceremonia otwarcia 25 września (Budapest Sport Arena), ceremonia zamknięcia 29 września (Budapest Sport Arena).</w:t>
      </w:r>
    </w:p>
    <w:p w:rsidR="000658E4" w:rsidRDefault="000658E4" w:rsidP="000658E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Filmy powinny przedstawiać zmagania polskiej drużyny, w skład</w:t>
      </w:r>
      <w:r w:rsidR="00E93C61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której jest: 8 zawodników, 12 ekspertów, 2 team leader-ów, delegat techniczny, asystent delegata technicznego. </w:t>
      </w:r>
      <w:r w:rsidR="001D3ACA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powinien zawrzeć relację ze wszystkich 6 hal wystawienniczych, na których odbędą się zawody, ująć przynajmniej raz każdego z ekspertów i zawodników na stanowisku roboczym. Ponadto materiał powinien zawierać dokumentację z części wystawienniczej, tj. relacji z polskiego stoiska wystawczego oraz trwających w czasie zawodów atrakcji będących jego częścią. Zamawiający oczekuje, że na materiałach zostaną </w:t>
      </w:r>
      <w:r w:rsidR="00437E81">
        <w:rPr>
          <w:rFonts w:ascii="Times New Roman" w:hAnsi="Times New Roman" w:cs="Times New Roman"/>
          <w:sz w:val="24"/>
          <w:szCs w:val="24"/>
        </w:rPr>
        <w:t>ujęci dodatkowi goście VIP zaproszenie przez Zamawiającego. Ich liczbę oraz czas pobytu Zleceniobiorca otrzyma na 3 dni przed planowanym rozpoczęciem zawodów.</w:t>
      </w:r>
    </w:p>
    <w:p w:rsidR="00437E81" w:rsidRDefault="00437E81" w:rsidP="00437E81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wydarzenia w trakcie konkursu, z których relacja powinna zostać ujęta w przekazanym materiale to: </w:t>
      </w:r>
    </w:p>
    <w:p w:rsidR="00437E81" w:rsidRDefault="00437E81" w:rsidP="00437E8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września: pierwsza wizyta zawodników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Hungexpo</w:t>
      </w:r>
      <w:proofErr w:type="spellEnd"/>
      <w:r>
        <w:rPr>
          <w:rFonts w:ascii="Times New Roman" w:hAnsi="Times New Roman" w:cs="Times New Roman"/>
          <w:sz w:val="24"/>
          <w:szCs w:val="24"/>
        </w:rPr>
        <w:t>, poznanie stanowisk roboczych, spotkanie zespołu przed ceremonią otwarcia, ceremonia otwarcia z uwzględnieniem momentu przedstawienia polskiej ekipy na scenie</w:t>
      </w:r>
      <w:r w:rsidR="00E93C61">
        <w:rPr>
          <w:rFonts w:ascii="Times New Roman" w:hAnsi="Times New Roman" w:cs="Times New Roman"/>
          <w:sz w:val="24"/>
          <w:szCs w:val="24"/>
        </w:rPr>
        <w:t xml:space="preserve"> (Budapeszt Sport Arena)</w:t>
      </w:r>
      <w:r>
        <w:rPr>
          <w:rFonts w:ascii="Times New Roman" w:hAnsi="Times New Roman" w:cs="Times New Roman"/>
          <w:sz w:val="24"/>
          <w:szCs w:val="24"/>
        </w:rPr>
        <w:t>, wywiady z zawodnikami i ekspertami oraz gośćmi VIP</w:t>
      </w:r>
      <w:r w:rsidR="001D3ACA">
        <w:rPr>
          <w:rFonts w:ascii="Times New Roman" w:hAnsi="Times New Roman" w:cs="Times New Roman"/>
          <w:sz w:val="24"/>
          <w:szCs w:val="24"/>
        </w:rPr>
        <w:t>;</w:t>
      </w:r>
    </w:p>
    <w:p w:rsidR="00437E81" w:rsidRPr="00437E81" w:rsidRDefault="00437E81" w:rsidP="00437E8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 września: ujęcia wszystkich stanowisk roboczych, wizyty gości VIP na terenie zawodów, wywiady z zawodnikami i ekspertami, wywiad z oficjelami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WoldSkills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</w:t>
      </w:r>
      <w:r w:rsidR="001D3ACA">
        <w:rPr>
          <w:rFonts w:ascii="Times New Roman" w:hAnsi="Times New Roman" w:cs="Times New Roman"/>
          <w:sz w:val="24"/>
          <w:szCs w:val="24"/>
        </w:rPr>
        <w:t>;</w:t>
      </w:r>
    </w:p>
    <w:p w:rsidR="00437E81" w:rsidRDefault="00437E81" w:rsidP="00437E8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września: ujęcia wszystkich stanowisk roboczych, wizyty gości VIP na terenie zawodów, wywiady z zawodnikami i ekspertami, wywiad z oficjelami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WoldSkills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</w:t>
      </w:r>
      <w:r w:rsidR="001D3ACA">
        <w:rPr>
          <w:rFonts w:ascii="Times New Roman" w:hAnsi="Times New Roman" w:cs="Times New Roman"/>
          <w:sz w:val="24"/>
          <w:szCs w:val="24"/>
        </w:rPr>
        <w:t>;</w:t>
      </w:r>
    </w:p>
    <w:p w:rsidR="00437E81" w:rsidRDefault="00437E81" w:rsidP="00437E81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września: ujęcia wszystkich stanowisk roboczych, wizyty gości VIP na terenie zawodów, wywiady z zawodnikami i ekspertami, wywiad z oficjelami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WoldSkills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Poland, relacja z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organizowane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 o g. 16.00 w hal wystawienniczej</w:t>
      </w:r>
      <w:r w:rsidR="001D3ACA">
        <w:rPr>
          <w:rFonts w:ascii="Times New Roman" w:hAnsi="Times New Roman" w:cs="Times New Roman"/>
          <w:sz w:val="24"/>
          <w:szCs w:val="24"/>
        </w:rPr>
        <w:t>;</w:t>
      </w:r>
    </w:p>
    <w:p w:rsidR="00437E81" w:rsidRDefault="001D3ACA" w:rsidP="001D3ACA">
      <w:pPr>
        <w:pStyle w:val="Akapitzlist"/>
        <w:numPr>
          <w:ilvl w:val="2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września: wywiady z zawodnikami i ekspertami, wywiad z oficjelami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WoldSkills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Poland, relacja z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organizowane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 o g. 16.00 w hal wystawienniczej, ceremonia zamknięcia wraz z rozdaniem medali</w:t>
      </w:r>
      <w:r w:rsidR="00E93C61">
        <w:rPr>
          <w:rFonts w:ascii="Times New Roman" w:hAnsi="Times New Roman" w:cs="Times New Roman"/>
          <w:sz w:val="24"/>
          <w:szCs w:val="24"/>
        </w:rPr>
        <w:t xml:space="preserve"> (Budapeszt Sport Arena)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CA" w:rsidRDefault="001D3ACA" w:rsidP="001D3ACA">
      <w:pPr>
        <w:pStyle w:val="Akapitzlist"/>
        <w:spacing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D3ACA" w:rsidRDefault="001D3ACA" w:rsidP="001D3AC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techniczne: </w:t>
      </w:r>
    </w:p>
    <w:p w:rsidR="001D3ACA" w:rsidRDefault="001D3ACA" w:rsidP="001D3AC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użyć co najmniej dwóch kamer do realizacji nagrania. Film </w:t>
      </w:r>
      <w:r w:rsidR="00C21526">
        <w:rPr>
          <w:rFonts w:ascii="Times New Roman" w:hAnsi="Times New Roman" w:cs="Times New Roman"/>
          <w:sz w:val="24"/>
          <w:szCs w:val="24"/>
        </w:rPr>
        <w:t>powinien być w technice Full HD. Rekomendowany przez Zmawiającego sprzęt to:</w:t>
      </w:r>
      <w:r>
        <w:rPr>
          <w:rFonts w:ascii="Times New Roman" w:hAnsi="Times New Roman" w:cs="Times New Roman"/>
          <w:sz w:val="24"/>
          <w:szCs w:val="24"/>
        </w:rPr>
        <w:t xml:space="preserve"> Sony A7S + Sony RX 100</w:t>
      </w:r>
      <w:r w:rsidR="00C21526">
        <w:rPr>
          <w:rFonts w:ascii="Times New Roman" w:hAnsi="Times New Roman" w:cs="Times New Roman"/>
          <w:sz w:val="24"/>
          <w:szCs w:val="24"/>
        </w:rPr>
        <w:t xml:space="preserve"> z pełną optyką</w:t>
      </w:r>
      <w:r w:rsidR="00451F10">
        <w:rPr>
          <w:rFonts w:ascii="Times New Roman" w:hAnsi="Times New Roman" w:cs="Times New Roman"/>
          <w:sz w:val="24"/>
          <w:szCs w:val="24"/>
        </w:rPr>
        <w:t xml:space="preserve"> (lub równoważny)</w:t>
      </w:r>
      <w:r w:rsidR="00C21526">
        <w:rPr>
          <w:rFonts w:ascii="Times New Roman" w:hAnsi="Times New Roman" w:cs="Times New Roman"/>
          <w:sz w:val="24"/>
          <w:szCs w:val="24"/>
        </w:rPr>
        <w:t xml:space="preserve">. Dźwięk powinien być rejestrowany przy pomocy rejestratora ZOOM H5 (z możliwością wpięcia w mikser audio, mikrofon typu pchełka). Wszelka obróbka powinna nastąpić za pomocą programu Adobe </w:t>
      </w:r>
      <w:proofErr w:type="spellStart"/>
      <w:r w:rsidR="00C2152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C21526">
        <w:rPr>
          <w:rFonts w:ascii="Times New Roman" w:hAnsi="Times New Roman" w:cs="Times New Roman"/>
          <w:sz w:val="24"/>
          <w:szCs w:val="24"/>
        </w:rPr>
        <w:t xml:space="preserve"> Premium CC (ze stacją montażową) lub nowszego.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Nagranie nie może trwać krócej niż 3 minuty. Wszelkie treści powinny być uzgodnione wcześniej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pracownikiem FRSE.</w:t>
      </w:r>
    </w:p>
    <w:p w:rsidR="001D3ACA" w:rsidRDefault="001D3ACA" w:rsidP="001D3AC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1D3ACA" w:rsidRDefault="001D3ACA" w:rsidP="001D3AC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zapewnia </w:t>
      </w:r>
      <w:r w:rsidR="002D71FA">
        <w:rPr>
          <w:rFonts w:ascii="Times New Roman" w:hAnsi="Times New Roman" w:cs="Times New Roman"/>
          <w:sz w:val="24"/>
          <w:szCs w:val="24"/>
        </w:rPr>
        <w:t>noclegów</w:t>
      </w:r>
      <w:r>
        <w:rPr>
          <w:rFonts w:ascii="Times New Roman" w:hAnsi="Times New Roman" w:cs="Times New Roman"/>
          <w:sz w:val="24"/>
          <w:szCs w:val="24"/>
        </w:rPr>
        <w:t>, wyżywienia, przejazdów po mieście ani transportu na miejscu wykonywania usługi. Wykonawca jest zobowiązany zarejestrować się jako przedstawiciel mediów na stronie organizatora, aby otrzymać odpowiedni</w:t>
      </w:r>
      <w:r w:rsidR="002D71FA">
        <w:rPr>
          <w:rFonts w:ascii="Times New Roman" w:hAnsi="Times New Roman" w:cs="Times New Roman"/>
          <w:sz w:val="24"/>
          <w:szCs w:val="24"/>
        </w:rPr>
        <w:t xml:space="preserve">ą akredytację. </w:t>
      </w:r>
      <w:r>
        <w:rPr>
          <w:rFonts w:ascii="Times New Roman" w:hAnsi="Times New Roman" w:cs="Times New Roman"/>
          <w:sz w:val="24"/>
          <w:szCs w:val="24"/>
        </w:rPr>
        <w:t>Zamawiający zobowiązuje się do odstąpienia jednego biletu wstępu na ceremonię otwarcia i zamknięcia (pozostałe zapewnia</w:t>
      </w:r>
      <w:r w:rsidR="002D71FA">
        <w:rPr>
          <w:rFonts w:ascii="Times New Roman" w:hAnsi="Times New Roman" w:cs="Times New Roman"/>
          <w:sz w:val="24"/>
          <w:szCs w:val="24"/>
        </w:rPr>
        <w:t xml:space="preserve"> sobie</w:t>
      </w:r>
      <w:r>
        <w:rPr>
          <w:rFonts w:ascii="Times New Roman" w:hAnsi="Times New Roman" w:cs="Times New Roman"/>
          <w:sz w:val="24"/>
          <w:szCs w:val="24"/>
        </w:rPr>
        <w:t xml:space="preserve"> Wykonawca). </w:t>
      </w:r>
    </w:p>
    <w:p w:rsidR="00C21526" w:rsidRDefault="00C21526" w:rsidP="001D3AC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powinno być </w:t>
      </w:r>
      <w:r w:rsidR="002D71FA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Zamawiającemu do </w:t>
      </w:r>
      <w:r w:rsidRPr="005B1FB4">
        <w:rPr>
          <w:rFonts w:ascii="Times New Roman" w:hAnsi="Times New Roman" w:cs="Times New Roman"/>
          <w:sz w:val="24"/>
          <w:szCs w:val="24"/>
          <w:u w:val="single"/>
        </w:rPr>
        <w:t>9 października 2018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73" w:rsidRDefault="00C21526" w:rsidP="00646FDA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muzyki do filmu z licencją do emisji w Internecie leży po stronie Wykonawcy.</w:t>
      </w:r>
    </w:p>
    <w:p w:rsidR="005B2E3A" w:rsidRDefault="005B2E3A" w:rsidP="005B2E3A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informuje, że zamierza przeznaczyć na wyżej określoną usługę maksymalnie 18 000,00  zł brutto.</w:t>
      </w:r>
    </w:p>
    <w:sectPr w:rsidR="005B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E0E"/>
    <w:multiLevelType w:val="multilevel"/>
    <w:tmpl w:val="0D70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E4"/>
    <w:rsid w:val="000658E4"/>
    <w:rsid w:val="001D3ACA"/>
    <w:rsid w:val="002D71FA"/>
    <w:rsid w:val="00437E81"/>
    <w:rsid w:val="00451F10"/>
    <w:rsid w:val="005809B7"/>
    <w:rsid w:val="005B1FB4"/>
    <w:rsid w:val="005B2E3A"/>
    <w:rsid w:val="00646FDA"/>
    <w:rsid w:val="00790019"/>
    <w:rsid w:val="00912921"/>
    <w:rsid w:val="00C21526"/>
    <w:rsid w:val="00D61E05"/>
    <w:rsid w:val="00E51E7E"/>
    <w:rsid w:val="00E93C61"/>
    <w:rsid w:val="00F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E4"/>
    <w:pPr>
      <w:ind w:left="720"/>
      <w:contextualSpacing/>
    </w:pPr>
  </w:style>
  <w:style w:type="character" w:customStyle="1" w:styleId="lrzxr">
    <w:name w:val="lrzxr"/>
    <w:basedOn w:val="Domylnaczcionkaakapitu"/>
    <w:rsid w:val="0006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E4"/>
    <w:pPr>
      <w:ind w:left="720"/>
      <w:contextualSpacing/>
    </w:pPr>
  </w:style>
  <w:style w:type="character" w:customStyle="1" w:styleId="lrzxr">
    <w:name w:val="lrzxr"/>
    <w:basedOn w:val="Domylnaczcionkaakapitu"/>
    <w:rsid w:val="0006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10</cp:revision>
  <cp:lastPrinted>2018-09-14T10:58:00Z</cp:lastPrinted>
  <dcterms:created xsi:type="dcterms:W3CDTF">2018-09-13T12:35:00Z</dcterms:created>
  <dcterms:modified xsi:type="dcterms:W3CDTF">2018-09-14T11:53:00Z</dcterms:modified>
</cp:coreProperties>
</file>