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CC582B" w:rsidRPr="00CC582B" w:rsidRDefault="002078BD" w:rsidP="00CC582B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CC582B" w:rsidRPr="00CC582B">
        <w:t>świadczeni</w:t>
      </w:r>
      <w:r w:rsidR="00CC582B">
        <w:t>a</w:t>
      </w:r>
      <w:r w:rsidR="00CC582B" w:rsidRPr="00CC582B">
        <w:t xml:space="preserve"> usługi hotelarsko-gastronomicznej w tym wynajmu </w:t>
      </w:r>
      <w:proofErr w:type="spellStart"/>
      <w:r w:rsidR="00CC582B" w:rsidRPr="00CC582B">
        <w:t>sal</w:t>
      </w:r>
      <w:proofErr w:type="spellEnd"/>
      <w:r w:rsidR="00CC582B" w:rsidRPr="00CC582B">
        <w:t xml:space="preserve"> konferencyjnych w celu organizacji Ogólnopolskiej konferencji </w:t>
      </w:r>
      <w:r w:rsidR="00CC582B" w:rsidRPr="00CC582B">
        <w:br/>
        <w:t>w Zakopanem „Szkoła w świecie innowacji i nowych technologii”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582B" w:rsidRPr="00CC582B" w:rsidRDefault="00CC582B" w:rsidP="00126645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82B" w:rsidRPr="00736643" w:rsidRDefault="00CC582B" w:rsidP="00E95D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95DF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Całodzienna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Jednorazowa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CC58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B9037E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E95D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95DF8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color w:val="000000"/>
                <w:sz w:val="22"/>
                <w:szCs w:val="22"/>
              </w:rPr>
              <w:t>Sala konferencyjna na 150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Sala konferencyjna na 30/40 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2E6E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color w:val="000000"/>
                <w:sz w:val="22"/>
                <w:szCs w:val="22"/>
              </w:rPr>
            </w:pPr>
            <w:r w:rsidRPr="00CC582B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921DD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color w:val="000000"/>
                <w:sz w:val="22"/>
                <w:szCs w:val="22"/>
              </w:rPr>
              <w:t>Usługa fotograficzna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A87E8D">
        <w:trPr>
          <w:trHeight w:hRule="exact" w:val="9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Videofilmowanie konferencji (reportaż filmowy 30min.)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CC582B">
        <w:trPr>
          <w:trHeight w:hRule="exact" w:val="170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736643" w:rsidRDefault="00CC582B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82B" w:rsidRPr="00CC582B" w:rsidRDefault="00CC582B" w:rsidP="00126645">
            <w:pPr>
              <w:spacing w:before="120" w:line="360" w:lineRule="auto"/>
              <w:rPr>
                <w:sz w:val="22"/>
                <w:szCs w:val="22"/>
              </w:rPr>
            </w:pPr>
            <w:r w:rsidRPr="00CC582B">
              <w:rPr>
                <w:sz w:val="22"/>
                <w:szCs w:val="22"/>
              </w:rPr>
              <w:t>Organizacja wieczoru/ gala wręczenia nagród (sala, sprzęt multimedialny, DJ - oprawa muzyczna)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2E6E35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82B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82B" w:rsidRPr="00CC582B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CC582B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82B" w:rsidRPr="00736643" w:rsidRDefault="00CC582B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6E35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1DD0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6494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7E8D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037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582B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5DF8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</TotalTime>
  <Pages>2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18</cp:revision>
  <cp:lastPrinted>2017-01-24T11:51:00Z</cp:lastPrinted>
  <dcterms:created xsi:type="dcterms:W3CDTF">2017-01-24T11:45:00Z</dcterms:created>
  <dcterms:modified xsi:type="dcterms:W3CDTF">2018-03-05T10:34:00Z</dcterms:modified>
</cp:coreProperties>
</file>