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D5" w:rsidRPr="003578D5" w:rsidRDefault="003578D5" w:rsidP="0035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8D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3578D5" w:rsidRDefault="003578D5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83" w:rsidRPr="00877B83" w:rsidRDefault="00877B83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77B83" w:rsidRP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:rsidR="00877B83" w:rsidRDefault="00814D0B" w:rsidP="00700CF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zapytania ofertowego jest zakup </w:t>
      </w:r>
      <w:r w:rsidR="00700CF3">
        <w:rPr>
          <w:rFonts w:ascii="Times New Roman" w:hAnsi="Times New Roman" w:cs="Times New Roman"/>
          <w:sz w:val="24"/>
          <w:szCs w:val="24"/>
        </w:rPr>
        <w:t xml:space="preserve">dostępu do </w:t>
      </w:r>
      <w:r>
        <w:rPr>
          <w:rFonts w:ascii="Times New Roman" w:hAnsi="Times New Roman" w:cs="Times New Roman"/>
          <w:sz w:val="24"/>
          <w:szCs w:val="24"/>
        </w:rPr>
        <w:t>systemu informacji prawnej na potrzeby Fundacji Rozwoju Systemu Edukacji.</w:t>
      </w:r>
    </w:p>
    <w:p w:rsidR="00814D0B" w:rsidRDefault="00814D0B" w:rsidP="00BE3165">
      <w:pPr>
        <w:rPr>
          <w:rFonts w:ascii="Times New Roman" w:hAnsi="Times New Roman" w:cs="Times New Roman"/>
          <w:sz w:val="24"/>
          <w:szCs w:val="24"/>
        </w:rPr>
      </w:pPr>
    </w:p>
    <w:p w:rsidR="00814D0B" w:rsidRDefault="00814D0B" w:rsidP="00132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 systemu musi być w języku polskim.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zawierać wszystkie akty prawne, orzecznictwo, komentarz i dokumenty oraz spełniać wszystkie funkcjonalności i wymagania określone w niniejszym opisie przedmiotu zamówienia.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przeprowadzenia prezentacji i przeszkolenia pracowników Zamawiającego w zakresie obsługi systemu.</w:t>
      </w:r>
    </w:p>
    <w:p w:rsidR="00814D0B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być kompatybilny z przeglądarkami internetowymi Internet Explorer, Mozilla Firefox, Google Chrome.</w:t>
      </w:r>
    </w:p>
    <w:p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zapewniać możliwość jednoczesnego dostępu dla </w:t>
      </w:r>
      <w:r w:rsidR="00310B5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3578D5">
        <w:rPr>
          <w:rFonts w:ascii="Times New Roman" w:hAnsi="Times New Roman" w:cs="Times New Roman"/>
          <w:b/>
          <w:sz w:val="24"/>
          <w:szCs w:val="24"/>
        </w:rPr>
        <w:t xml:space="preserve"> użytkowników</w:t>
      </w:r>
      <w:r>
        <w:rPr>
          <w:rFonts w:ascii="Times New Roman" w:hAnsi="Times New Roman" w:cs="Times New Roman"/>
          <w:sz w:val="24"/>
          <w:szCs w:val="24"/>
        </w:rPr>
        <w:t xml:space="preserve"> w wersji online.</w:t>
      </w:r>
    </w:p>
    <w:p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 wersji online powinien być aktualizowane w każdym dniu roboczym i zapewniać dostęp do programu z każdego kompu</w:t>
      </w:r>
      <w:r w:rsidR="00E26A80">
        <w:rPr>
          <w:rFonts w:ascii="Times New Roman" w:hAnsi="Times New Roman" w:cs="Times New Roman"/>
          <w:sz w:val="24"/>
          <w:szCs w:val="24"/>
        </w:rPr>
        <w:t xml:space="preserve">tera posiadającego dostęp do </w:t>
      </w:r>
      <w:r w:rsidR="000B1ED6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 – niezależnie od adresu IP.</w:t>
      </w:r>
    </w:p>
    <w:p w:rsidR="000E6B2D" w:rsidRDefault="000E6B2D" w:rsidP="000E6B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7130" w:rsidRDefault="00877130" w:rsidP="00877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30">
        <w:rPr>
          <w:rFonts w:ascii="Times New Roman" w:hAnsi="Times New Roman" w:cs="Times New Roman"/>
          <w:sz w:val="24"/>
          <w:szCs w:val="24"/>
        </w:rPr>
        <w:t xml:space="preserve">System powinien zawierać akty ze wszystkich dzienników urzędowych, w tym </w:t>
      </w:r>
    </w:p>
    <w:p w:rsidR="000E6B2D" w:rsidRPr="00877130" w:rsidRDefault="000E6B2D" w:rsidP="000E6B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7130" w:rsidRDefault="00877130" w:rsidP="0087713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Ustaw: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77B83">
        <w:rPr>
          <w:rFonts w:ascii="Times New Roman" w:hAnsi="Times New Roman" w:cs="Times New Roman"/>
          <w:sz w:val="24"/>
          <w:szCs w:val="24"/>
        </w:rPr>
        <w:t xml:space="preserve">omplet informacji formalnych o aktach prawnych od 1918 r. (co najmniej: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83">
        <w:rPr>
          <w:rFonts w:ascii="Times New Roman" w:hAnsi="Times New Roman" w:cs="Times New Roman"/>
          <w:sz w:val="24"/>
          <w:szCs w:val="24"/>
        </w:rPr>
        <w:t>identyfikator, tytuł,</w:t>
      </w:r>
      <w:r>
        <w:rPr>
          <w:rFonts w:ascii="Times New Roman" w:hAnsi="Times New Roman" w:cs="Times New Roman"/>
          <w:sz w:val="24"/>
          <w:szCs w:val="24"/>
        </w:rPr>
        <w:t xml:space="preserve"> rodzaj, organ wydający, data uchwalenia lub wydania aktu, data ogłoszenia, data wejścia w życie),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tekstów obowiązujących </w:t>
      </w:r>
      <w:r w:rsidR="00AD19E5">
        <w:rPr>
          <w:rFonts w:ascii="Times New Roman" w:hAnsi="Times New Roman" w:cs="Times New Roman"/>
          <w:sz w:val="24"/>
          <w:szCs w:val="24"/>
        </w:rPr>
        <w:t xml:space="preserve">od 1918 roku </w:t>
      </w:r>
      <w:r>
        <w:rPr>
          <w:rFonts w:ascii="Times New Roman" w:hAnsi="Times New Roman" w:cs="Times New Roman"/>
          <w:sz w:val="24"/>
          <w:szCs w:val="24"/>
        </w:rPr>
        <w:t>aktów prawnych, posiadających wersje ujednolicone i wersje historyczne,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ustaw wraz z uzasadnieniami wniesione od III kadencji Sejmu RP z systemem relacji z aktami obowiązującymi – zmiana/uchylenie.</w:t>
      </w:r>
    </w:p>
    <w:p w:rsidR="0087713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7130">
        <w:rPr>
          <w:rFonts w:ascii="Times New Roman" w:hAnsi="Times New Roman" w:cs="Times New Roman"/>
          <w:sz w:val="24"/>
          <w:szCs w:val="24"/>
        </w:rPr>
        <w:t xml:space="preserve">dostępnianie przy aktach ujednoliconych możliwości </w:t>
      </w:r>
      <w:r w:rsidR="00DD2290">
        <w:rPr>
          <w:rFonts w:ascii="Times New Roman" w:hAnsi="Times New Roman" w:cs="Times New Roman"/>
          <w:sz w:val="24"/>
          <w:szCs w:val="24"/>
        </w:rPr>
        <w:t>podglądu tekstu pierwotnego, identycznego jak tekst opublikowany w papierowej wersji Dziennika Ustaw,</w:t>
      </w:r>
    </w:p>
    <w:p w:rsidR="00DD229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Dziennika Ustaw od 1918 r.</w:t>
      </w:r>
    </w:p>
    <w:p w:rsidR="000E6B2D" w:rsidRPr="00877130" w:rsidRDefault="000E6B2D" w:rsidP="000E6B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32022" w:rsidRDefault="000E6B2D" w:rsidP="000E6B2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Polski:</w:t>
      </w:r>
    </w:p>
    <w:p w:rsidR="000E6B2D" w:rsidRDefault="000E6B2D" w:rsidP="000E6B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informacji formalnych o aktach od 1945 r. (min. identyfikator, tytuł, organ wydający, data uchwalenia/wydania/ogłoszenia aktu,</w:t>
      </w:r>
    </w:p>
    <w:p w:rsidR="000E6B2D" w:rsidRDefault="00AD19E5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tekstów od 1945  roku</w:t>
      </w:r>
      <w:r w:rsidR="000E6B2D">
        <w:rPr>
          <w:rFonts w:ascii="Times New Roman" w:hAnsi="Times New Roman" w:cs="Times New Roman"/>
          <w:sz w:val="24"/>
          <w:szCs w:val="24"/>
        </w:rPr>
        <w:t xml:space="preserve"> aktów prawnych, posiadających wersje ujednolicone i wersje historyczne,</w:t>
      </w:r>
    </w:p>
    <w:p w:rsidR="000E6B2D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przy aktach ujednoliconych możliwości podglądu tekstu pierwotnego, identycznego jak tekst opublikowany w papierowej wersji Monitora Polskiego,</w:t>
      </w:r>
    </w:p>
    <w:p w:rsidR="00132022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Monitora Polskiego od 1945 r.</w:t>
      </w:r>
    </w:p>
    <w:p w:rsidR="00D868A1" w:rsidRPr="00814D0B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77B83" w:rsidRDefault="00D868A1" w:rsidP="00D868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Urzędowe</w:t>
      </w:r>
      <w:r w:rsidR="001C3CE7">
        <w:rPr>
          <w:rFonts w:ascii="Times New Roman" w:hAnsi="Times New Roman" w:cs="Times New Roman"/>
          <w:sz w:val="24"/>
          <w:szCs w:val="24"/>
        </w:rPr>
        <w:t xml:space="preserve"> – naczelnych i centralnych organów administracji rządowej – wszystkie od opublikowania wykazu obowiązujących aktów resortowych,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Miar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 w:rsidR="001C3CE7"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Statystycznego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lastRenderedPageBreak/>
        <w:t>Dz. Urz. K</w:t>
      </w:r>
      <w:r w:rsidR="001C3CE7">
        <w:rPr>
          <w:rFonts w:ascii="Times New Roman" w:hAnsi="Times New Roman" w:cs="Times New Roman"/>
          <w:sz w:val="24"/>
          <w:szCs w:val="24"/>
        </w:rPr>
        <w:t>omendy Gł. Państwowej Straży Poż</w:t>
      </w:r>
      <w:r w:rsidRPr="00D868A1">
        <w:rPr>
          <w:rFonts w:ascii="Times New Roman" w:hAnsi="Times New Roman" w:cs="Times New Roman"/>
          <w:sz w:val="24"/>
          <w:szCs w:val="24"/>
        </w:rPr>
        <w:t>arnej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Komendy Głównej Policji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Nadzoru Finansowego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Papierów wartościowych i Gi</w:t>
      </w:r>
      <w:r w:rsidR="001C3CE7">
        <w:rPr>
          <w:rFonts w:ascii="Times New Roman" w:hAnsi="Times New Roman" w:cs="Times New Roman"/>
          <w:sz w:val="24"/>
          <w:szCs w:val="24"/>
        </w:rPr>
        <w:t>ełd.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Integracji Europejskiej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Edukacji Narodowej i Sportu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In</w:t>
      </w:r>
      <w:r w:rsidR="001C3CE7">
        <w:rPr>
          <w:rFonts w:ascii="Times New Roman" w:hAnsi="Times New Roman" w:cs="Times New Roman"/>
          <w:sz w:val="24"/>
          <w:szCs w:val="24"/>
        </w:rPr>
        <w:t>fr</w:t>
      </w:r>
      <w:r w:rsidRPr="00D868A1">
        <w:rPr>
          <w:rFonts w:ascii="Times New Roman" w:hAnsi="Times New Roman" w:cs="Times New Roman"/>
          <w:sz w:val="24"/>
          <w:szCs w:val="24"/>
        </w:rPr>
        <w:t>astruktury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Kultury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Nauki i Komitetu Badań Naukowych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Obrony Narodowej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</w:t>
      </w:r>
      <w:r w:rsidR="001C3CE7">
        <w:rPr>
          <w:rFonts w:ascii="Times New Roman" w:hAnsi="Times New Roman" w:cs="Times New Roman"/>
          <w:sz w:val="24"/>
          <w:szCs w:val="24"/>
        </w:rPr>
        <w:t>rz. Min. Pracy i polityki Socjal</w:t>
      </w:r>
      <w:r w:rsidRPr="00D868A1">
        <w:rPr>
          <w:rFonts w:ascii="Times New Roman" w:hAnsi="Times New Roman" w:cs="Times New Roman"/>
          <w:sz w:val="24"/>
          <w:szCs w:val="24"/>
        </w:rPr>
        <w:t>nej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Rolnictwa i Rozwoju Wsi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Skarbu Państwa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 wewnętrznych i Administracji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1C3CE7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Urz. Min. Spraw zag</w:t>
      </w:r>
      <w:r w:rsidR="00D868A1" w:rsidRPr="00D868A1">
        <w:rPr>
          <w:rFonts w:ascii="Times New Roman" w:hAnsi="Times New Roman" w:cs="Times New Roman"/>
          <w:sz w:val="24"/>
          <w:szCs w:val="24"/>
        </w:rPr>
        <w:t>ranicznych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8A1"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Sprawiedliwości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2.3.19. </w:t>
      </w:r>
      <w:r w:rsidRPr="00D868A1">
        <w:rPr>
          <w:rFonts w:ascii="Times New Roman" w:hAnsi="Times New Roman" w:cs="Times New Roman"/>
          <w:sz w:val="24"/>
          <w:szCs w:val="24"/>
        </w:rPr>
        <w:t>Dz. Urz. Min. środowiska i Głównego Inspektora Ochrony Środowiska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2.3.20. </w:t>
      </w:r>
      <w:r w:rsidRPr="00D868A1">
        <w:rPr>
          <w:rFonts w:ascii="Times New Roman" w:hAnsi="Times New Roman" w:cs="Times New Roman"/>
          <w:sz w:val="24"/>
          <w:szCs w:val="24"/>
        </w:rPr>
        <w:t>Dz. Urz. Min. Transportu i Gospodarki Morskiej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2.3.21. </w:t>
      </w:r>
      <w:r w:rsidRPr="00D868A1">
        <w:rPr>
          <w:rFonts w:ascii="Times New Roman" w:hAnsi="Times New Roman" w:cs="Times New Roman"/>
          <w:sz w:val="24"/>
          <w:szCs w:val="24"/>
        </w:rPr>
        <w:t>Dz. Urz. Min. Zdrowia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615E81" w:rsidRDefault="00D868A1" w:rsidP="00615E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2.3.22. </w:t>
      </w:r>
      <w:r w:rsidRPr="00D868A1">
        <w:rPr>
          <w:rFonts w:ascii="Times New Roman" w:hAnsi="Times New Roman" w:cs="Times New Roman"/>
          <w:sz w:val="24"/>
          <w:szCs w:val="24"/>
        </w:rPr>
        <w:t>Dz. Urz. Narodowego Banku Pol</w:t>
      </w:r>
      <w:r w:rsidR="00615E81">
        <w:rPr>
          <w:rFonts w:ascii="Times New Roman" w:hAnsi="Times New Roman" w:cs="Times New Roman"/>
          <w:sz w:val="24"/>
          <w:szCs w:val="24"/>
        </w:rPr>
        <w:t>s</w:t>
      </w:r>
      <w:r w:rsidRPr="00615E81">
        <w:rPr>
          <w:rFonts w:ascii="Times New Roman" w:hAnsi="Times New Roman" w:cs="Times New Roman"/>
          <w:sz w:val="24"/>
          <w:szCs w:val="24"/>
        </w:rPr>
        <w:t>kiego</w:t>
      </w:r>
      <w:r w:rsidR="001C3CE7" w:rsidRPr="00615E81">
        <w:rPr>
          <w:rFonts w:ascii="Times New Roman" w:hAnsi="Times New Roman" w:cs="Times New Roman"/>
          <w:sz w:val="24"/>
          <w:szCs w:val="24"/>
        </w:rPr>
        <w:t>.</w:t>
      </w:r>
      <w:r w:rsidRPr="0061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2.3.23. </w:t>
      </w:r>
      <w:r w:rsidRPr="00D868A1">
        <w:rPr>
          <w:rFonts w:ascii="Times New Roman" w:hAnsi="Times New Roman" w:cs="Times New Roman"/>
          <w:sz w:val="24"/>
          <w:szCs w:val="24"/>
        </w:rPr>
        <w:t>Dz. Urz. Urzędu Lotnictwa Cywilnego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2.3.24. </w:t>
      </w:r>
      <w:r w:rsidRPr="00D868A1">
        <w:rPr>
          <w:rFonts w:ascii="Times New Roman" w:hAnsi="Times New Roman" w:cs="Times New Roman"/>
          <w:sz w:val="24"/>
          <w:szCs w:val="24"/>
        </w:rPr>
        <w:t>Dz. Urz. Urzędu Ochrony Konkurencji i Konsumentów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2.3.25. </w:t>
      </w:r>
      <w:r w:rsidRPr="00D868A1">
        <w:rPr>
          <w:rFonts w:ascii="Times New Roman" w:hAnsi="Times New Roman" w:cs="Times New Roman"/>
          <w:sz w:val="24"/>
          <w:szCs w:val="24"/>
        </w:rPr>
        <w:t>Dz. Urz. Zakładu Ubezpieczeń Spo</w:t>
      </w:r>
      <w:r w:rsidR="001C3CE7">
        <w:rPr>
          <w:rFonts w:ascii="Times New Roman" w:hAnsi="Times New Roman" w:cs="Times New Roman"/>
          <w:sz w:val="24"/>
          <w:szCs w:val="24"/>
        </w:rPr>
        <w:t>ł</w:t>
      </w:r>
      <w:r w:rsidRPr="00D868A1">
        <w:rPr>
          <w:rFonts w:ascii="Times New Roman" w:hAnsi="Times New Roman" w:cs="Times New Roman"/>
          <w:sz w:val="24"/>
          <w:szCs w:val="24"/>
        </w:rPr>
        <w:t>ecznych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</w:p>
    <w:p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2.3.26. Dz. Urz. Ministerstwa Finansów.</w:t>
      </w:r>
    </w:p>
    <w:p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3CE7" w:rsidRDefault="001C3CE7" w:rsidP="001C3CE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miejscowe:</w:t>
      </w:r>
    </w:p>
    <w:p w:rsidR="00F010D8" w:rsidRDefault="00F010D8" w:rsidP="00F010D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CE7" w:rsidRPr="00F010D8">
        <w:rPr>
          <w:rFonts w:ascii="Times New Roman" w:hAnsi="Times New Roman" w:cs="Times New Roman"/>
          <w:sz w:val="24"/>
          <w:szCs w:val="24"/>
        </w:rPr>
        <w:t xml:space="preserve">komplet tekstów aktów prawnych opublikowanych w wojewódzkich dziennikach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E7" w:rsidRPr="00F010D8">
        <w:rPr>
          <w:rFonts w:ascii="Times New Roman" w:hAnsi="Times New Roman" w:cs="Times New Roman"/>
          <w:sz w:val="24"/>
          <w:szCs w:val="24"/>
        </w:rPr>
        <w:t>urzędowych</w:t>
      </w:r>
      <w:r w:rsidR="00AD19E5">
        <w:rPr>
          <w:rFonts w:ascii="Times New Roman" w:hAnsi="Times New Roman" w:cs="Times New Roman"/>
          <w:sz w:val="24"/>
          <w:szCs w:val="24"/>
        </w:rPr>
        <w:t>, ujednolicone od 1999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Prawo europejskie:</w:t>
      </w:r>
    </w:p>
    <w:p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opublikowanych aktów prawnych w Dziennikach Urzędowych  UE</w:t>
      </w:r>
      <w:r w:rsidR="004D2650">
        <w:rPr>
          <w:rFonts w:ascii="Times New Roman" w:hAnsi="Times New Roman" w:cs="Times New Roman"/>
          <w:sz w:val="24"/>
          <w:szCs w:val="24"/>
        </w:rPr>
        <w:t xml:space="preserve"> seria C i L – wydanie polskie, </w:t>
      </w:r>
    </w:p>
    <w:p w:rsidR="004D2650" w:rsidRDefault="004D2650" w:rsidP="004D26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opublikowanych aktów prawnych w Dziennikach Urzędowych  UE – polskie wydanie specjalne, </w:t>
      </w:r>
    </w:p>
    <w:p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powiązania między aktami.</w:t>
      </w:r>
    </w:p>
    <w:p w:rsidR="004D2650" w:rsidRPr="004D2650" w:rsidRDefault="004D2650" w:rsidP="004D2650">
      <w:pPr>
        <w:rPr>
          <w:rFonts w:ascii="Times New Roman" w:hAnsi="Times New Roman" w:cs="Times New Roman"/>
          <w:sz w:val="24"/>
          <w:szCs w:val="24"/>
        </w:rPr>
      </w:pPr>
    </w:p>
    <w:p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Pomniki prawa</w:t>
      </w:r>
      <w:r w:rsidR="00AD19E5">
        <w:rPr>
          <w:rFonts w:ascii="Times New Roman" w:hAnsi="Times New Roman" w:cs="Times New Roman"/>
          <w:sz w:val="24"/>
          <w:szCs w:val="24"/>
        </w:rPr>
        <w:t xml:space="preserve"> w wersji ujednoliconej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Napoleona (K.N.1808.1.1.3),</w:t>
      </w:r>
    </w:p>
    <w:p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Cywilny Królestwa Polskiego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Dz.P.K.P</w:t>
      </w:r>
      <w:proofErr w:type="spellEnd"/>
      <w:r>
        <w:rPr>
          <w:rFonts w:ascii="Times New Roman" w:hAnsi="Times New Roman" w:cs="Times New Roman"/>
          <w:sz w:val="24"/>
          <w:szCs w:val="24"/>
        </w:rPr>
        <w:t>. 1825.10.41.3),</w:t>
      </w:r>
    </w:p>
    <w:p w:rsidR="00F010D8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Księga Ustaw Cywilnych (P.K.U.C. 1811.1.1.1),</w:t>
      </w:r>
    </w:p>
    <w:p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 obowiązujący na Ziemiach Zachodnich RP (Z.U.Z.Z.1923.1.10.1),</w:t>
      </w:r>
    </w:p>
    <w:p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 Przywilejach i Hipotekach (Dz.P.K.P.1825.9.40.355),</w:t>
      </w:r>
    </w:p>
    <w:p w:rsidR="00D868A1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A08CD" w:rsidRDefault="004A08CD" w:rsidP="004A08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system powinien zawierać funkcjonalności takie jak:</w:t>
      </w:r>
    </w:p>
    <w:p w:rsidR="004A08CD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CD">
        <w:rPr>
          <w:rFonts w:ascii="Times New Roman" w:hAnsi="Times New Roman" w:cs="Times New Roman"/>
          <w:sz w:val="24"/>
          <w:szCs w:val="24"/>
        </w:rPr>
        <w:t>zbiór wzorów pism procesowych i umów,</w:t>
      </w:r>
    </w:p>
    <w:p w:rsidR="004A08CD" w:rsidRDefault="00F232DE" w:rsidP="00F232DE">
      <w:pPr>
        <w:pStyle w:val="Akapitzlist"/>
        <w:numPr>
          <w:ilvl w:val="1"/>
          <w:numId w:val="1"/>
        </w:numPr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CD">
        <w:rPr>
          <w:rFonts w:ascii="Times New Roman" w:hAnsi="Times New Roman" w:cs="Times New Roman"/>
          <w:sz w:val="24"/>
          <w:szCs w:val="24"/>
        </w:rPr>
        <w:t xml:space="preserve">zbiór obowiązujących formularzy urzędowych opublikowanych w Dziennikach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8CD">
        <w:rPr>
          <w:rFonts w:ascii="Times New Roman" w:hAnsi="Times New Roman" w:cs="Times New Roman"/>
          <w:sz w:val="24"/>
          <w:szCs w:val="24"/>
        </w:rPr>
        <w:t>Ustaw i Monitorach Polskich (możliwość edycji),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Najwyższego,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Antymonopolowego,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 xml:space="preserve">zbiór orzeczeń Trybunału Konstytucyjnego, 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Wojewódzkich Sądów Administracyjnych,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2A6074">
        <w:rPr>
          <w:rFonts w:ascii="Times New Roman" w:hAnsi="Times New Roman" w:cs="Times New Roman"/>
          <w:sz w:val="24"/>
          <w:szCs w:val="24"/>
        </w:rPr>
        <w:t>biór orzeczeń Naczelnego Sądu Administracyjnego,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Ochrony Konkurencji i Konsumenta,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Sądów Apelacyjnych,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Praw Człowieka,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Sprawiedliwości,</w:t>
      </w:r>
    </w:p>
    <w:p w:rsidR="004A08CD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Regionalnych Izb Obrachunkowych wraz z uzasadnieniami,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Głównej Komisji Orzekającej przy Ministrze Finansów,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pism Ministerstwa Finansów,</w:t>
      </w:r>
    </w:p>
    <w:p w:rsid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komentarze do ustaw, monografie i inne opracowania dotyczące prawa polskiego i europejskiego,</w:t>
      </w:r>
    </w:p>
    <w:p w:rsidR="00F232DE" w:rsidRP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 xml:space="preserve">cytaty z piśmiennictwa prawniczego </w:t>
      </w:r>
    </w:p>
    <w:p w:rsidR="002A6074" w:rsidRDefault="00F232DE" w:rsidP="00F232DE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 interpretacji urzędowych zamieszczanych na stronach internetowych wszystkich jednostek administracji skarbowej i celnej z możliwością wyszukiwani, drukowania i kopiowania całości lub części zbioru, </w:t>
      </w:r>
    </w:p>
    <w:p w:rsidR="00F232DE" w:rsidRDefault="002F0477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F232DE">
        <w:rPr>
          <w:rFonts w:ascii="Times New Roman" w:hAnsi="Times New Roman" w:cs="Times New Roman"/>
          <w:sz w:val="24"/>
          <w:szCs w:val="24"/>
        </w:rPr>
        <w:t>osy</w:t>
      </w:r>
      <w:r w:rsidR="005101D5">
        <w:rPr>
          <w:rFonts w:ascii="Times New Roman" w:hAnsi="Times New Roman" w:cs="Times New Roman"/>
          <w:sz w:val="24"/>
          <w:szCs w:val="24"/>
        </w:rPr>
        <w:t xml:space="preserve"> ponad 8 tys.</w:t>
      </w:r>
    </w:p>
    <w:p w:rsidR="00F232DE" w:rsidRDefault="00F232DE" w:rsidP="00F232D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zamówienia publiczne.</w:t>
      </w:r>
    </w:p>
    <w:p w:rsidR="000B1ED6" w:rsidRPr="000B1ED6" w:rsidRDefault="000B1ED6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232DE" w:rsidRDefault="00F232DE" w:rsidP="00F23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wyszukiwania: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identyfikatora/sygnatury,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rocznika,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daty wydania/opublikowania,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słów kluczowych i treści,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32DE">
        <w:rPr>
          <w:rFonts w:ascii="Times New Roman" w:hAnsi="Times New Roman" w:cs="Times New Roman"/>
          <w:sz w:val="24"/>
          <w:szCs w:val="24"/>
        </w:rPr>
        <w:t>rzez indeksy przedmiotowe/hasła,</w:t>
      </w:r>
    </w:p>
    <w:p w:rsidR="00F232DE" w:rsidRP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yszukiwarka kodów CPV.</w:t>
      </w:r>
    </w:p>
    <w:p w:rsid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:rsidR="000C00D4" w:rsidRPr="000C00D4" w:rsidRDefault="000C00D4" w:rsidP="000C0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Inne wymagania: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Możliwość udostępniania kolejnych w</w:t>
      </w:r>
      <w:r w:rsidR="00425EF8">
        <w:rPr>
          <w:rFonts w:ascii="Times New Roman" w:hAnsi="Times New Roman" w:cs="Times New Roman"/>
          <w:sz w:val="24"/>
          <w:szCs w:val="24"/>
        </w:rPr>
        <w:t>ersji historycznych 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i uchylonych.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Wzajemnie powią</w:t>
      </w:r>
      <w:r w:rsidRPr="000C00D4">
        <w:rPr>
          <w:rFonts w:ascii="Times New Roman" w:hAnsi="Times New Roman" w:cs="Times New Roman"/>
          <w:sz w:val="24"/>
          <w:szCs w:val="24"/>
        </w:rPr>
        <w:t xml:space="preserve">zania formalne między aktami.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aktów wykonawczych z poziomu tekstu ustaw.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orzeczeń z poziomu tekstu aktów.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komentarzy i cytatów z piśmiennictwa prawniczego z poziomu tekstu aktu.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pism urzędowych z poziomu tekstu aktu. </w:t>
      </w:r>
    </w:p>
    <w:p w:rsidR="000C00D4" w:rsidRPr="002F0477" w:rsidRDefault="000C00D4" w:rsidP="002F04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wybrania poszczególnyc</w:t>
      </w:r>
      <w:r w:rsidR="00425EF8">
        <w:rPr>
          <w:rFonts w:ascii="Times New Roman" w:hAnsi="Times New Roman" w:cs="Times New Roman"/>
          <w:sz w:val="24"/>
          <w:szCs w:val="24"/>
        </w:rPr>
        <w:t>h jednostek redakcyjnych przeglą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danego aktu i przeniesienia </w:t>
      </w:r>
      <w:r w:rsidRPr="002F0477">
        <w:rPr>
          <w:rFonts w:ascii="Times New Roman" w:hAnsi="Times New Roman" w:cs="Times New Roman"/>
          <w:sz w:val="24"/>
          <w:szCs w:val="24"/>
        </w:rPr>
        <w:t xml:space="preserve">jej do osobnego okna, w którym wyświetlane będą pełne brzmienia tej jednostki po kolejnych zmianach-wersje historyczne poszczególnych jednostek redakcyjnych.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Możliwość wyświetlania w osobnym oknie wybranych, </w:t>
      </w:r>
      <w:r>
        <w:rPr>
          <w:rFonts w:ascii="Times New Roman" w:hAnsi="Times New Roman" w:cs="Times New Roman"/>
          <w:sz w:val="24"/>
          <w:szCs w:val="24"/>
        </w:rPr>
        <w:t>niesąsiadują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ze sobą jednostek redakcyjnych aktów prawnych.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przeglą</w:t>
      </w:r>
      <w:r w:rsidRPr="000C00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ania tekstów projektów zmieniających akt obowią</w:t>
      </w:r>
      <w:r w:rsidRPr="000C00D4">
        <w:rPr>
          <w:rFonts w:ascii="Times New Roman" w:hAnsi="Times New Roman" w:cs="Times New Roman"/>
          <w:sz w:val="24"/>
          <w:szCs w:val="24"/>
        </w:rPr>
        <w:t>zywania aktów z Dz. U. M.P., czego efektem ma być przywołanie c</w:t>
      </w:r>
      <w:r>
        <w:rPr>
          <w:rFonts w:ascii="Times New Roman" w:hAnsi="Times New Roman" w:cs="Times New Roman"/>
          <w:sz w:val="24"/>
          <w:szCs w:val="24"/>
        </w:rPr>
        <w:t>ałego systemu prawa-aktów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cych, </w:t>
      </w:r>
      <w:r>
        <w:rPr>
          <w:rFonts w:ascii="Times New Roman" w:hAnsi="Times New Roman" w:cs="Times New Roman"/>
          <w:sz w:val="24"/>
          <w:szCs w:val="24"/>
        </w:rPr>
        <w:t>nieobowią</w:t>
      </w:r>
      <w:r w:rsidRPr="000C00D4"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hAnsi="Times New Roman" w:cs="Times New Roman"/>
          <w:sz w:val="24"/>
          <w:szCs w:val="24"/>
        </w:rPr>
        <w:t>ących oraz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(wersji tekstów oraz relacji między aktami) na dowolnie wpisany dzień z przeszłości.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Wyodrębnienie w zakresie Dz. </w:t>
      </w:r>
      <w:proofErr w:type="spellStart"/>
      <w:r w:rsidRPr="000C00D4">
        <w:rPr>
          <w:rFonts w:ascii="Times New Roman" w:hAnsi="Times New Roman" w:cs="Times New Roman"/>
          <w:sz w:val="24"/>
          <w:szCs w:val="24"/>
        </w:rPr>
        <w:t>U.i</w:t>
      </w:r>
      <w:proofErr w:type="spellEnd"/>
      <w:r w:rsidRPr="000C00D4">
        <w:rPr>
          <w:rFonts w:ascii="Times New Roman" w:hAnsi="Times New Roman" w:cs="Times New Roman"/>
          <w:sz w:val="24"/>
          <w:szCs w:val="24"/>
        </w:rPr>
        <w:t xml:space="preserve"> M.P.</w:t>
      </w:r>
      <w:r>
        <w:rPr>
          <w:rFonts w:ascii="Times New Roman" w:hAnsi="Times New Roman" w:cs="Times New Roman"/>
          <w:sz w:val="24"/>
          <w:szCs w:val="24"/>
        </w:rPr>
        <w:t xml:space="preserve"> osobnych baz z aktami: obowiązującymi</w:t>
      </w:r>
      <w:r w:rsidRPr="000C0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nieobowiązują</w:t>
      </w:r>
      <w:r w:rsidRPr="000C00D4">
        <w:rPr>
          <w:rFonts w:ascii="Times New Roman" w:hAnsi="Times New Roman" w:cs="Times New Roman"/>
          <w:sz w:val="24"/>
          <w:szCs w:val="24"/>
        </w:rPr>
        <w:t>cymi</w:t>
      </w:r>
      <w:r>
        <w:rPr>
          <w:rFonts w:ascii="Times New Roman" w:hAnsi="Times New Roman" w:cs="Times New Roman"/>
          <w:sz w:val="24"/>
          <w:szCs w:val="24"/>
        </w:rPr>
        <w:t xml:space="preserve"> (archiwalnymi) i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cymi.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Kolorystyczne oznaczenie identyfikacji aktów obow</w:t>
      </w:r>
      <w:r>
        <w:rPr>
          <w:rFonts w:ascii="Times New Roman" w:hAnsi="Times New Roman" w:cs="Times New Roman"/>
          <w:sz w:val="24"/>
          <w:szCs w:val="24"/>
        </w:rPr>
        <w:t>iązujących, nieobowiązujących i oczekują</w:t>
      </w:r>
      <w:r w:rsidRPr="000C00D4">
        <w:rPr>
          <w:rFonts w:ascii="Times New Roman" w:hAnsi="Times New Roman" w:cs="Times New Roman"/>
          <w:sz w:val="24"/>
          <w:szCs w:val="24"/>
        </w:rPr>
        <w:t>cych</w:t>
      </w:r>
      <w:r w:rsidR="002F0477">
        <w:rPr>
          <w:rFonts w:ascii="Times New Roman" w:hAnsi="Times New Roman" w:cs="Times New Roman"/>
          <w:sz w:val="24"/>
          <w:szCs w:val="24"/>
        </w:rPr>
        <w:t>, orzeczeń, tez z piśmiennictwa</w:t>
      </w:r>
      <w:r w:rsidRPr="000C0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drukowania i kopiowania dokumentów z systemu do edytorów tekstów. Drukowanie z</w:t>
      </w:r>
      <w:r w:rsidR="00425EF8">
        <w:rPr>
          <w:rFonts w:ascii="Times New Roman" w:hAnsi="Times New Roman" w:cs="Times New Roman"/>
          <w:sz w:val="24"/>
          <w:szCs w:val="24"/>
        </w:rPr>
        <w:t xml:space="preserve"> systemu w sposób poprawny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wyboru: druk całego aktu (bez ucinania aktu </w:t>
      </w:r>
      <w:r w:rsidR="00425EF8">
        <w:rPr>
          <w:rFonts w:ascii="Times New Roman" w:hAnsi="Times New Roman" w:cs="Times New Roman"/>
          <w:sz w:val="24"/>
          <w:szCs w:val="24"/>
        </w:rPr>
        <w:t>prawnego), bieżą</w:t>
      </w:r>
      <w:r w:rsidRPr="000C00D4">
        <w:rPr>
          <w:rFonts w:ascii="Times New Roman" w:hAnsi="Times New Roman" w:cs="Times New Roman"/>
          <w:sz w:val="24"/>
          <w:szCs w:val="24"/>
        </w:rPr>
        <w:t>cego fragmentu, z pr</w:t>
      </w:r>
      <w:r w:rsidR="00425EF8">
        <w:rPr>
          <w:rFonts w:ascii="Times New Roman" w:hAnsi="Times New Roman" w:cs="Times New Roman"/>
          <w:sz w:val="24"/>
          <w:szCs w:val="24"/>
        </w:rPr>
        <w:t>zypisami, uzasadnieniami, podglą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 wydruku. Drukowanie </w:t>
      </w:r>
      <w:r w:rsidR="00425EF8">
        <w:rPr>
          <w:rFonts w:ascii="Times New Roman" w:hAnsi="Times New Roman" w:cs="Times New Roman"/>
          <w:sz w:val="24"/>
          <w:szCs w:val="24"/>
        </w:rPr>
        <w:t>zapewniają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ce oszczędność papieru.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lastRenderedPageBreak/>
        <w:t xml:space="preserve">Możliwość wyświetlenia treści aktu prawnego. </w:t>
      </w:r>
    </w:p>
    <w:p w:rsidR="005101D5" w:rsidRDefault="000C00D4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Baza adresowa sadów i urzę</w:t>
      </w:r>
      <w:r w:rsidR="00425EF8">
        <w:rPr>
          <w:rFonts w:ascii="Times New Roman" w:hAnsi="Times New Roman" w:cs="Times New Roman"/>
          <w:sz w:val="24"/>
          <w:szCs w:val="24"/>
        </w:rPr>
        <w:t>dów oraz innych instytucji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wyszukiwania według właściwości miejscowej dla konkretnego adresu. </w:t>
      </w:r>
    </w:p>
    <w:p w:rsidR="00425EF8" w:rsidRPr="005101D5" w:rsidRDefault="00ED3D42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Ustalanie są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dów i instytucji właściwych miejscowo dla wybranej lokalizacji. Sprawdzanie adresu, numeru telefonu, stronę www.czy </w:t>
      </w:r>
      <w:r w:rsidRPr="005101D5">
        <w:rPr>
          <w:rFonts w:ascii="Times New Roman" w:hAnsi="Times New Roman" w:cs="Times New Roman"/>
          <w:sz w:val="24"/>
          <w:szCs w:val="24"/>
        </w:rPr>
        <w:t>numery kont bankowych (m. in. sądó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w, </w:t>
      </w:r>
      <w:r w:rsidRPr="005101D5">
        <w:rPr>
          <w:rFonts w:ascii="Times New Roman" w:hAnsi="Times New Roman" w:cs="Times New Roman"/>
          <w:sz w:val="24"/>
          <w:szCs w:val="24"/>
        </w:rPr>
        <w:t>urzędó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 skarbowych, komorników). </w:t>
      </w:r>
    </w:p>
    <w:p w:rsidR="002F0477" w:rsidRPr="002F0477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eastAsia="Times New Roman" w:hAnsi="Times New Roman" w:cs="Times New Roman"/>
          <w:sz w:val="24"/>
          <w:szCs w:val="24"/>
        </w:rPr>
        <w:t>Wyselekcjonowane, kompleksowe opracowania (analizy) dotyczące zamówień publicznych wraz z wyjaśnieniami i odpowiedziami na pytania z tej dziedziny, przykładami praktycznego zastosowania i omówieniem kolejnych etapów postępowania, wzorami SIWZ z komentarzami, oraz studiami przypadków.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Ponad 700 komentarzy praktycznych omawiających wybrane zagadnienia dotyczące </w:t>
      </w:r>
      <w:r w:rsidR="005C55AC" w:rsidRPr="005101D5">
        <w:rPr>
          <w:rFonts w:ascii="Times New Roman" w:eastAsia="Times New Roman" w:hAnsi="Times New Roman" w:cs="Times New Roman"/>
          <w:sz w:val="24"/>
          <w:szCs w:val="24"/>
        </w:rPr>
        <w:t>zamówień publicznych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 oraz ponad 2700 gotowych odpowiedzi na realne pytania użytkowników wraz z oceną ich co do aktualności.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Ocena co do aktualności tez orzeczeń i pism urzędowych, wraz z czytelnym oznaczeniem na listach wynikowych.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wyszukiwania aktów prawa miejscowego w zawężeniu dla określonego powiatu/gminy.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alertów w zakresie zmian dotyczących całego aktu prawnego.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zmian dotyczących konkretnej jednostki redakcyjnej.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szukania dokumentów merytorycznie powiązanych z określonym hasłem (łącznie aktów, orzeczeń, komentarzy, monografii).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Komentarze do następujących aktów prawnych: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cywilny.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systemie oświaty.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gminnym.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powiatowym.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województwa.</w:t>
      </w:r>
    </w:p>
    <w:p w:rsidR="002F0477" w:rsidRPr="005101D5" w:rsidRDefault="002F0477" w:rsidP="002F047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2F0477" w:rsidRPr="005101D5" w:rsidRDefault="002F0477" w:rsidP="005101D5">
      <w:pPr>
        <w:rPr>
          <w:rFonts w:ascii="Times New Roman" w:hAnsi="Times New Roman" w:cs="Times New Roman"/>
          <w:sz w:val="24"/>
          <w:szCs w:val="24"/>
        </w:rPr>
      </w:pPr>
    </w:p>
    <w:p w:rsidR="00425EF8" w:rsidRPr="00425EF8" w:rsidRDefault="00425EF8" w:rsidP="00425EF8">
      <w:pPr>
        <w:rPr>
          <w:rFonts w:ascii="Times New Roman" w:hAnsi="Times New Roman" w:cs="Times New Roman"/>
          <w:sz w:val="24"/>
          <w:szCs w:val="24"/>
        </w:rPr>
      </w:pPr>
    </w:p>
    <w:p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986280" w:rsidRPr="00877B83" w:rsidRDefault="00986280" w:rsidP="00986280">
      <w:pPr>
        <w:rPr>
          <w:rFonts w:ascii="Times New Roman" w:hAnsi="Times New Roman" w:cs="Times New Roman"/>
          <w:sz w:val="24"/>
          <w:szCs w:val="24"/>
        </w:rPr>
      </w:pPr>
    </w:p>
    <w:p w:rsidR="009A6779" w:rsidRPr="00877B83" w:rsidRDefault="009A6779">
      <w:pPr>
        <w:rPr>
          <w:rFonts w:ascii="Times New Roman" w:hAnsi="Times New Roman" w:cs="Times New Roman"/>
          <w:sz w:val="24"/>
          <w:szCs w:val="24"/>
        </w:rPr>
      </w:pPr>
    </w:p>
    <w:sectPr w:rsidR="009A6779" w:rsidRPr="00877B83" w:rsidSect="0051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5A" w:rsidRDefault="007F3A5A" w:rsidP="002A6074">
      <w:pPr>
        <w:spacing w:after="0" w:line="240" w:lineRule="auto"/>
      </w:pPr>
      <w:r>
        <w:separator/>
      </w:r>
    </w:p>
  </w:endnote>
  <w:end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5A" w:rsidRDefault="007F3A5A" w:rsidP="002A6074">
      <w:pPr>
        <w:spacing w:after="0" w:line="240" w:lineRule="auto"/>
      </w:pPr>
      <w:r>
        <w:separator/>
      </w:r>
    </w:p>
  </w:footnote>
  <w:foot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32E"/>
    <w:multiLevelType w:val="hybridMultilevel"/>
    <w:tmpl w:val="D6D65072"/>
    <w:lvl w:ilvl="0" w:tplc="B06C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64105"/>
    <w:multiLevelType w:val="hybridMultilevel"/>
    <w:tmpl w:val="AC3CF124"/>
    <w:lvl w:ilvl="0" w:tplc="50C4D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5462E"/>
    <w:multiLevelType w:val="multilevel"/>
    <w:tmpl w:val="EB0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F60B3C"/>
    <w:multiLevelType w:val="hybridMultilevel"/>
    <w:tmpl w:val="F530E6FE"/>
    <w:lvl w:ilvl="0" w:tplc="4EB4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30D14"/>
    <w:multiLevelType w:val="hybridMultilevel"/>
    <w:tmpl w:val="9E18AD3C"/>
    <w:lvl w:ilvl="0" w:tplc="563E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53A2F"/>
    <w:multiLevelType w:val="hybridMultilevel"/>
    <w:tmpl w:val="8A24EE28"/>
    <w:lvl w:ilvl="0" w:tplc="7EE6C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C4A0D"/>
    <w:multiLevelType w:val="hybridMultilevel"/>
    <w:tmpl w:val="82C2DA62"/>
    <w:lvl w:ilvl="0" w:tplc="A63E0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74F83"/>
    <w:multiLevelType w:val="hybridMultilevel"/>
    <w:tmpl w:val="E106377A"/>
    <w:lvl w:ilvl="0" w:tplc="C7A2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A5559"/>
    <w:multiLevelType w:val="hybridMultilevel"/>
    <w:tmpl w:val="E1F8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37C40"/>
    <w:multiLevelType w:val="hybridMultilevel"/>
    <w:tmpl w:val="DF463B32"/>
    <w:lvl w:ilvl="0" w:tplc="AA00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A0349"/>
    <w:multiLevelType w:val="hybridMultilevel"/>
    <w:tmpl w:val="B71C57B2"/>
    <w:lvl w:ilvl="0" w:tplc="0A3E2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605CC"/>
    <w:multiLevelType w:val="hybridMultilevel"/>
    <w:tmpl w:val="D5440D70"/>
    <w:lvl w:ilvl="0" w:tplc="7FFC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C373E"/>
    <w:multiLevelType w:val="hybridMultilevel"/>
    <w:tmpl w:val="C5E21E24"/>
    <w:lvl w:ilvl="0" w:tplc="8E94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E0677"/>
    <w:multiLevelType w:val="hybridMultilevel"/>
    <w:tmpl w:val="E89C2AB4"/>
    <w:lvl w:ilvl="0" w:tplc="A70CE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58067F"/>
    <w:multiLevelType w:val="hybridMultilevel"/>
    <w:tmpl w:val="5E0097A0"/>
    <w:lvl w:ilvl="0" w:tplc="2CC6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5"/>
    <w:rsid w:val="000B1ED6"/>
    <w:rsid w:val="000C00D4"/>
    <w:rsid w:val="000E6B2D"/>
    <w:rsid w:val="00132022"/>
    <w:rsid w:val="001C3CE7"/>
    <w:rsid w:val="002A6074"/>
    <w:rsid w:val="002F0477"/>
    <w:rsid w:val="00310B50"/>
    <w:rsid w:val="003578D5"/>
    <w:rsid w:val="00425EF8"/>
    <w:rsid w:val="004A08CD"/>
    <w:rsid w:val="004D2650"/>
    <w:rsid w:val="005101D5"/>
    <w:rsid w:val="005C55AC"/>
    <w:rsid w:val="00615E81"/>
    <w:rsid w:val="00700CF3"/>
    <w:rsid w:val="00716F90"/>
    <w:rsid w:val="007F3A5A"/>
    <w:rsid w:val="00814D0B"/>
    <w:rsid w:val="0087581A"/>
    <w:rsid w:val="00877130"/>
    <w:rsid w:val="00877B83"/>
    <w:rsid w:val="00924B97"/>
    <w:rsid w:val="00986280"/>
    <w:rsid w:val="00996C2E"/>
    <w:rsid w:val="009A6779"/>
    <w:rsid w:val="00A61D6F"/>
    <w:rsid w:val="00AD19E5"/>
    <w:rsid w:val="00BE3165"/>
    <w:rsid w:val="00C11FCE"/>
    <w:rsid w:val="00C15CDF"/>
    <w:rsid w:val="00D21E75"/>
    <w:rsid w:val="00D868A1"/>
    <w:rsid w:val="00DD2290"/>
    <w:rsid w:val="00E26A80"/>
    <w:rsid w:val="00E7238F"/>
    <w:rsid w:val="00E753B7"/>
    <w:rsid w:val="00EC4E6C"/>
    <w:rsid w:val="00ED3D42"/>
    <w:rsid w:val="00F010D8"/>
    <w:rsid w:val="00F232DE"/>
    <w:rsid w:val="00F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psosnowski</cp:lastModifiedBy>
  <cp:revision>6</cp:revision>
  <dcterms:created xsi:type="dcterms:W3CDTF">2015-12-08T06:28:00Z</dcterms:created>
  <dcterms:modified xsi:type="dcterms:W3CDTF">2018-01-10T12:07:00Z</dcterms:modified>
</cp:coreProperties>
</file>