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5C" w:rsidRDefault="0045175C" w:rsidP="00BA0E9E">
      <w:pPr>
        <w:spacing w:before="1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Informacje dodatkowe zawierające </w:t>
      </w:r>
      <w:r w:rsidRPr="00E50B90">
        <w:rPr>
          <w:b/>
          <w:bCs/>
          <w:sz w:val="22"/>
        </w:rPr>
        <w:t>szczegółow</w:t>
      </w:r>
      <w:r>
        <w:rPr>
          <w:b/>
          <w:bCs/>
          <w:sz w:val="22"/>
        </w:rPr>
        <w:t>e</w:t>
      </w:r>
      <w:r w:rsidRPr="00E50B90">
        <w:rPr>
          <w:b/>
          <w:bCs/>
          <w:sz w:val="22"/>
        </w:rPr>
        <w:t xml:space="preserve"> zasad</w:t>
      </w:r>
      <w:r>
        <w:rPr>
          <w:b/>
          <w:bCs/>
          <w:sz w:val="22"/>
        </w:rPr>
        <w:t>y</w:t>
      </w:r>
      <w:r w:rsidRPr="00E50B90">
        <w:rPr>
          <w:b/>
          <w:bCs/>
          <w:sz w:val="22"/>
        </w:rPr>
        <w:t xml:space="preserve"> współpracy Narodowej Agencji Programu  Erasmus +z trenerami przy organizacji szkoleń dla wolontariuszy w ramach Cyklu Szkoleń i Ewalu</w:t>
      </w:r>
      <w:r w:rsidRPr="00E50B90">
        <w:rPr>
          <w:b/>
          <w:bCs/>
          <w:sz w:val="22"/>
        </w:rPr>
        <w:t>a</w:t>
      </w:r>
      <w:r w:rsidRPr="00E50B90">
        <w:rPr>
          <w:b/>
          <w:bCs/>
          <w:sz w:val="22"/>
        </w:rPr>
        <w:t>cji Wolontariatu Europejskiego oraz Europejskiego Korpusu Solidarności</w:t>
      </w:r>
      <w:r>
        <w:rPr>
          <w:b/>
          <w:bCs/>
          <w:sz w:val="22"/>
        </w:rPr>
        <w:t>.</w:t>
      </w:r>
    </w:p>
    <w:p w:rsidR="00FB7FF8" w:rsidRPr="00E50B90" w:rsidRDefault="00FB7FF8">
      <w:pPr>
        <w:spacing w:before="120"/>
        <w:jc w:val="both"/>
        <w:rPr>
          <w:b/>
          <w:bCs/>
          <w:sz w:val="20"/>
        </w:rPr>
      </w:pPr>
    </w:p>
    <w:p w:rsidR="00FB7FF8" w:rsidRPr="00E50B90" w:rsidRDefault="00FB7FF8">
      <w:pPr>
        <w:spacing w:before="120"/>
        <w:jc w:val="both"/>
        <w:rPr>
          <w:b/>
          <w:bCs/>
          <w:sz w:val="20"/>
        </w:rPr>
      </w:pPr>
    </w:p>
    <w:p w:rsidR="00FB7FF8" w:rsidRPr="00E50B90" w:rsidRDefault="00FB7FF8" w:rsidP="00FB7FF8">
      <w:pPr>
        <w:spacing w:before="120"/>
        <w:jc w:val="both"/>
        <w:rPr>
          <w:sz w:val="20"/>
        </w:rPr>
      </w:pPr>
      <w:r w:rsidRPr="00E50B90">
        <w:rPr>
          <w:sz w:val="20"/>
        </w:rPr>
        <w:t xml:space="preserve">Jednym z głównych elementów projektów </w:t>
      </w:r>
      <w:proofErr w:type="spellStart"/>
      <w:r w:rsidR="00C22D39" w:rsidRPr="00E50B90">
        <w:rPr>
          <w:sz w:val="20"/>
        </w:rPr>
        <w:t>wolontariackich</w:t>
      </w:r>
      <w:proofErr w:type="spellEnd"/>
      <w:r w:rsidRPr="00E50B90">
        <w:rPr>
          <w:sz w:val="20"/>
        </w:rPr>
        <w:t xml:space="preserve"> jest Cykl Szkoleń i Ewaluacji, który zapewnia </w:t>
      </w:r>
      <w:r w:rsidR="00C7229D" w:rsidRPr="00E50B90">
        <w:rPr>
          <w:sz w:val="20"/>
        </w:rPr>
        <w:t>wolontari</w:t>
      </w:r>
      <w:r w:rsidR="00C7229D" w:rsidRPr="00E50B90">
        <w:rPr>
          <w:sz w:val="20"/>
        </w:rPr>
        <w:t>u</w:t>
      </w:r>
      <w:r w:rsidR="00C7229D" w:rsidRPr="00E50B90">
        <w:rPr>
          <w:sz w:val="20"/>
        </w:rPr>
        <w:t>szom</w:t>
      </w:r>
      <w:r w:rsidRPr="00E50B90">
        <w:rPr>
          <w:sz w:val="20"/>
        </w:rPr>
        <w:t xml:space="preserve"> wsparcie podczas procesu edukacji </w:t>
      </w:r>
      <w:proofErr w:type="spellStart"/>
      <w:r w:rsidRPr="00E50B90">
        <w:rPr>
          <w:sz w:val="20"/>
        </w:rPr>
        <w:t>pozaformalnej</w:t>
      </w:r>
      <w:proofErr w:type="spellEnd"/>
      <w:r w:rsidRPr="00E50B90">
        <w:rPr>
          <w:sz w:val="20"/>
        </w:rPr>
        <w:t xml:space="preserve"> przed, w trakcie oraz po powrocie z kraju goszczącego.</w:t>
      </w:r>
    </w:p>
    <w:p w:rsidR="00FB7FF8" w:rsidRPr="00E50B90" w:rsidRDefault="00FB7FF8" w:rsidP="00FB7FF8">
      <w:pPr>
        <w:spacing w:before="120"/>
        <w:jc w:val="both"/>
        <w:rPr>
          <w:sz w:val="20"/>
        </w:rPr>
      </w:pPr>
      <w:r w:rsidRPr="00E50B90">
        <w:rPr>
          <w:sz w:val="20"/>
        </w:rPr>
        <w:t>Cykl ten prz</w:t>
      </w:r>
      <w:r w:rsidRPr="00E50B90">
        <w:rPr>
          <w:sz w:val="20"/>
        </w:rPr>
        <w:t>y</w:t>
      </w:r>
      <w:r w:rsidRPr="00E50B90">
        <w:rPr>
          <w:sz w:val="20"/>
        </w:rPr>
        <w:t>czynia się do rozwoju i nauki każdej młodej osoby. Pomaga ponadto rozwiązywać sytuacje konfliktowe, przeciwdziała ryzyku i ułatwia ocenę doświadczenia zdobytego w trakcie realizacji projektu.</w:t>
      </w:r>
    </w:p>
    <w:p w:rsidR="00C7229D" w:rsidRPr="00E50B90" w:rsidRDefault="00C7229D" w:rsidP="00FB7FF8">
      <w:pPr>
        <w:spacing w:before="120"/>
        <w:jc w:val="both"/>
        <w:rPr>
          <w:sz w:val="16"/>
        </w:rPr>
      </w:pPr>
      <w:r w:rsidRPr="00E50B90">
        <w:rPr>
          <w:sz w:val="20"/>
        </w:rPr>
        <w:t xml:space="preserve">Wolontariusze realizujący działania dłuższe niż 2 miesiące mają obowiązek uczestniczenia w szkoleniach zgodnie z założeniami zawartymi w </w:t>
      </w:r>
      <w:r w:rsidR="002A15BF" w:rsidRPr="00E50B90">
        <w:rPr>
          <w:sz w:val="20"/>
        </w:rPr>
        <w:t xml:space="preserve">dokumentacji </w:t>
      </w:r>
      <w:r w:rsidR="0055192B" w:rsidRPr="00E50B90">
        <w:rPr>
          <w:i/>
          <w:sz w:val="20"/>
        </w:rPr>
        <w:t xml:space="preserve">E+ TEC </w:t>
      </w:r>
      <w:proofErr w:type="spellStart"/>
      <w:r w:rsidR="0055192B" w:rsidRPr="00E50B90">
        <w:rPr>
          <w:i/>
          <w:sz w:val="20"/>
        </w:rPr>
        <w:t>Guidelines</w:t>
      </w:r>
      <w:proofErr w:type="spellEnd"/>
      <w:r w:rsidR="0055192B" w:rsidRPr="00E50B90">
        <w:rPr>
          <w:i/>
          <w:sz w:val="20"/>
        </w:rPr>
        <w:t xml:space="preserve"> and minimum </w:t>
      </w:r>
      <w:proofErr w:type="spellStart"/>
      <w:r w:rsidR="0055192B" w:rsidRPr="00E50B90">
        <w:rPr>
          <w:i/>
          <w:sz w:val="20"/>
        </w:rPr>
        <w:t>quality</w:t>
      </w:r>
      <w:proofErr w:type="spellEnd"/>
      <w:r w:rsidR="0055192B" w:rsidRPr="00E50B90">
        <w:rPr>
          <w:i/>
          <w:sz w:val="20"/>
        </w:rPr>
        <w:t xml:space="preserve"> </w:t>
      </w:r>
      <w:proofErr w:type="spellStart"/>
      <w:r w:rsidR="0055192B" w:rsidRPr="00E50B90">
        <w:rPr>
          <w:i/>
          <w:sz w:val="20"/>
        </w:rPr>
        <w:t>standards</w:t>
      </w:r>
      <w:proofErr w:type="spellEnd"/>
      <w:r w:rsidR="0055192B" w:rsidRPr="00E50B90">
        <w:rPr>
          <w:i/>
          <w:sz w:val="20"/>
        </w:rPr>
        <w:t>.</w:t>
      </w:r>
    </w:p>
    <w:p w:rsidR="00FB7FF8" w:rsidRPr="00E50B90" w:rsidRDefault="00FB7FF8" w:rsidP="00FB7FF8">
      <w:pPr>
        <w:spacing w:before="120"/>
        <w:jc w:val="both"/>
        <w:rPr>
          <w:sz w:val="20"/>
        </w:rPr>
      </w:pPr>
    </w:p>
    <w:p w:rsidR="000C0FC3" w:rsidRPr="00E50B90" w:rsidRDefault="000C0FC3">
      <w:pPr>
        <w:pStyle w:val="Nagwek1"/>
        <w:rPr>
          <w:rFonts w:ascii="Times New Roman" w:hAnsi="Times New Roman"/>
          <w:sz w:val="20"/>
          <w:u w:val="single"/>
        </w:rPr>
      </w:pPr>
      <w:r w:rsidRPr="00E50B90">
        <w:rPr>
          <w:rFonts w:ascii="Times New Roman" w:hAnsi="Times New Roman"/>
          <w:sz w:val="20"/>
          <w:u w:val="single"/>
        </w:rPr>
        <w:t>Organizacja szkoleń:</w:t>
      </w:r>
    </w:p>
    <w:p w:rsidR="000C0FC3" w:rsidRPr="00E50B90" w:rsidRDefault="000C0FC3">
      <w:pPr>
        <w:spacing w:before="120"/>
        <w:jc w:val="both"/>
        <w:rPr>
          <w:sz w:val="20"/>
        </w:rPr>
      </w:pPr>
      <w:r w:rsidRPr="00E50B90">
        <w:rPr>
          <w:b/>
          <w:bCs/>
          <w:sz w:val="20"/>
        </w:rPr>
        <w:t xml:space="preserve">Terminy </w:t>
      </w:r>
      <w:r w:rsidRPr="00E50B90">
        <w:rPr>
          <w:sz w:val="20"/>
        </w:rPr>
        <w:t>wszystkich</w:t>
      </w:r>
      <w:r w:rsidRPr="00E50B90">
        <w:rPr>
          <w:b/>
          <w:bCs/>
          <w:sz w:val="20"/>
        </w:rPr>
        <w:t xml:space="preserve"> szkoleń </w:t>
      </w:r>
      <w:r w:rsidRPr="00E50B90">
        <w:rPr>
          <w:sz w:val="20"/>
        </w:rPr>
        <w:t xml:space="preserve">są planowane przez Narodową Agencję </w:t>
      </w:r>
      <w:r w:rsidR="003D3D60" w:rsidRPr="00E50B90">
        <w:rPr>
          <w:sz w:val="20"/>
        </w:rPr>
        <w:t>zgodnie z zapotrzebowaniem</w:t>
      </w:r>
      <w:r w:rsidR="00FB7FF8" w:rsidRPr="00E50B90">
        <w:rPr>
          <w:sz w:val="20"/>
        </w:rPr>
        <w:t xml:space="preserve"> wynikającym z zatwierdzonych </w:t>
      </w:r>
      <w:r w:rsidR="00B13698" w:rsidRPr="00E50B90">
        <w:rPr>
          <w:sz w:val="20"/>
        </w:rPr>
        <w:t xml:space="preserve">przez Narodowej Agencje </w:t>
      </w:r>
      <w:r w:rsidR="00FB7FF8" w:rsidRPr="00E50B90">
        <w:rPr>
          <w:sz w:val="20"/>
        </w:rPr>
        <w:t xml:space="preserve">projektów </w:t>
      </w:r>
      <w:r w:rsidR="00450D51">
        <w:rPr>
          <w:sz w:val="20"/>
        </w:rPr>
        <w:t xml:space="preserve">wolontariatu w ramach </w:t>
      </w:r>
      <w:r w:rsidR="008636ED">
        <w:rPr>
          <w:sz w:val="20"/>
        </w:rPr>
        <w:t xml:space="preserve">Erasmus + i </w:t>
      </w:r>
      <w:r w:rsidR="00450D51">
        <w:rPr>
          <w:sz w:val="20"/>
        </w:rPr>
        <w:t>Europejskiego Korpusu Sol</w:t>
      </w:r>
      <w:r w:rsidR="00450D51">
        <w:rPr>
          <w:sz w:val="20"/>
        </w:rPr>
        <w:t>i</w:t>
      </w:r>
      <w:r w:rsidR="00450D51">
        <w:rPr>
          <w:sz w:val="20"/>
        </w:rPr>
        <w:t>darności</w:t>
      </w:r>
      <w:r w:rsidR="00C7229D" w:rsidRPr="00E50B90">
        <w:rPr>
          <w:sz w:val="20"/>
        </w:rPr>
        <w:t xml:space="preserve"> oraz bazując na doświadczeniu Narodowej Agencji</w:t>
      </w:r>
      <w:r w:rsidR="00D30288" w:rsidRPr="00E50B90">
        <w:rPr>
          <w:sz w:val="20"/>
        </w:rPr>
        <w:t xml:space="preserve"> w organizowaniu szkoleń dla wolontariuszy</w:t>
      </w:r>
      <w:r w:rsidR="00C7229D" w:rsidRPr="00E50B90">
        <w:rPr>
          <w:sz w:val="20"/>
        </w:rPr>
        <w:t xml:space="preserve"> </w:t>
      </w:r>
      <w:r w:rsidR="00FB7FF8" w:rsidRPr="00E50B90">
        <w:rPr>
          <w:sz w:val="20"/>
        </w:rPr>
        <w:t>.</w:t>
      </w:r>
    </w:p>
    <w:p w:rsidR="00AA1423" w:rsidRPr="00E50B90" w:rsidRDefault="001A351F">
      <w:pPr>
        <w:spacing w:before="120"/>
        <w:jc w:val="both"/>
        <w:rPr>
          <w:sz w:val="20"/>
        </w:rPr>
      </w:pPr>
      <w:r w:rsidRPr="00E50B90">
        <w:rPr>
          <w:sz w:val="20"/>
        </w:rPr>
        <w:t>Koordynatorzy zatwierdzonych projektów rejestrują swoich wolontariuszy w systemie online http//:wolontariat.mwd.org.pl</w:t>
      </w:r>
      <w:r w:rsidR="000D1E5F" w:rsidRPr="00E50B90">
        <w:rPr>
          <w:sz w:val="20"/>
        </w:rPr>
        <w:t>.</w:t>
      </w:r>
    </w:p>
    <w:p w:rsidR="000C0FC3" w:rsidRPr="00E50B90" w:rsidRDefault="000C0FC3">
      <w:pPr>
        <w:spacing w:before="120"/>
        <w:jc w:val="both"/>
        <w:rPr>
          <w:b/>
          <w:bCs/>
          <w:sz w:val="20"/>
        </w:rPr>
      </w:pPr>
      <w:r w:rsidRPr="00E50B90">
        <w:rPr>
          <w:b/>
          <w:bCs/>
          <w:sz w:val="20"/>
        </w:rPr>
        <w:t>Osoby prowadzące:</w:t>
      </w:r>
    </w:p>
    <w:p w:rsidR="000C0FC3" w:rsidRPr="00E50B90" w:rsidRDefault="000C0FC3">
      <w:pPr>
        <w:pStyle w:val="Tekstpodstawowy"/>
        <w:spacing w:before="120"/>
        <w:rPr>
          <w:rFonts w:ascii="Times New Roman" w:hAnsi="Times New Roman" w:cs="Times New Roman"/>
        </w:rPr>
      </w:pPr>
      <w:r w:rsidRPr="00E50B90">
        <w:rPr>
          <w:rFonts w:ascii="Times New Roman" w:hAnsi="Times New Roman" w:cs="Times New Roman"/>
        </w:rPr>
        <w:t xml:space="preserve">Do każdego szkolenia przypisanych jest zawsze </w:t>
      </w:r>
      <w:r w:rsidR="00A17D3C" w:rsidRPr="00E50B90">
        <w:rPr>
          <w:rFonts w:ascii="Times New Roman" w:hAnsi="Times New Roman" w:cs="Times New Roman"/>
          <w:b/>
        </w:rPr>
        <w:t>dwóch</w:t>
      </w:r>
      <w:r w:rsidRPr="00E50B90">
        <w:rPr>
          <w:rFonts w:ascii="Times New Roman" w:hAnsi="Times New Roman" w:cs="Times New Roman"/>
        </w:rPr>
        <w:t xml:space="preserve"> trenerów, którzy wspólnie odpowiadają za jego sprawny prz</w:t>
      </w:r>
      <w:r w:rsidRPr="00E50B90">
        <w:rPr>
          <w:rFonts w:ascii="Times New Roman" w:hAnsi="Times New Roman" w:cs="Times New Roman"/>
        </w:rPr>
        <w:t>e</w:t>
      </w:r>
      <w:r w:rsidRPr="00E50B90">
        <w:rPr>
          <w:rFonts w:ascii="Times New Roman" w:hAnsi="Times New Roman" w:cs="Times New Roman"/>
        </w:rPr>
        <w:t>bieg</w:t>
      </w:r>
      <w:r w:rsidR="00FB7FF8" w:rsidRPr="00E50B90">
        <w:rPr>
          <w:rFonts w:ascii="Times New Roman" w:hAnsi="Times New Roman" w:cs="Times New Roman"/>
        </w:rPr>
        <w:t xml:space="preserve"> i treść</w:t>
      </w:r>
      <w:r w:rsidRPr="00E50B90">
        <w:rPr>
          <w:rFonts w:ascii="Times New Roman" w:hAnsi="Times New Roman" w:cs="Times New Roman"/>
        </w:rPr>
        <w:t xml:space="preserve">. </w:t>
      </w:r>
    </w:p>
    <w:p w:rsidR="007B259D" w:rsidRPr="00E50B90" w:rsidRDefault="007B259D">
      <w:pPr>
        <w:pStyle w:val="Tekstpodstawowy"/>
        <w:spacing w:before="120"/>
        <w:rPr>
          <w:rFonts w:ascii="Times New Roman" w:hAnsi="Times New Roman" w:cs="Times New Roman"/>
        </w:rPr>
      </w:pPr>
      <w:r w:rsidRPr="00E50B90">
        <w:rPr>
          <w:rFonts w:ascii="Times New Roman" w:hAnsi="Times New Roman" w:cs="Times New Roman"/>
        </w:rPr>
        <w:t xml:space="preserve">Trenerzy </w:t>
      </w:r>
      <w:r w:rsidR="00FB197B" w:rsidRPr="00E50B90">
        <w:rPr>
          <w:rFonts w:ascii="Times New Roman" w:hAnsi="Times New Roman" w:cs="Times New Roman"/>
        </w:rPr>
        <w:t xml:space="preserve">zostaną </w:t>
      </w:r>
      <w:r w:rsidRPr="00E50B90">
        <w:rPr>
          <w:rFonts w:ascii="Times New Roman" w:hAnsi="Times New Roman" w:cs="Times New Roman"/>
        </w:rPr>
        <w:t xml:space="preserve">wyłonieni na podstawie otwartego </w:t>
      </w:r>
      <w:r w:rsidR="00C22D39" w:rsidRPr="00E50B90">
        <w:rPr>
          <w:rFonts w:ascii="Times New Roman" w:hAnsi="Times New Roman" w:cs="Times New Roman"/>
        </w:rPr>
        <w:t>zapytania ofertowego</w:t>
      </w:r>
      <w:r w:rsidRPr="00E50B90">
        <w:rPr>
          <w:rFonts w:ascii="Times New Roman" w:hAnsi="Times New Roman" w:cs="Times New Roman"/>
        </w:rPr>
        <w:t xml:space="preserve"> przeprowadzonego przez FRSE.</w:t>
      </w:r>
    </w:p>
    <w:p w:rsidR="000C0FC3" w:rsidRPr="00E50B90" w:rsidRDefault="000C0FC3">
      <w:pPr>
        <w:spacing w:before="120"/>
        <w:jc w:val="both"/>
        <w:rPr>
          <w:b/>
          <w:bCs/>
          <w:sz w:val="20"/>
        </w:rPr>
      </w:pPr>
      <w:r w:rsidRPr="00E50B90">
        <w:rPr>
          <w:b/>
          <w:bCs/>
          <w:sz w:val="20"/>
        </w:rPr>
        <w:t>Terminy szkoleń:</w:t>
      </w:r>
    </w:p>
    <w:p w:rsidR="000C0FC3" w:rsidRPr="00E50B90" w:rsidRDefault="002A15BF">
      <w:pPr>
        <w:spacing w:before="120"/>
        <w:jc w:val="both"/>
        <w:rPr>
          <w:sz w:val="20"/>
        </w:rPr>
      </w:pPr>
      <w:r w:rsidRPr="00E50B90">
        <w:rPr>
          <w:sz w:val="20"/>
        </w:rPr>
        <w:t xml:space="preserve">Narodowa Agencja planuje kalendarz szkoleń zgodnie z zapotrzebowaniem. </w:t>
      </w:r>
    </w:p>
    <w:p w:rsidR="002A15BF" w:rsidRPr="00E50B90" w:rsidRDefault="002A15BF">
      <w:pPr>
        <w:spacing w:before="120"/>
        <w:jc w:val="both"/>
        <w:rPr>
          <w:sz w:val="20"/>
        </w:rPr>
      </w:pPr>
      <w:r w:rsidRPr="00E50B90">
        <w:rPr>
          <w:sz w:val="20"/>
        </w:rPr>
        <w:t xml:space="preserve">NA ustala z trenerami terminy szkoleń, </w:t>
      </w:r>
      <w:r w:rsidR="00450D51" w:rsidRPr="00E50B90">
        <w:rPr>
          <w:sz w:val="20"/>
        </w:rPr>
        <w:t>tak, aby</w:t>
      </w:r>
      <w:r w:rsidRPr="00E50B90">
        <w:rPr>
          <w:sz w:val="20"/>
        </w:rPr>
        <w:t xml:space="preserve"> zapewnić pełną obsadę danego szkolenia.</w:t>
      </w:r>
    </w:p>
    <w:p w:rsidR="000C0FC3" w:rsidRPr="00E50B90" w:rsidRDefault="000C0FC3">
      <w:pPr>
        <w:spacing w:before="120"/>
        <w:jc w:val="both"/>
        <w:rPr>
          <w:b/>
          <w:bCs/>
          <w:sz w:val="20"/>
        </w:rPr>
      </w:pPr>
      <w:r w:rsidRPr="00E50B90">
        <w:rPr>
          <w:b/>
          <w:bCs/>
          <w:sz w:val="20"/>
        </w:rPr>
        <w:t>Miejsce szkolenia:</w:t>
      </w:r>
    </w:p>
    <w:p w:rsidR="000C0FC3" w:rsidRPr="00E50B90" w:rsidRDefault="00FB7FF8">
      <w:pPr>
        <w:spacing w:before="120" w:after="120"/>
        <w:jc w:val="both"/>
        <w:rPr>
          <w:sz w:val="20"/>
        </w:rPr>
      </w:pPr>
      <w:r w:rsidRPr="00E50B90">
        <w:rPr>
          <w:sz w:val="20"/>
          <w:u w:val="single"/>
        </w:rPr>
        <w:t>S</w:t>
      </w:r>
      <w:r w:rsidR="000C0FC3" w:rsidRPr="00E50B90">
        <w:rPr>
          <w:sz w:val="20"/>
          <w:u w:val="single"/>
        </w:rPr>
        <w:t>zkolenia wprowadzające</w:t>
      </w:r>
      <w:r w:rsidR="000C0FC3" w:rsidRPr="00E50B90">
        <w:rPr>
          <w:sz w:val="20"/>
        </w:rPr>
        <w:t xml:space="preserve"> są organizowane w Warszawie</w:t>
      </w:r>
      <w:r w:rsidR="006F6348" w:rsidRPr="00E50B90">
        <w:rPr>
          <w:sz w:val="20"/>
        </w:rPr>
        <w:t>.</w:t>
      </w:r>
    </w:p>
    <w:p w:rsidR="000C0FC3" w:rsidRPr="00E50B90" w:rsidRDefault="000C0FC3">
      <w:pPr>
        <w:spacing w:before="120" w:after="120"/>
        <w:jc w:val="both"/>
        <w:rPr>
          <w:sz w:val="20"/>
        </w:rPr>
      </w:pPr>
      <w:r w:rsidRPr="00E50B90">
        <w:rPr>
          <w:sz w:val="20"/>
          <w:u w:val="single"/>
        </w:rPr>
        <w:t xml:space="preserve">Spotkania </w:t>
      </w:r>
      <w:r w:rsidR="00C22D39" w:rsidRPr="00E50B90">
        <w:rPr>
          <w:sz w:val="20"/>
          <w:u w:val="single"/>
        </w:rPr>
        <w:t xml:space="preserve">ewaluacji śródokresowej </w:t>
      </w:r>
      <w:r w:rsidRPr="00E50B90">
        <w:rPr>
          <w:sz w:val="20"/>
        </w:rPr>
        <w:t>są organizowane w centrum jednego z ciekawych turystycznie miast, innego niż Warszawa, np. Toruń, Kazimierz Dolny, etc.</w:t>
      </w:r>
    </w:p>
    <w:p w:rsidR="00AA1423" w:rsidRPr="00E50B90" w:rsidRDefault="00AA1423">
      <w:pPr>
        <w:spacing w:before="120" w:after="120"/>
        <w:jc w:val="both"/>
        <w:rPr>
          <w:sz w:val="20"/>
        </w:rPr>
      </w:pPr>
      <w:r w:rsidRPr="00E50B90">
        <w:rPr>
          <w:sz w:val="20"/>
        </w:rPr>
        <w:t xml:space="preserve">Miejsce </w:t>
      </w:r>
      <w:r w:rsidR="00AD2B95" w:rsidRPr="00E50B90">
        <w:rPr>
          <w:sz w:val="20"/>
          <w:u w:val="single"/>
        </w:rPr>
        <w:t xml:space="preserve">spotkania </w:t>
      </w:r>
      <w:r w:rsidR="00ED0D9B" w:rsidRPr="00E50B90">
        <w:rPr>
          <w:sz w:val="20"/>
          <w:u w:val="single"/>
        </w:rPr>
        <w:t>ewaluacyjnego</w:t>
      </w:r>
      <w:r w:rsidR="00ED0D9B" w:rsidRPr="00E50B90">
        <w:rPr>
          <w:sz w:val="20"/>
        </w:rPr>
        <w:t xml:space="preserve"> </w:t>
      </w:r>
      <w:r w:rsidRPr="00E50B90">
        <w:rPr>
          <w:sz w:val="20"/>
        </w:rPr>
        <w:t xml:space="preserve">ustalane jest </w:t>
      </w:r>
      <w:r w:rsidR="003707F3" w:rsidRPr="00E50B90">
        <w:rPr>
          <w:sz w:val="20"/>
        </w:rPr>
        <w:t>przez</w:t>
      </w:r>
      <w:r w:rsidRPr="00E50B90">
        <w:rPr>
          <w:sz w:val="20"/>
        </w:rPr>
        <w:t xml:space="preserve"> Narodową Agencj</w:t>
      </w:r>
      <w:r w:rsidR="003707F3" w:rsidRPr="00E50B90">
        <w:rPr>
          <w:sz w:val="20"/>
        </w:rPr>
        <w:t xml:space="preserve">ę doraźnie, w zależności od potrzeb. </w:t>
      </w:r>
    </w:p>
    <w:p w:rsidR="00FB7FF8" w:rsidRPr="00E50B90" w:rsidRDefault="00FB7FF8">
      <w:pPr>
        <w:spacing w:before="120" w:after="120"/>
        <w:jc w:val="both"/>
        <w:rPr>
          <w:sz w:val="20"/>
        </w:rPr>
      </w:pPr>
    </w:p>
    <w:p w:rsidR="000C0FC3" w:rsidRPr="00E50B90" w:rsidRDefault="000C0FC3">
      <w:pPr>
        <w:spacing w:before="120"/>
        <w:jc w:val="both"/>
        <w:rPr>
          <w:b/>
          <w:bCs/>
          <w:sz w:val="20"/>
        </w:rPr>
      </w:pPr>
      <w:r w:rsidRPr="00E50B90">
        <w:rPr>
          <w:b/>
          <w:bCs/>
          <w:sz w:val="20"/>
        </w:rPr>
        <w:t>Program:</w:t>
      </w:r>
    </w:p>
    <w:p w:rsidR="000C0FC3" w:rsidRPr="00E50B90" w:rsidRDefault="000C0FC3">
      <w:pPr>
        <w:spacing w:before="120"/>
        <w:jc w:val="both"/>
        <w:rPr>
          <w:sz w:val="20"/>
        </w:rPr>
      </w:pPr>
      <w:r w:rsidRPr="00E50B90">
        <w:rPr>
          <w:sz w:val="20"/>
        </w:rPr>
        <w:t>Trenerzy zobowiązują się do przygotowania, przeprowadzenia i ewaluacji (w tym sporządzenia raportu) zleconych szkoleń.</w:t>
      </w:r>
    </w:p>
    <w:p w:rsidR="003D3D60" w:rsidRPr="00E50B90" w:rsidRDefault="000C0FC3">
      <w:pPr>
        <w:autoSpaceDE w:val="0"/>
        <w:autoSpaceDN w:val="0"/>
        <w:adjustRightInd w:val="0"/>
        <w:jc w:val="both"/>
        <w:rPr>
          <w:sz w:val="20"/>
        </w:rPr>
      </w:pPr>
      <w:r w:rsidRPr="00E50B90">
        <w:rPr>
          <w:sz w:val="20"/>
        </w:rPr>
        <w:t xml:space="preserve">Szkolenia są realizowane w oparciu o </w:t>
      </w:r>
      <w:r w:rsidR="006F6348" w:rsidRPr="00E50B90">
        <w:rPr>
          <w:sz w:val="20"/>
        </w:rPr>
        <w:t>dokument KE „</w:t>
      </w:r>
      <w:r w:rsidR="0055192B" w:rsidRPr="00E50B90">
        <w:rPr>
          <w:i/>
          <w:sz w:val="20"/>
        </w:rPr>
        <w:t xml:space="preserve">E+ TEC </w:t>
      </w:r>
      <w:proofErr w:type="spellStart"/>
      <w:r w:rsidR="0055192B" w:rsidRPr="00E50B90">
        <w:rPr>
          <w:i/>
          <w:sz w:val="20"/>
        </w:rPr>
        <w:t>Guidelines</w:t>
      </w:r>
      <w:proofErr w:type="spellEnd"/>
      <w:r w:rsidR="0055192B" w:rsidRPr="00E50B90">
        <w:rPr>
          <w:i/>
          <w:sz w:val="20"/>
        </w:rPr>
        <w:t xml:space="preserve"> and minimum </w:t>
      </w:r>
      <w:proofErr w:type="spellStart"/>
      <w:r w:rsidR="0055192B" w:rsidRPr="00E50B90">
        <w:rPr>
          <w:i/>
          <w:sz w:val="20"/>
        </w:rPr>
        <w:t>quality</w:t>
      </w:r>
      <w:proofErr w:type="spellEnd"/>
      <w:r w:rsidR="0055192B" w:rsidRPr="00E50B90">
        <w:rPr>
          <w:i/>
          <w:sz w:val="20"/>
        </w:rPr>
        <w:t xml:space="preserve"> </w:t>
      </w:r>
      <w:proofErr w:type="spellStart"/>
      <w:r w:rsidR="0055192B" w:rsidRPr="00E50B90">
        <w:rPr>
          <w:i/>
          <w:sz w:val="20"/>
        </w:rPr>
        <w:t>standards</w:t>
      </w:r>
      <w:proofErr w:type="spellEnd"/>
      <w:r w:rsidR="006F6348" w:rsidRPr="00E50B90">
        <w:rPr>
          <w:sz w:val="20"/>
        </w:rPr>
        <w:t xml:space="preserve">” oraz </w:t>
      </w:r>
      <w:r w:rsidRPr="00E50B90">
        <w:rPr>
          <w:b/>
          <w:bCs/>
          <w:sz w:val="20"/>
        </w:rPr>
        <w:t>wspó</w:t>
      </w:r>
      <w:r w:rsidRPr="00E50B90">
        <w:rPr>
          <w:b/>
          <w:bCs/>
          <w:sz w:val="20"/>
        </w:rPr>
        <w:t>l</w:t>
      </w:r>
      <w:r w:rsidRPr="00E50B90">
        <w:rPr>
          <w:b/>
          <w:bCs/>
          <w:sz w:val="20"/>
        </w:rPr>
        <w:t>ne standardy</w:t>
      </w:r>
      <w:r w:rsidRPr="00E50B90">
        <w:rPr>
          <w:sz w:val="20"/>
        </w:rPr>
        <w:t xml:space="preserve"> wypracowane przez Narodową Agencję i trenerów. </w:t>
      </w:r>
    </w:p>
    <w:p w:rsidR="00AA1423" w:rsidRPr="00E50B90" w:rsidRDefault="000C0FC3">
      <w:pPr>
        <w:spacing w:before="120"/>
        <w:jc w:val="both"/>
        <w:rPr>
          <w:sz w:val="20"/>
        </w:rPr>
      </w:pPr>
      <w:r w:rsidRPr="00E50B90">
        <w:rPr>
          <w:sz w:val="20"/>
        </w:rPr>
        <w:t xml:space="preserve">W zależności od swoich preferencji i stosowanego warsztatu pracy, trenerzy mogą wykorzystywać </w:t>
      </w:r>
      <w:r w:rsidRPr="00E50B90">
        <w:rPr>
          <w:b/>
          <w:bCs/>
          <w:sz w:val="20"/>
        </w:rPr>
        <w:t>dowolne met</w:t>
      </w:r>
      <w:r w:rsidRPr="00E50B90">
        <w:rPr>
          <w:b/>
          <w:bCs/>
          <w:sz w:val="20"/>
        </w:rPr>
        <w:t>o</w:t>
      </w:r>
      <w:r w:rsidRPr="00E50B90">
        <w:rPr>
          <w:b/>
          <w:bCs/>
          <w:sz w:val="20"/>
        </w:rPr>
        <w:t>dy/formy</w:t>
      </w:r>
      <w:r w:rsidRPr="00E50B90">
        <w:rPr>
          <w:sz w:val="20"/>
        </w:rPr>
        <w:t xml:space="preserve"> prowadzenia zajęć, które jednak nie powinny odbiegać od wspomnianych standardów.</w:t>
      </w:r>
    </w:p>
    <w:p w:rsidR="000D1E5F" w:rsidRPr="00E50B90" w:rsidRDefault="000D1E5F" w:rsidP="000D1E5F"/>
    <w:p w:rsidR="005E1249" w:rsidRPr="00E50B90" w:rsidRDefault="00E209AF" w:rsidP="000D1E5F">
      <w:pPr>
        <w:rPr>
          <w:sz w:val="20"/>
        </w:rPr>
      </w:pPr>
      <w:r w:rsidRPr="00E50B90">
        <w:rPr>
          <w:sz w:val="20"/>
        </w:rPr>
        <w:t>Za kwestie związane z organizacją szkolenia, tj. zapewnienie zakwaterowania, wyżywienia, sali konferencyjnej, mat</w:t>
      </w:r>
      <w:r w:rsidRPr="00E50B90">
        <w:rPr>
          <w:sz w:val="20"/>
        </w:rPr>
        <w:t>e</w:t>
      </w:r>
      <w:r w:rsidRPr="00E50B90">
        <w:rPr>
          <w:sz w:val="20"/>
        </w:rPr>
        <w:t>riałów biurowych, podstawowych materiałów dydaktycznych, kontakt z uczestnikami odpowiedzialna jest Narodowa Agencja.</w:t>
      </w:r>
    </w:p>
    <w:p w:rsidR="005E1249" w:rsidRPr="00E50B90" w:rsidRDefault="005E1249" w:rsidP="000D1E5F">
      <w:pPr>
        <w:rPr>
          <w:sz w:val="20"/>
        </w:rPr>
      </w:pPr>
    </w:p>
    <w:p w:rsidR="000C0FC3" w:rsidRDefault="004F1B42" w:rsidP="000D1E5F">
      <w:pPr>
        <w:rPr>
          <w:sz w:val="20"/>
        </w:rPr>
      </w:pPr>
      <w:r w:rsidRPr="00E50B90">
        <w:rPr>
          <w:sz w:val="20"/>
        </w:rPr>
        <w:t>Podział obowiązków:</w:t>
      </w:r>
    </w:p>
    <w:p w:rsidR="008636ED" w:rsidRPr="00E50B90" w:rsidRDefault="008636ED" w:rsidP="000D1E5F">
      <w:pPr>
        <w:rPr>
          <w:sz w:val="20"/>
        </w:rPr>
      </w:pPr>
    </w:p>
    <w:p w:rsidR="00FB7FF8" w:rsidRPr="00E50B90" w:rsidRDefault="00FB7FF8" w:rsidP="000D1E5F">
      <w:pPr>
        <w:rPr>
          <w:sz w:val="20"/>
        </w:rPr>
      </w:pPr>
    </w:p>
    <w:tbl>
      <w:tblPr>
        <w:tblW w:w="9260" w:type="dxa"/>
        <w:jc w:val="center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1785"/>
        <w:gridCol w:w="1786"/>
        <w:gridCol w:w="1786"/>
      </w:tblGrid>
      <w:tr w:rsidR="00AA1423" w:rsidRPr="00E50B90" w:rsidTr="00BA0E9E">
        <w:trPr>
          <w:jc w:val="center"/>
        </w:trPr>
        <w:tc>
          <w:tcPr>
            <w:tcW w:w="3903" w:type="dxa"/>
            <w:vAlign w:val="center"/>
          </w:tcPr>
          <w:p w:rsidR="00AA1423" w:rsidRPr="00E50B90" w:rsidRDefault="00AA1423">
            <w:pPr>
              <w:spacing w:before="120"/>
              <w:rPr>
                <w:sz w:val="20"/>
              </w:rPr>
            </w:pPr>
          </w:p>
        </w:tc>
        <w:tc>
          <w:tcPr>
            <w:tcW w:w="1785" w:type="dxa"/>
          </w:tcPr>
          <w:p w:rsidR="00AA1423" w:rsidRPr="00E50B90" w:rsidRDefault="00AA1423">
            <w:pPr>
              <w:spacing w:before="120"/>
              <w:jc w:val="center"/>
              <w:rPr>
                <w:sz w:val="20"/>
              </w:rPr>
            </w:pPr>
            <w:r w:rsidRPr="00E50B90">
              <w:rPr>
                <w:sz w:val="20"/>
              </w:rPr>
              <w:t>Szkolenie</w:t>
            </w:r>
          </w:p>
          <w:p w:rsidR="00AA1423" w:rsidRPr="00E50B90" w:rsidRDefault="00AA1423">
            <w:pPr>
              <w:spacing w:before="120"/>
              <w:jc w:val="center"/>
              <w:rPr>
                <w:sz w:val="20"/>
              </w:rPr>
            </w:pPr>
            <w:r w:rsidRPr="00E50B90">
              <w:rPr>
                <w:sz w:val="20"/>
              </w:rPr>
              <w:t>wprowadzające</w:t>
            </w:r>
          </w:p>
        </w:tc>
        <w:tc>
          <w:tcPr>
            <w:tcW w:w="1786" w:type="dxa"/>
          </w:tcPr>
          <w:p w:rsidR="00AA1423" w:rsidRPr="00E50B90" w:rsidRDefault="00AA1423">
            <w:pPr>
              <w:spacing w:before="120"/>
              <w:jc w:val="center"/>
              <w:rPr>
                <w:sz w:val="20"/>
              </w:rPr>
            </w:pPr>
            <w:r w:rsidRPr="00E50B90">
              <w:rPr>
                <w:sz w:val="20"/>
              </w:rPr>
              <w:t>Ewaluacja</w:t>
            </w:r>
          </w:p>
          <w:p w:rsidR="00AA1423" w:rsidRPr="00E50B90" w:rsidRDefault="00AA1423">
            <w:pPr>
              <w:spacing w:before="120"/>
              <w:jc w:val="center"/>
              <w:rPr>
                <w:sz w:val="20"/>
              </w:rPr>
            </w:pPr>
            <w:r w:rsidRPr="00E50B90">
              <w:rPr>
                <w:sz w:val="20"/>
              </w:rPr>
              <w:t>pośrednia</w:t>
            </w:r>
          </w:p>
        </w:tc>
        <w:tc>
          <w:tcPr>
            <w:tcW w:w="1786" w:type="dxa"/>
          </w:tcPr>
          <w:p w:rsidR="00AA1423" w:rsidRPr="00E50B90" w:rsidRDefault="00ED0D9B">
            <w:pPr>
              <w:spacing w:before="120"/>
              <w:jc w:val="center"/>
              <w:rPr>
                <w:sz w:val="20"/>
              </w:rPr>
            </w:pPr>
            <w:r w:rsidRPr="00E50B90">
              <w:rPr>
                <w:sz w:val="20"/>
              </w:rPr>
              <w:t>Spotkanie ewalu</w:t>
            </w:r>
            <w:r w:rsidRPr="00E50B90">
              <w:rPr>
                <w:sz w:val="20"/>
              </w:rPr>
              <w:t>a</w:t>
            </w:r>
            <w:r w:rsidRPr="00E50B90">
              <w:rPr>
                <w:sz w:val="20"/>
              </w:rPr>
              <w:t>cyjne</w:t>
            </w:r>
          </w:p>
        </w:tc>
      </w:tr>
      <w:tr w:rsidR="00AA1423" w:rsidRPr="00E50B90" w:rsidTr="00BA0E9E">
        <w:trPr>
          <w:jc w:val="center"/>
        </w:trPr>
        <w:tc>
          <w:tcPr>
            <w:tcW w:w="3903" w:type="dxa"/>
          </w:tcPr>
          <w:p w:rsidR="00AA1423" w:rsidRPr="00E50B90" w:rsidRDefault="00AA1423">
            <w:pPr>
              <w:spacing w:before="120"/>
              <w:rPr>
                <w:sz w:val="20"/>
              </w:rPr>
            </w:pPr>
            <w:r w:rsidRPr="00E50B90">
              <w:rPr>
                <w:sz w:val="20"/>
              </w:rPr>
              <w:lastRenderedPageBreak/>
              <w:t>lista uczestników, zaproszenia</w:t>
            </w:r>
          </w:p>
        </w:tc>
        <w:tc>
          <w:tcPr>
            <w:tcW w:w="1785" w:type="dxa"/>
          </w:tcPr>
          <w:p w:rsidR="00AA1423" w:rsidRPr="00E50B90" w:rsidRDefault="00AA1423">
            <w:pPr>
              <w:spacing w:before="120"/>
              <w:jc w:val="center"/>
              <w:rPr>
                <w:sz w:val="20"/>
              </w:rPr>
            </w:pPr>
            <w:r w:rsidRPr="00E50B90">
              <w:rPr>
                <w:sz w:val="20"/>
              </w:rPr>
              <w:t>NA</w:t>
            </w:r>
          </w:p>
        </w:tc>
        <w:tc>
          <w:tcPr>
            <w:tcW w:w="1786" w:type="dxa"/>
          </w:tcPr>
          <w:p w:rsidR="00AA1423" w:rsidRPr="00E50B90" w:rsidRDefault="00AA1423">
            <w:pPr>
              <w:spacing w:before="120"/>
              <w:jc w:val="center"/>
              <w:rPr>
                <w:sz w:val="20"/>
              </w:rPr>
            </w:pPr>
            <w:r w:rsidRPr="00E50B90">
              <w:rPr>
                <w:sz w:val="20"/>
              </w:rPr>
              <w:t>NA</w:t>
            </w:r>
          </w:p>
        </w:tc>
        <w:tc>
          <w:tcPr>
            <w:tcW w:w="1786" w:type="dxa"/>
          </w:tcPr>
          <w:p w:rsidR="00AA1423" w:rsidRPr="00E50B90" w:rsidRDefault="00AA1423">
            <w:pPr>
              <w:spacing w:before="120"/>
              <w:jc w:val="center"/>
              <w:rPr>
                <w:sz w:val="20"/>
              </w:rPr>
            </w:pPr>
            <w:r w:rsidRPr="00E50B90">
              <w:rPr>
                <w:sz w:val="20"/>
              </w:rPr>
              <w:t>NA</w:t>
            </w:r>
          </w:p>
        </w:tc>
      </w:tr>
      <w:tr w:rsidR="00AA1423" w:rsidRPr="00E50B90" w:rsidTr="00BA0E9E">
        <w:trPr>
          <w:jc w:val="center"/>
        </w:trPr>
        <w:tc>
          <w:tcPr>
            <w:tcW w:w="3903" w:type="dxa"/>
            <w:vAlign w:val="center"/>
          </w:tcPr>
          <w:p w:rsidR="00AA1423" w:rsidRPr="00E50B90" w:rsidRDefault="00AA1423">
            <w:pPr>
              <w:spacing w:before="120"/>
              <w:rPr>
                <w:sz w:val="20"/>
              </w:rPr>
            </w:pPr>
            <w:r w:rsidRPr="00E50B90">
              <w:rPr>
                <w:sz w:val="20"/>
              </w:rPr>
              <w:t>organizacja miejsca</w:t>
            </w:r>
          </w:p>
        </w:tc>
        <w:tc>
          <w:tcPr>
            <w:tcW w:w="1785" w:type="dxa"/>
            <w:vAlign w:val="center"/>
          </w:tcPr>
          <w:p w:rsidR="00AA1423" w:rsidRPr="00E50B90" w:rsidRDefault="00AA1423">
            <w:pPr>
              <w:spacing w:before="120"/>
              <w:jc w:val="center"/>
              <w:rPr>
                <w:sz w:val="20"/>
              </w:rPr>
            </w:pPr>
            <w:r w:rsidRPr="00E50B90">
              <w:rPr>
                <w:sz w:val="20"/>
              </w:rPr>
              <w:t>NA</w:t>
            </w:r>
          </w:p>
        </w:tc>
        <w:tc>
          <w:tcPr>
            <w:tcW w:w="1786" w:type="dxa"/>
            <w:vAlign w:val="center"/>
          </w:tcPr>
          <w:p w:rsidR="00AA1423" w:rsidRPr="00E50B90" w:rsidRDefault="00AA1423">
            <w:pPr>
              <w:spacing w:before="120"/>
              <w:jc w:val="center"/>
              <w:rPr>
                <w:sz w:val="20"/>
              </w:rPr>
            </w:pPr>
            <w:r w:rsidRPr="00E50B90">
              <w:rPr>
                <w:sz w:val="20"/>
              </w:rPr>
              <w:t>NA</w:t>
            </w:r>
          </w:p>
        </w:tc>
        <w:tc>
          <w:tcPr>
            <w:tcW w:w="1786" w:type="dxa"/>
          </w:tcPr>
          <w:p w:rsidR="00AA1423" w:rsidRPr="00E50B90" w:rsidRDefault="00AA1423">
            <w:pPr>
              <w:spacing w:before="120"/>
              <w:jc w:val="center"/>
              <w:rPr>
                <w:sz w:val="20"/>
              </w:rPr>
            </w:pPr>
            <w:r w:rsidRPr="00E50B90">
              <w:rPr>
                <w:sz w:val="20"/>
              </w:rPr>
              <w:t>NA</w:t>
            </w:r>
          </w:p>
        </w:tc>
      </w:tr>
      <w:tr w:rsidR="00AA1423" w:rsidRPr="00E50B90" w:rsidTr="00BA0E9E">
        <w:trPr>
          <w:jc w:val="center"/>
        </w:trPr>
        <w:tc>
          <w:tcPr>
            <w:tcW w:w="3903" w:type="dxa"/>
          </w:tcPr>
          <w:p w:rsidR="00AA1423" w:rsidRPr="00E50B90" w:rsidRDefault="00AA1423">
            <w:pPr>
              <w:spacing w:before="120"/>
              <w:rPr>
                <w:sz w:val="20"/>
              </w:rPr>
            </w:pPr>
            <w:r w:rsidRPr="00E50B90">
              <w:rPr>
                <w:sz w:val="20"/>
              </w:rPr>
              <w:t>materiały informacyjne</w:t>
            </w:r>
          </w:p>
        </w:tc>
        <w:tc>
          <w:tcPr>
            <w:tcW w:w="1785" w:type="dxa"/>
          </w:tcPr>
          <w:p w:rsidR="00AA1423" w:rsidRPr="00E50B90" w:rsidRDefault="00AA1423">
            <w:pPr>
              <w:spacing w:before="120"/>
              <w:jc w:val="center"/>
              <w:rPr>
                <w:sz w:val="20"/>
              </w:rPr>
            </w:pPr>
            <w:r w:rsidRPr="00E50B90">
              <w:rPr>
                <w:sz w:val="20"/>
              </w:rPr>
              <w:t>NA</w:t>
            </w:r>
          </w:p>
        </w:tc>
        <w:tc>
          <w:tcPr>
            <w:tcW w:w="1786" w:type="dxa"/>
          </w:tcPr>
          <w:p w:rsidR="00AA1423" w:rsidRPr="00E50B90" w:rsidRDefault="00AA1423">
            <w:pPr>
              <w:spacing w:before="120"/>
              <w:jc w:val="center"/>
              <w:rPr>
                <w:sz w:val="20"/>
              </w:rPr>
            </w:pPr>
            <w:r w:rsidRPr="00E50B90">
              <w:rPr>
                <w:sz w:val="20"/>
              </w:rPr>
              <w:t>NA</w:t>
            </w:r>
          </w:p>
        </w:tc>
        <w:tc>
          <w:tcPr>
            <w:tcW w:w="1786" w:type="dxa"/>
          </w:tcPr>
          <w:p w:rsidR="00AA1423" w:rsidRPr="00E50B90" w:rsidRDefault="00AA1423">
            <w:pPr>
              <w:spacing w:before="120"/>
              <w:jc w:val="center"/>
              <w:rPr>
                <w:sz w:val="20"/>
              </w:rPr>
            </w:pPr>
            <w:r w:rsidRPr="00E50B90">
              <w:rPr>
                <w:sz w:val="20"/>
              </w:rPr>
              <w:t>NA</w:t>
            </w:r>
          </w:p>
        </w:tc>
      </w:tr>
      <w:tr w:rsidR="00AA1423" w:rsidRPr="00E50B90" w:rsidTr="00BA0E9E">
        <w:trPr>
          <w:jc w:val="center"/>
        </w:trPr>
        <w:tc>
          <w:tcPr>
            <w:tcW w:w="3903" w:type="dxa"/>
          </w:tcPr>
          <w:p w:rsidR="00AA1423" w:rsidRPr="00E50B90" w:rsidRDefault="00AA1423">
            <w:pPr>
              <w:spacing w:before="120"/>
              <w:rPr>
                <w:sz w:val="20"/>
              </w:rPr>
            </w:pPr>
            <w:r w:rsidRPr="00E50B90">
              <w:rPr>
                <w:sz w:val="20"/>
              </w:rPr>
              <w:t>materiały szkoleniowe</w:t>
            </w:r>
          </w:p>
        </w:tc>
        <w:tc>
          <w:tcPr>
            <w:tcW w:w="1785" w:type="dxa"/>
          </w:tcPr>
          <w:p w:rsidR="00AA1423" w:rsidRPr="00E50B90" w:rsidRDefault="003707F3">
            <w:pPr>
              <w:spacing w:before="120"/>
              <w:jc w:val="center"/>
              <w:rPr>
                <w:sz w:val="20"/>
                <w:lang w:val="de-DE"/>
              </w:rPr>
            </w:pPr>
            <w:r w:rsidRPr="00E50B90">
              <w:rPr>
                <w:sz w:val="20"/>
                <w:lang w:val="de-DE"/>
              </w:rPr>
              <w:t xml:space="preserve">NA, </w:t>
            </w:r>
            <w:proofErr w:type="spellStart"/>
            <w:r w:rsidR="00AA1423" w:rsidRPr="00E50B90">
              <w:rPr>
                <w:sz w:val="20"/>
                <w:lang w:val="de-DE"/>
              </w:rPr>
              <w:t>trener</w:t>
            </w:r>
            <w:proofErr w:type="spellEnd"/>
          </w:p>
        </w:tc>
        <w:tc>
          <w:tcPr>
            <w:tcW w:w="1786" w:type="dxa"/>
          </w:tcPr>
          <w:p w:rsidR="00AA1423" w:rsidRPr="00E50B90" w:rsidRDefault="003707F3">
            <w:pPr>
              <w:spacing w:before="120"/>
              <w:jc w:val="center"/>
              <w:rPr>
                <w:sz w:val="20"/>
                <w:lang w:val="de-DE"/>
              </w:rPr>
            </w:pPr>
            <w:r w:rsidRPr="00E50B90">
              <w:rPr>
                <w:sz w:val="20"/>
                <w:lang w:val="de-DE"/>
              </w:rPr>
              <w:t xml:space="preserve">NA, </w:t>
            </w:r>
            <w:proofErr w:type="spellStart"/>
            <w:r w:rsidR="00AA1423" w:rsidRPr="00E50B90">
              <w:rPr>
                <w:sz w:val="20"/>
                <w:lang w:val="de-DE"/>
              </w:rPr>
              <w:t>trener</w:t>
            </w:r>
            <w:proofErr w:type="spellEnd"/>
          </w:p>
        </w:tc>
        <w:tc>
          <w:tcPr>
            <w:tcW w:w="1786" w:type="dxa"/>
          </w:tcPr>
          <w:p w:rsidR="00AA1423" w:rsidRPr="00E50B90" w:rsidRDefault="003707F3">
            <w:pPr>
              <w:spacing w:before="120"/>
              <w:jc w:val="center"/>
              <w:rPr>
                <w:sz w:val="20"/>
                <w:lang w:val="de-DE"/>
              </w:rPr>
            </w:pPr>
            <w:r w:rsidRPr="00E50B90">
              <w:rPr>
                <w:sz w:val="20"/>
                <w:lang w:val="de-DE"/>
              </w:rPr>
              <w:t>NA</w:t>
            </w:r>
            <w:r w:rsidR="00BA0E9E" w:rsidRPr="00E50B90">
              <w:rPr>
                <w:sz w:val="20"/>
                <w:lang w:val="de-DE"/>
              </w:rPr>
              <w:t>/</w:t>
            </w:r>
            <w:proofErr w:type="spellStart"/>
            <w:r w:rsidR="00AA1423" w:rsidRPr="00E50B90">
              <w:rPr>
                <w:sz w:val="20"/>
                <w:lang w:val="de-DE"/>
              </w:rPr>
              <w:t>trener</w:t>
            </w:r>
            <w:proofErr w:type="spellEnd"/>
          </w:p>
        </w:tc>
      </w:tr>
      <w:tr w:rsidR="00E209AF" w:rsidRPr="00E50B90" w:rsidTr="00BA0E9E">
        <w:trPr>
          <w:jc w:val="center"/>
        </w:trPr>
        <w:tc>
          <w:tcPr>
            <w:tcW w:w="3903" w:type="dxa"/>
          </w:tcPr>
          <w:p w:rsidR="00E209AF" w:rsidRPr="00E50B90" w:rsidRDefault="00E209AF">
            <w:pPr>
              <w:spacing w:before="120"/>
              <w:rPr>
                <w:sz w:val="20"/>
              </w:rPr>
            </w:pPr>
            <w:r w:rsidRPr="00E50B90">
              <w:rPr>
                <w:sz w:val="20"/>
              </w:rPr>
              <w:t>program szkolenia</w:t>
            </w:r>
          </w:p>
        </w:tc>
        <w:tc>
          <w:tcPr>
            <w:tcW w:w="1785" w:type="dxa"/>
          </w:tcPr>
          <w:p w:rsidR="00E209AF" w:rsidRPr="00E50B90" w:rsidRDefault="00E209AF">
            <w:pPr>
              <w:spacing w:before="120"/>
              <w:jc w:val="center"/>
              <w:rPr>
                <w:sz w:val="20"/>
                <w:lang w:val="de-DE"/>
              </w:rPr>
            </w:pPr>
            <w:proofErr w:type="spellStart"/>
            <w:r w:rsidRPr="00E50B90">
              <w:rPr>
                <w:sz w:val="20"/>
                <w:lang w:val="de-DE"/>
              </w:rPr>
              <w:t>trener</w:t>
            </w:r>
            <w:proofErr w:type="spellEnd"/>
          </w:p>
        </w:tc>
        <w:tc>
          <w:tcPr>
            <w:tcW w:w="1786" w:type="dxa"/>
          </w:tcPr>
          <w:p w:rsidR="00E209AF" w:rsidRPr="00E50B90" w:rsidRDefault="00E209AF">
            <w:pPr>
              <w:spacing w:before="120"/>
              <w:jc w:val="center"/>
              <w:rPr>
                <w:sz w:val="20"/>
                <w:lang w:val="de-DE"/>
              </w:rPr>
            </w:pPr>
            <w:proofErr w:type="spellStart"/>
            <w:r w:rsidRPr="00E50B90">
              <w:rPr>
                <w:sz w:val="20"/>
                <w:lang w:val="de-DE"/>
              </w:rPr>
              <w:t>trener</w:t>
            </w:r>
            <w:proofErr w:type="spellEnd"/>
          </w:p>
        </w:tc>
        <w:tc>
          <w:tcPr>
            <w:tcW w:w="1786" w:type="dxa"/>
          </w:tcPr>
          <w:p w:rsidR="00E209AF" w:rsidRPr="00E50B90" w:rsidRDefault="00E209AF">
            <w:pPr>
              <w:spacing w:before="120"/>
              <w:jc w:val="center"/>
              <w:rPr>
                <w:sz w:val="20"/>
                <w:lang w:val="de-DE"/>
              </w:rPr>
            </w:pPr>
            <w:proofErr w:type="spellStart"/>
            <w:r w:rsidRPr="00E50B90">
              <w:rPr>
                <w:sz w:val="20"/>
                <w:lang w:val="de-DE"/>
              </w:rPr>
              <w:t>trener</w:t>
            </w:r>
            <w:proofErr w:type="spellEnd"/>
          </w:p>
        </w:tc>
      </w:tr>
      <w:tr w:rsidR="00E209AF" w:rsidRPr="00E50B90" w:rsidTr="00BA0E9E">
        <w:trPr>
          <w:jc w:val="center"/>
        </w:trPr>
        <w:tc>
          <w:tcPr>
            <w:tcW w:w="3903" w:type="dxa"/>
          </w:tcPr>
          <w:p w:rsidR="00E209AF" w:rsidRPr="00E50B90" w:rsidRDefault="00E209AF">
            <w:pPr>
              <w:spacing w:before="120"/>
              <w:rPr>
                <w:sz w:val="20"/>
              </w:rPr>
            </w:pPr>
            <w:r w:rsidRPr="00E50B90">
              <w:rPr>
                <w:sz w:val="20"/>
              </w:rPr>
              <w:t>prowadzenie szkolenia</w:t>
            </w:r>
          </w:p>
        </w:tc>
        <w:tc>
          <w:tcPr>
            <w:tcW w:w="1785" w:type="dxa"/>
          </w:tcPr>
          <w:p w:rsidR="00E209AF" w:rsidRPr="00E50B90" w:rsidRDefault="00E209AF">
            <w:pPr>
              <w:spacing w:before="120"/>
              <w:jc w:val="center"/>
              <w:rPr>
                <w:sz w:val="20"/>
                <w:lang w:val="de-DE"/>
              </w:rPr>
            </w:pPr>
            <w:proofErr w:type="spellStart"/>
            <w:r w:rsidRPr="00E50B90">
              <w:rPr>
                <w:sz w:val="20"/>
                <w:lang w:val="de-DE"/>
              </w:rPr>
              <w:t>trener</w:t>
            </w:r>
            <w:proofErr w:type="spellEnd"/>
          </w:p>
        </w:tc>
        <w:tc>
          <w:tcPr>
            <w:tcW w:w="1786" w:type="dxa"/>
          </w:tcPr>
          <w:p w:rsidR="00E209AF" w:rsidRPr="00E50B90" w:rsidRDefault="00E209AF">
            <w:pPr>
              <w:spacing w:before="120"/>
              <w:jc w:val="center"/>
              <w:rPr>
                <w:sz w:val="20"/>
                <w:lang w:val="de-DE"/>
              </w:rPr>
            </w:pPr>
            <w:proofErr w:type="spellStart"/>
            <w:r w:rsidRPr="00E50B90">
              <w:rPr>
                <w:sz w:val="20"/>
                <w:lang w:val="de-DE"/>
              </w:rPr>
              <w:t>trener</w:t>
            </w:r>
            <w:proofErr w:type="spellEnd"/>
          </w:p>
        </w:tc>
        <w:tc>
          <w:tcPr>
            <w:tcW w:w="1786" w:type="dxa"/>
          </w:tcPr>
          <w:p w:rsidR="00E209AF" w:rsidRPr="00E50B90" w:rsidRDefault="00E209AF">
            <w:pPr>
              <w:spacing w:before="120"/>
              <w:jc w:val="center"/>
              <w:rPr>
                <w:sz w:val="20"/>
                <w:lang w:val="de-DE"/>
              </w:rPr>
            </w:pPr>
            <w:proofErr w:type="spellStart"/>
            <w:r w:rsidRPr="00E50B90">
              <w:rPr>
                <w:sz w:val="20"/>
                <w:lang w:val="de-DE"/>
              </w:rPr>
              <w:t>trener</w:t>
            </w:r>
            <w:proofErr w:type="spellEnd"/>
          </w:p>
        </w:tc>
      </w:tr>
      <w:tr w:rsidR="00E209AF" w:rsidRPr="00E50B90" w:rsidTr="00BA0E9E">
        <w:trPr>
          <w:jc w:val="center"/>
        </w:trPr>
        <w:tc>
          <w:tcPr>
            <w:tcW w:w="3903" w:type="dxa"/>
          </w:tcPr>
          <w:p w:rsidR="00E209AF" w:rsidRPr="00E50B90" w:rsidRDefault="00E209AF">
            <w:pPr>
              <w:spacing w:before="120"/>
              <w:rPr>
                <w:sz w:val="20"/>
              </w:rPr>
            </w:pPr>
            <w:r w:rsidRPr="00E50B90">
              <w:rPr>
                <w:sz w:val="20"/>
              </w:rPr>
              <w:t>ewentualni goście</w:t>
            </w:r>
          </w:p>
        </w:tc>
        <w:tc>
          <w:tcPr>
            <w:tcW w:w="1785" w:type="dxa"/>
          </w:tcPr>
          <w:p w:rsidR="00E209AF" w:rsidRPr="00E50B90" w:rsidRDefault="00450D51">
            <w:pPr>
              <w:spacing w:before="120"/>
              <w:jc w:val="center"/>
              <w:rPr>
                <w:sz w:val="20"/>
                <w:lang w:val="de-DE"/>
              </w:rPr>
            </w:pPr>
            <w:r w:rsidRPr="00E50B90">
              <w:rPr>
                <w:sz w:val="20"/>
                <w:lang w:val="de-DE"/>
              </w:rPr>
              <w:t>NA/</w:t>
            </w:r>
            <w:proofErr w:type="spellStart"/>
            <w:r w:rsidRPr="00E50B90">
              <w:rPr>
                <w:sz w:val="20"/>
                <w:lang w:val="de-DE"/>
              </w:rPr>
              <w:t>trener</w:t>
            </w:r>
            <w:proofErr w:type="spellEnd"/>
          </w:p>
        </w:tc>
        <w:tc>
          <w:tcPr>
            <w:tcW w:w="1786" w:type="dxa"/>
          </w:tcPr>
          <w:p w:rsidR="00E209AF" w:rsidRPr="00E50B90" w:rsidRDefault="00450D51">
            <w:pPr>
              <w:spacing w:before="120"/>
              <w:jc w:val="center"/>
              <w:rPr>
                <w:sz w:val="20"/>
                <w:lang w:val="de-DE"/>
              </w:rPr>
            </w:pPr>
            <w:r w:rsidRPr="00E50B90">
              <w:rPr>
                <w:sz w:val="20"/>
                <w:lang w:val="de-DE"/>
              </w:rPr>
              <w:t>NA/</w:t>
            </w:r>
            <w:proofErr w:type="spellStart"/>
            <w:r w:rsidRPr="00E50B90">
              <w:rPr>
                <w:sz w:val="20"/>
                <w:lang w:val="de-DE"/>
              </w:rPr>
              <w:t>trener</w:t>
            </w:r>
            <w:proofErr w:type="spellEnd"/>
          </w:p>
        </w:tc>
        <w:tc>
          <w:tcPr>
            <w:tcW w:w="1786" w:type="dxa"/>
          </w:tcPr>
          <w:p w:rsidR="00E209AF" w:rsidRPr="00E50B90" w:rsidRDefault="00E209AF">
            <w:pPr>
              <w:spacing w:before="120"/>
              <w:jc w:val="center"/>
              <w:rPr>
                <w:sz w:val="20"/>
                <w:lang w:val="de-DE"/>
              </w:rPr>
            </w:pPr>
            <w:r w:rsidRPr="00E50B90">
              <w:rPr>
                <w:sz w:val="20"/>
                <w:lang w:val="de-DE"/>
              </w:rPr>
              <w:t>NA/</w:t>
            </w:r>
            <w:proofErr w:type="spellStart"/>
            <w:r w:rsidRPr="00E50B90">
              <w:rPr>
                <w:sz w:val="20"/>
                <w:lang w:val="de-DE"/>
              </w:rPr>
              <w:t>trener</w:t>
            </w:r>
            <w:proofErr w:type="spellEnd"/>
          </w:p>
        </w:tc>
      </w:tr>
      <w:tr w:rsidR="00E209AF" w:rsidRPr="00E50B90" w:rsidTr="00BA0E9E">
        <w:trPr>
          <w:jc w:val="center"/>
        </w:trPr>
        <w:tc>
          <w:tcPr>
            <w:tcW w:w="3903" w:type="dxa"/>
          </w:tcPr>
          <w:p w:rsidR="00E209AF" w:rsidRPr="00E50B90" w:rsidRDefault="00E209AF">
            <w:pPr>
              <w:spacing w:before="120"/>
              <w:rPr>
                <w:sz w:val="20"/>
              </w:rPr>
            </w:pPr>
            <w:r w:rsidRPr="00E50B90">
              <w:rPr>
                <w:sz w:val="20"/>
              </w:rPr>
              <w:t>kwestie finansowe</w:t>
            </w:r>
          </w:p>
        </w:tc>
        <w:tc>
          <w:tcPr>
            <w:tcW w:w="1785" w:type="dxa"/>
          </w:tcPr>
          <w:p w:rsidR="00E209AF" w:rsidRPr="00E50B90" w:rsidRDefault="00E209AF">
            <w:pPr>
              <w:spacing w:before="120"/>
              <w:jc w:val="center"/>
              <w:rPr>
                <w:sz w:val="20"/>
              </w:rPr>
            </w:pPr>
            <w:r w:rsidRPr="00E50B90">
              <w:rPr>
                <w:sz w:val="20"/>
              </w:rPr>
              <w:t>NA</w:t>
            </w:r>
          </w:p>
        </w:tc>
        <w:tc>
          <w:tcPr>
            <w:tcW w:w="1786" w:type="dxa"/>
          </w:tcPr>
          <w:p w:rsidR="00E209AF" w:rsidRPr="00E50B90" w:rsidRDefault="00E209AF">
            <w:pPr>
              <w:spacing w:before="120"/>
              <w:jc w:val="center"/>
              <w:rPr>
                <w:sz w:val="20"/>
              </w:rPr>
            </w:pPr>
            <w:r w:rsidRPr="00E50B90">
              <w:rPr>
                <w:sz w:val="20"/>
              </w:rPr>
              <w:t>NA</w:t>
            </w:r>
          </w:p>
        </w:tc>
        <w:tc>
          <w:tcPr>
            <w:tcW w:w="1786" w:type="dxa"/>
          </w:tcPr>
          <w:p w:rsidR="00E209AF" w:rsidRPr="00E50B90" w:rsidRDefault="00E209AF">
            <w:pPr>
              <w:spacing w:before="120"/>
              <w:jc w:val="center"/>
              <w:rPr>
                <w:sz w:val="20"/>
              </w:rPr>
            </w:pPr>
            <w:r w:rsidRPr="00E50B90">
              <w:rPr>
                <w:sz w:val="20"/>
              </w:rPr>
              <w:t>NA</w:t>
            </w:r>
          </w:p>
        </w:tc>
      </w:tr>
      <w:tr w:rsidR="00E209AF" w:rsidRPr="00E50B90" w:rsidTr="00BA0E9E">
        <w:trPr>
          <w:jc w:val="center"/>
        </w:trPr>
        <w:tc>
          <w:tcPr>
            <w:tcW w:w="3903" w:type="dxa"/>
          </w:tcPr>
          <w:p w:rsidR="00E209AF" w:rsidRPr="00E50B90" w:rsidRDefault="00E209AF">
            <w:pPr>
              <w:spacing w:before="120"/>
              <w:rPr>
                <w:sz w:val="20"/>
              </w:rPr>
            </w:pPr>
            <w:r w:rsidRPr="00E50B90">
              <w:rPr>
                <w:sz w:val="20"/>
              </w:rPr>
              <w:t>ewaluacja szkolenia i raport merytoryczny</w:t>
            </w:r>
          </w:p>
        </w:tc>
        <w:tc>
          <w:tcPr>
            <w:tcW w:w="1785" w:type="dxa"/>
          </w:tcPr>
          <w:p w:rsidR="00E209AF" w:rsidRPr="00E50B90" w:rsidRDefault="00E209AF">
            <w:pPr>
              <w:spacing w:before="120"/>
              <w:jc w:val="center"/>
              <w:rPr>
                <w:sz w:val="20"/>
              </w:rPr>
            </w:pPr>
            <w:r w:rsidRPr="00E50B90">
              <w:rPr>
                <w:sz w:val="20"/>
              </w:rPr>
              <w:t>trener</w:t>
            </w:r>
          </w:p>
        </w:tc>
        <w:tc>
          <w:tcPr>
            <w:tcW w:w="1786" w:type="dxa"/>
          </w:tcPr>
          <w:p w:rsidR="00E209AF" w:rsidRPr="00E50B90" w:rsidRDefault="00E209AF">
            <w:pPr>
              <w:spacing w:before="120"/>
              <w:jc w:val="center"/>
              <w:rPr>
                <w:sz w:val="20"/>
              </w:rPr>
            </w:pPr>
            <w:r w:rsidRPr="00E50B90">
              <w:rPr>
                <w:sz w:val="20"/>
              </w:rPr>
              <w:t>trener</w:t>
            </w:r>
          </w:p>
        </w:tc>
        <w:tc>
          <w:tcPr>
            <w:tcW w:w="1786" w:type="dxa"/>
          </w:tcPr>
          <w:p w:rsidR="00E209AF" w:rsidRPr="00E50B90" w:rsidRDefault="00E209AF">
            <w:pPr>
              <w:spacing w:before="120"/>
              <w:jc w:val="center"/>
              <w:rPr>
                <w:sz w:val="20"/>
              </w:rPr>
            </w:pPr>
            <w:r w:rsidRPr="00E50B90">
              <w:rPr>
                <w:sz w:val="20"/>
              </w:rPr>
              <w:t>trener</w:t>
            </w:r>
          </w:p>
        </w:tc>
      </w:tr>
    </w:tbl>
    <w:p w:rsidR="000C0FC3" w:rsidRPr="00E50B90" w:rsidRDefault="000C0FC3">
      <w:pPr>
        <w:spacing w:before="120"/>
        <w:jc w:val="both"/>
        <w:rPr>
          <w:sz w:val="20"/>
        </w:rPr>
      </w:pPr>
    </w:p>
    <w:p w:rsidR="000C0FC3" w:rsidRPr="00E50B90" w:rsidRDefault="000C0FC3">
      <w:pPr>
        <w:spacing w:before="120"/>
        <w:rPr>
          <w:sz w:val="20"/>
        </w:rPr>
      </w:pPr>
    </w:p>
    <w:p w:rsidR="000C0FC3" w:rsidRPr="00E50B90" w:rsidRDefault="000C0FC3">
      <w:pPr>
        <w:pStyle w:val="Nagwek1"/>
        <w:rPr>
          <w:rFonts w:ascii="Times New Roman" w:hAnsi="Times New Roman"/>
          <w:sz w:val="20"/>
          <w:u w:val="single"/>
        </w:rPr>
      </w:pPr>
      <w:r w:rsidRPr="00E50B90">
        <w:rPr>
          <w:rFonts w:ascii="Times New Roman" w:hAnsi="Times New Roman"/>
          <w:sz w:val="20"/>
          <w:u w:val="single"/>
        </w:rPr>
        <w:t>Rola Narodowej Agencji:</w:t>
      </w:r>
    </w:p>
    <w:p w:rsidR="000C0FC3" w:rsidRPr="00E50B90" w:rsidRDefault="000C0FC3">
      <w:pPr>
        <w:pStyle w:val="Tekstpodstawowy"/>
        <w:spacing w:before="120"/>
        <w:rPr>
          <w:rFonts w:ascii="Times New Roman" w:hAnsi="Times New Roman" w:cs="Times New Roman"/>
        </w:rPr>
      </w:pPr>
      <w:r w:rsidRPr="00E50B90">
        <w:rPr>
          <w:rFonts w:ascii="Times New Roman" w:hAnsi="Times New Roman" w:cs="Times New Roman"/>
        </w:rPr>
        <w:t xml:space="preserve">W miarę </w:t>
      </w:r>
      <w:r w:rsidR="006F6348" w:rsidRPr="00E50B90">
        <w:rPr>
          <w:rFonts w:ascii="Times New Roman" w:hAnsi="Times New Roman" w:cs="Times New Roman"/>
        </w:rPr>
        <w:t>możliwości lub w razie potrzeby</w:t>
      </w:r>
      <w:r w:rsidRPr="00E50B90">
        <w:rPr>
          <w:rFonts w:ascii="Times New Roman" w:hAnsi="Times New Roman" w:cs="Times New Roman"/>
        </w:rPr>
        <w:t xml:space="preserve"> przedstawiciel Narodowej Agencji uczestniczy </w:t>
      </w:r>
      <w:r w:rsidR="009473B9" w:rsidRPr="00E50B90">
        <w:rPr>
          <w:rFonts w:ascii="Times New Roman" w:hAnsi="Times New Roman" w:cs="Times New Roman"/>
        </w:rPr>
        <w:t xml:space="preserve">w </w:t>
      </w:r>
      <w:r w:rsidRPr="00E50B90">
        <w:rPr>
          <w:rFonts w:ascii="Times New Roman" w:hAnsi="Times New Roman" w:cs="Times New Roman"/>
        </w:rPr>
        <w:t xml:space="preserve"> szkoleniu dla wolontari</w:t>
      </w:r>
      <w:r w:rsidRPr="00E50B90">
        <w:rPr>
          <w:rFonts w:ascii="Times New Roman" w:hAnsi="Times New Roman" w:cs="Times New Roman"/>
        </w:rPr>
        <w:t>u</w:t>
      </w:r>
      <w:r w:rsidRPr="00E50B90">
        <w:rPr>
          <w:rFonts w:ascii="Times New Roman" w:hAnsi="Times New Roman" w:cs="Times New Roman"/>
        </w:rPr>
        <w:t>szy</w:t>
      </w:r>
      <w:r w:rsidR="009473B9" w:rsidRPr="00E50B90">
        <w:rPr>
          <w:rFonts w:ascii="Times New Roman" w:hAnsi="Times New Roman" w:cs="Times New Roman"/>
        </w:rPr>
        <w:t>.</w:t>
      </w:r>
    </w:p>
    <w:p w:rsidR="000C0FC3" w:rsidRPr="00E50B90" w:rsidRDefault="009473B9">
      <w:pPr>
        <w:tabs>
          <w:tab w:val="left" w:pos="4320"/>
        </w:tabs>
        <w:spacing w:before="120"/>
        <w:jc w:val="both"/>
        <w:rPr>
          <w:sz w:val="20"/>
        </w:rPr>
      </w:pPr>
      <w:r w:rsidRPr="00E50B90">
        <w:rPr>
          <w:sz w:val="20"/>
        </w:rPr>
        <w:t>W miarę możliwości</w:t>
      </w:r>
      <w:r w:rsidR="000C0FC3" w:rsidRPr="00E50B90">
        <w:rPr>
          <w:sz w:val="20"/>
        </w:rPr>
        <w:t xml:space="preserve"> Narodowa Agencja organizuje spotkanie wszystkich trenerów z Narodową Agencją w celu okr</w:t>
      </w:r>
      <w:r w:rsidR="000C0FC3" w:rsidRPr="00E50B90">
        <w:rPr>
          <w:sz w:val="20"/>
        </w:rPr>
        <w:t>e</w:t>
      </w:r>
      <w:r w:rsidR="000C0FC3" w:rsidRPr="00E50B90">
        <w:rPr>
          <w:sz w:val="20"/>
        </w:rPr>
        <w:t>ślenia planów na przyszłość, wymiany doświadczeń i pomysłów, utrzymywania wspólnych standardów programowych.</w:t>
      </w:r>
    </w:p>
    <w:p w:rsidR="000C0FC3" w:rsidRPr="00E50B90" w:rsidRDefault="000C0FC3">
      <w:pPr>
        <w:tabs>
          <w:tab w:val="left" w:pos="4320"/>
        </w:tabs>
        <w:spacing w:before="120"/>
        <w:jc w:val="both"/>
        <w:rPr>
          <w:sz w:val="20"/>
        </w:rPr>
      </w:pPr>
      <w:r w:rsidRPr="00E50B90">
        <w:rPr>
          <w:sz w:val="20"/>
        </w:rPr>
        <w:t>W miarę potrzeb/zainteresowań, NA organizuje szkolenia uzupełniające kwalifikacje kadry, spotkania trenerów po</w:t>
      </w:r>
      <w:r w:rsidRPr="00E50B90">
        <w:rPr>
          <w:sz w:val="20"/>
        </w:rPr>
        <w:t>l</w:t>
      </w:r>
      <w:r w:rsidRPr="00E50B90">
        <w:rPr>
          <w:sz w:val="20"/>
        </w:rPr>
        <w:t>skich z trenerami z innych krajów, wysyła na szkolenia zagraniczne.</w:t>
      </w:r>
    </w:p>
    <w:p w:rsidR="000C0FC3" w:rsidRPr="00E50B90" w:rsidRDefault="000C0FC3">
      <w:pPr>
        <w:tabs>
          <w:tab w:val="left" w:pos="4320"/>
        </w:tabs>
        <w:spacing w:before="120"/>
        <w:jc w:val="both"/>
        <w:rPr>
          <w:sz w:val="20"/>
        </w:rPr>
      </w:pPr>
      <w:r w:rsidRPr="00E50B90">
        <w:rPr>
          <w:sz w:val="20"/>
        </w:rPr>
        <w:t xml:space="preserve">NA przekazuje trenerom publikacje dotyczące Programu </w:t>
      </w:r>
      <w:r w:rsidR="00AD2B95" w:rsidRPr="00E50B90">
        <w:rPr>
          <w:sz w:val="20"/>
        </w:rPr>
        <w:t>Erasmus+</w:t>
      </w:r>
      <w:r w:rsidR="00C22D39" w:rsidRPr="00E50B90">
        <w:rPr>
          <w:sz w:val="20"/>
        </w:rPr>
        <w:t xml:space="preserve"> i Europejskiego Korpusu Solidarności</w:t>
      </w:r>
      <w:r w:rsidRPr="00E50B90">
        <w:rPr>
          <w:sz w:val="20"/>
        </w:rPr>
        <w:t xml:space="preserve"> (T-</w:t>
      </w:r>
      <w:proofErr w:type="spellStart"/>
      <w:r w:rsidRPr="00E50B90">
        <w:rPr>
          <w:sz w:val="20"/>
        </w:rPr>
        <w:t>Kits</w:t>
      </w:r>
      <w:proofErr w:type="spellEnd"/>
      <w:r w:rsidRPr="00E50B90">
        <w:rPr>
          <w:sz w:val="20"/>
        </w:rPr>
        <w:t>, raporty z ciekawych seminariów, materiały szkoleniowe SALTO-Youth, etc.)</w:t>
      </w:r>
    </w:p>
    <w:p w:rsidR="000C0FC3" w:rsidRPr="00E50B90" w:rsidRDefault="000C0FC3">
      <w:pPr>
        <w:pStyle w:val="Nagwek1"/>
        <w:spacing w:before="120"/>
        <w:rPr>
          <w:rFonts w:ascii="Times New Roman" w:hAnsi="Times New Roman"/>
          <w:sz w:val="20"/>
          <w:u w:val="single"/>
        </w:rPr>
      </w:pPr>
      <w:r w:rsidRPr="00E50B90">
        <w:rPr>
          <w:rFonts w:ascii="Times New Roman" w:hAnsi="Times New Roman"/>
          <w:sz w:val="20"/>
          <w:u w:val="single"/>
        </w:rPr>
        <w:t>Umowa</w:t>
      </w:r>
    </w:p>
    <w:p w:rsidR="000C0FC3" w:rsidRPr="00E50B90" w:rsidRDefault="000C0FC3">
      <w:pPr>
        <w:spacing w:before="120" w:after="120"/>
        <w:jc w:val="both"/>
        <w:rPr>
          <w:sz w:val="20"/>
        </w:rPr>
      </w:pPr>
      <w:r w:rsidRPr="00E50B90">
        <w:rPr>
          <w:sz w:val="20"/>
        </w:rPr>
        <w:t>Każdy z trenerów prowadzi szkolenia powierzone mu przez Narodową Agencję w oparciu o  umowę.</w:t>
      </w:r>
    </w:p>
    <w:p w:rsidR="0055192B" w:rsidRPr="00E50B90" w:rsidRDefault="000C0FC3">
      <w:pPr>
        <w:spacing w:before="120" w:after="120"/>
        <w:jc w:val="both"/>
        <w:rPr>
          <w:sz w:val="20"/>
        </w:rPr>
      </w:pPr>
      <w:r w:rsidRPr="00E50B90">
        <w:rPr>
          <w:sz w:val="20"/>
        </w:rPr>
        <w:t xml:space="preserve">Kontrakt obowiązuje przez </w:t>
      </w:r>
      <w:r w:rsidR="004D27F0" w:rsidRPr="00E50B90">
        <w:rPr>
          <w:sz w:val="20"/>
        </w:rPr>
        <w:t>okres wskazany w umowie</w:t>
      </w:r>
      <w:r w:rsidR="00B13698" w:rsidRPr="00E50B90">
        <w:rPr>
          <w:sz w:val="20"/>
        </w:rPr>
        <w:t>.</w:t>
      </w:r>
      <w:r w:rsidRPr="00E50B90">
        <w:rPr>
          <w:sz w:val="20"/>
        </w:rPr>
        <w:t xml:space="preserve"> Istnieje możliwość wcześniejszego rozwiązania kontraktu przez każdą ze stron z min. </w:t>
      </w:r>
      <w:r w:rsidR="0055192B" w:rsidRPr="00E50B90">
        <w:rPr>
          <w:sz w:val="20"/>
        </w:rPr>
        <w:t>2</w:t>
      </w:r>
      <w:r w:rsidRPr="00E50B90">
        <w:rPr>
          <w:sz w:val="20"/>
        </w:rPr>
        <w:t xml:space="preserve"> miesięcznym wypowiedzeniem na piśmie.</w:t>
      </w:r>
    </w:p>
    <w:p w:rsidR="0045175C" w:rsidRPr="00E50B90" w:rsidRDefault="0045175C" w:rsidP="0045175C">
      <w:pPr>
        <w:spacing w:before="120" w:after="120"/>
        <w:jc w:val="both"/>
        <w:rPr>
          <w:sz w:val="20"/>
        </w:rPr>
      </w:pPr>
      <w:r w:rsidRPr="00E50B90">
        <w:rPr>
          <w:sz w:val="20"/>
        </w:rPr>
        <w:t xml:space="preserve">Narodowa Agencja może rozwiązać umowę </w:t>
      </w:r>
      <w:r w:rsidRPr="00450D51">
        <w:rPr>
          <w:sz w:val="20"/>
        </w:rPr>
        <w:t xml:space="preserve">ze skutkiem </w:t>
      </w:r>
      <w:r w:rsidRPr="00E50B90">
        <w:rPr>
          <w:sz w:val="20"/>
        </w:rPr>
        <w:t>natychmiastowym, jeżeli trener nie będzie wywiązywał się z przyjętych na siebie obowiązków wynikających z niniejszych zasad i przyjętego kalendarza szkoleń.</w:t>
      </w:r>
    </w:p>
    <w:p w:rsidR="000C0FC3" w:rsidRPr="00E50B90" w:rsidRDefault="000C0FC3">
      <w:pPr>
        <w:spacing w:before="120"/>
        <w:jc w:val="both"/>
        <w:rPr>
          <w:b/>
          <w:bCs/>
          <w:sz w:val="20"/>
        </w:rPr>
      </w:pPr>
      <w:r w:rsidRPr="00E50B90">
        <w:rPr>
          <w:b/>
          <w:bCs/>
          <w:sz w:val="20"/>
        </w:rPr>
        <w:t>Raporty merytoryczne:</w:t>
      </w:r>
    </w:p>
    <w:p w:rsidR="000C0FC3" w:rsidRPr="00E50B90" w:rsidRDefault="000C0FC3">
      <w:pPr>
        <w:spacing w:before="120"/>
        <w:jc w:val="both"/>
        <w:rPr>
          <w:sz w:val="20"/>
        </w:rPr>
      </w:pPr>
      <w:r w:rsidRPr="00E50B90">
        <w:rPr>
          <w:sz w:val="20"/>
        </w:rPr>
        <w:t>Po każdym odbytym szkoleniu trenerzy przygotowują raporty trenerskie obejmujące w szczególności:</w:t>
      </w:r>
    </w:p>
    <w:p w:rsidR="000C0FC3" w:rsidRPr="00E50B90" w:rsidRDefault="000C0FC3">
      <w:pPr>
        <w:numPr>
          <w:ilvl w:val="0"/>
          <w:numId w:val="6"/>
        </w:numPr>
        <w:tabs>
          <w:tab w:val="left" w:pos="4320"/>
        </w:tabs>
        <w:spacing w:before="120"/>
        <w:jc w:val="both"/>
        <w:rPr>
          <w:sz w:val="20"/>
        </w:rPr>
      </w:pPr>
      <w:r w:rsidRPr="00E50B90">
        <w:rPr>
          <w:sz w:val="20"/>
        </w:rPr>
        <w:t>zrealizowany program;</w:t>
      </w:r>
    </w:p>
    <w:p w:rsidR="000C0FC3" w:rsidRPr="00E50B90" w:rsidRDefault="000C0FC3">
      <w:pPr>
        <w:numPr>
          <w:ilvl w:val="0"/>
          <w:numId w:val="6"/>
        </w:numPr>
        <w:tabs>
          <w:tab w:val="left" w:pos="4320"/>
        </w:tabs>
        <w:spacing w:before="120"/>
        <w:jc w:val="both"/>
        <w:rPr>
          <w:sz w:val="20"/>
        </w:rPr>
      </w:pPr>
      <w:r w:rsidRPr="00E50B90">
        <w:rPr>
          <w:sz w:val="20"/>
        </w:rPr>
        <w:t>swoje uwagi do programu;</w:t>
      </w:r>
    </w:p>
    <w:p w:rsidR="000C0FC3" w:rsidRPr="00E50B90" w:rsidRDefault="00AD2B95">
      <w:pPr>
        <w:numPr>
          <w:ilvl w:val="0"/>
          <w:numId w:val="6"/>
        </w:numPr>
        <w:tabs>
          <w:tab w:val="left" w:pos="4320"/>
        </w:tabs>
        <w:spacing w:before="120"/>
        <w:jc w:val="both"/>
        <w:rPr>
          <w:sz w:val="20"/>
        </w:rPr>
      </w:pPr>
      <w:r w:rsidRPr="00E50B90">
        <w:rPr>
          <w:sz w:val="20"/>
        </w:rPr>
        <w:t>ewaluację</w:t>
      </w:r>
      <w:r w:rsidR="000C0FC3" w:rsidRPr="00E50B90">
        <w:rPr>
          <w:sz w:val="20"/>
        </w:rPr>
        <w:t xml:space="preserve"> szkolenia przeprowadzonej przez uczestników;</w:t>
      </w:r>
    </w:p>
    <w:p w:rsidR="000C0FC3" w:rsidRPr="00E50B90" w:rsidRDefault="000C0FC3">
      <w:pPr>
        <w:numPr>
          <w:ilvl w:val="0"/>
          <w:numId w:val="6"/>
        </w:numPr>
        <w:tabs>
          <w:tab w:val="left" w:pos="4320"/>
        </w:tabs>
        <w:spacing w:before="120"/>
        <w:jc w:val="both"/>
        <w:rPr>
          <w:sz w:val="20"/>
        </w:rPr>
      </w:pPr>
      <w:r w:rsidRPr="00E50B90">
        <w:rPr>
          <w:sz w:val="20"/>
        </w:rPr>
        <w:t>ogólne uwagi o grupie</w:t>
      </w:r>
      <w:r w:rsidR="003707F3" w:rsidRPr="00E50B90">
        <w:rPr>
          <w:sz w:val="20"/>
        </w:rPr>
        <w:t xml:space="preserve"> i dynamice szkolenia</w:t>
      </w:r>
      <w:r w:rsidRPr="00E50B90">
        <w:rPr>
          <w:sz w:val="20"/>
        </w:rPr>
        <w:t>;</w:t>
      </w:r>
    </w:p>
    <w:p w:rsidR="000C0FC3" w:rsidRPr="00E50B90" w:rsidRDefault="000C0FC3">
      <w:pPr>
        <w:numPr>
          <w:ilvl w:val="0"/>
          <w:numId w:val="6"/>
        </w:numPr>
        <w:tabs>
          <w:tab w:val="left" w:pos="4320"/>
        </w:tabs>
        <w:spacing w:before="120"/>
        <w:jc w:val="both"/>
        <w:rPr>
          <w:sz w:val="20"/>
        </w:rPr>
      </w:pPr>
      <w:r w:rsidRPr="00E50B90">
        <w:rPr>
          <w:sz w:val="20"/>
        </w:rPr>
        <w:t xml:space="preserve">spostrzeżenia dotyczące wywiązywania się organizacji wysyłających i </w:t>
      </w:r>
      <w:r w:rsidR="00C22D39" w:rsidRPr="00E50B90">
        <w:rPr>
          <w:sz w:val="20"/>
        </w:rPr>
        <w:t>przyjmujących</w:t>
      </w:r>
      <w:r w:rsidRPr="00E50B90">
        <w:rPr>
          <w:sz w:val="20"/>
        </w:rPr>
        <w:t xml:space="preserve"> ze swoich obowiązków (sprawy pilne muszą być zakomunikowane Narodowej Agencji natychmiast po ich zidentyfikowaniu przez tren</w:t>
      </w:r>
      <w:r w:rsidRPr="00E50B90">
        <w:rPr>
          <w:sz w:val="20"/>
        </w:rPr>
        <w:t>e</w:t>
      </w:r>
      <w:r w:rsidRPr="00E50B90">
        <w:rPr>
          <w:sz w:val="20"/>
        </w:rPr>
        <w:t>ra!).</w:t>
      </w:r>
    </w:p>
    <w:p w:rsidR="000C0FC3" w:rsidRPr="00E50B90" w:rsidRDefault="000C0FC3">
      <w:pPr>
        <w:tabs>
          <w:tab w:val="left" w:pos="4320"/>
        </w:tabs>
        <w:spacing w:before="120"/>
        <w:jc w:val="both"/>
        <w:rPr>
          <w:sz w:val="20"/>
        </w:rPr>
      </w:pPr>
      <w:r w:rsidRPr="00E50B90">
        <w:rPr>
          <w:sz w:val="20"/>
        </w:rPr>
        <w:t xml:space="preserve">Takie raporty powinny być wysłane </w:t>
      </w:r>
      <w:r w:rsidR="007231DA" w:rsidRPr="00E50B90">
        <w:rPr>
          <w:sz w:val="20"/>
        </w:rPr>
        <w:t xml:space="preserve">mailem do osoby koordynującej szkolenia </w:t>
      </w:r>
      <w:r w:rsidRPr="00E50B90">
        <w:rPr>
          <w:sz w:val="20"/>
        </w:rPr>
        <w:t>do Narodowej Agencji możliwie na</w:t>
      </w:r>
      <w:r w:rsidRPr="00E50B90">
        <w:rPr>
          <w:sz w:val="20"/>
        </w:rPr>
        <w:t>j</w:t>
      </w:r>
      <w:r w:rsidRPr="00E50B90">
        <w:rPr>
          <w:sz w:val="20"/>
        </w:rPr>
        <w:t xml:space="preserve">szybciej, jednak nie później niż jeden </w:t>
      </w:r>
      <w:bookmarkStart w:id="0" w:name="_GoBack"/>
      <w:bookmarkEnd w:id="0"/>
      <w:proofErr w:type="spellStart"/>
      <w:r w:rsidR="0045175C">
        <w:rPr>
          <w:sz w:val="20"/>
        </w:rPr>
        <w:t>tydzień</w:t>
      </w:r>
      <w:r w:rsidRPr="00E50B90">
        <w:rPr>
          <w:sz w:val="20"/>
        </w:rPr>
        <w:t>od</w:t>
      </w:r>
      <w:proofErr w:type="spellEnd"/>
      <w:r w:rsidRPr="00E50B90">
        <w:rPr>
          <w:sz w:val="20"/>
        </w:rPr>
        <w:t xml:space="preserve"> zakończenia szkolenia.</w:t>
      </w:r>
    </w:p>
    <w:p w:rsidR="00B13698" w:rsidRPr="00E50B90" w:rsidRDefault="00B13698">
      <w:pPr>
        <w:tabs>
          <w:tab w:val="left" w:pos="4320"/>
        </w:tabs>
        <w:spacing w:before="120"/>
        <w:jc w:val="both"/>
        <w:rPr>
          <w:sz w:val="20"/>
        </w:rPr>
      </w:pPr>
      <w:r w:rsidRPr="00E50B90">
        <w:rPr>
          <w:sz w:val="20"/>
        </w:rPr>
        <w:t xml:space="preserve">Ponadto trener wysyła skrócony raport do organizacji </w:t>
      </w:r>
      <w:r w:rsidR="00C22D39" w:rsidRPr="00E50B90">
        <w:rPr>
          <w:sz w:val="20"/>
        </w:rPr>
        <w:t>przyjmującej/koordynującej</w:t>
      </w:r>
      <w:r w:rsidRPr="00E50B90">
        <w:rPr>
          <w:sz w:val="20"/>
        </w:rPr>
        <w:t xml:space="preserve"> wolontariuszy.</w:t>
      </w:r>
    </w:p>
    <w:p w:rsidR="00156704" w:rsidRPr="00E50B90" w:rsidRDefault="00156704">
      <w:pPr>
        <w:pStyle w:val="Nagwek1"/>
        <w:rPr>
          <w:rFonts w:ascii="Times New Roman" w:hAnsi="Times New Roman"/>
          <w:sz w:val="20"/>
          <w:u w:val="single"/>
        </w:rPr>
      </w:pPr>
    </w:p>
    <w:p w:rsidR="00156704" w:rsidRPr="00E50B90" w:rsidRDefault="005E1249">
      <w:pPr>
        <w:pStyle w:val="Nagwek1"/>
        <w:rPr>
          <w:rFonts w:ascii="Times New Roman" w:hAnsi="Times New Roman"/>
          <w:b w:val="0"/>
          <w:sz w:val="20"/>
          <w:u w:val="single"/>
        </w:rPr>
      </w:pPr>
      <w:r w:rsidRPr="00E50B90">
        <w:rPr>
          <w:rFonts w:ascii="Times New Roman" w:hAnsi="Times New Roman"/>
          <w:sz w:val="20"/>
          <w:u w:val="single"/>
        </w:rPr>
        <w:t xml:space="preserve">Kwestie </w:t>
      </w:r>
      <w:r w:rsidR="008523A4" w:rsidRPr="00E50B90">
        <w:rPr>
          <w:rFonts w:ascii="Times New Roman" w:hAnsi="Times New Roman"/>
          <w:sz w:val="20"/>
          <w:u w:val="single"/>
        </w:rPr>
        <w:t>Finansowe:</w:t>
      </w:r>
    </w:p>
    <w:p w:rsidR="000C0FC3" w:rsidRPr="00E50B90" w:rsidRDefault="000C0FC3">
      <w:pPr>
        <w:spacing w:before="120"/>
        <w:jc w:val="both"/>
        <w:rPr>
          <w:sz w:val="20"/>
        </w:rPr>
      </w:pPr>
      <w:r w:rsidRPr="00E50B90">
        <w:rPr>
          <w:sz w:val="20"/>
        </w:rPr>
        <w:t>Za poprowadzenie szkolenia każdy trener otrzymuje</w:t>
      </w:r>
      <w:r w:rsidR="002D57C7" w:rsidRPr="00E50B90">
        <w:rPr>
          <w:sz w:val="20"/>
        </w:rPr>
        <w:t xml:space="preserve"> wynagrodzenie określone w umowie oraz pokrywane są pełne koszty zakwaterowania i wyżywienia w trakcie szkolenia.</w:t>
      </w:r>
      <w:r w:rsidR="002A15BF" w:rsidRPr="00E50B90">
        <w:rPr>
          <w:sz w:val="20"/>
        </w:rPr>
        <w:t xml:space="preserve"> </w:t>
      </w:r>
    </w:p>
    <w:p w:rsidR="000C0FC3" w:rsidRPr="00E50B90" w:rsidRDefault="002A15BF">
      <w:pPr>
        <w:pStyle w:val="Nagwek1"/>
        <w:rPr>
          <w:rFonts w:ascii="Times New Roman" w:hAnsi="Times New Roman"/>
          <w:sz w:val="20"/>
          <w:u w:val="single"/>
        </w:rPr>
      </w:pPr>
      <w:r w:rsidRPr="00E50B90">
        <w:rPr>
          <w:rFonts w:ascii="Times New Roman" w:hAnsi="Times New Roman"/>
          <w:b w:val="0"/>
          <w:bCs/>
          <w:sz w:val="20"/>
        </w:rPr>
        <w:t xml:space="preserve">Ubezpieczenie trenera </w:t>
      </w:r>
      <w:r w:rsidRPr="00E50B90">
        <w:rPr>
          <w:rFonts w:ascii="Times New Roman" w:hAnsi="Times New Roman"/>
          <w:sz w:val="20"/>
        </w:rPr>
        <w:t xml:space="preserve">(zdrowotne, NW i OC) </w:t>
      </w:r>
      <w:r w:rsidRPr="00E50B90">
        <w:rPr>
          <w:rFonts w:ascii="Times New Roman" w:hAnsi="Times New Roman"/>
          <w:b w:val="0"/>
          <w:bCs/>
          <w:sz w:val="20"/>
        </w:rPr>
        <w:t xml:space="preserve"> oraz koszty dojazdu na szkolenie </w:t>
      </w:r>
      <w:r w:rsidRPr="00E50B90">
        <w:rPr>
          <w:rFonts w:ascii="Times New Roman" w:hAnsi="Times New Roman"/>
          <w:sz w:val="20"/>
        </w:rPr>
        <w:t xml:space="preserve">leżą w gestii </w:t>
      </w:r>
      <w:r w:rsidR="0055192B" w:rsidRPr="00E50B90">
        <w:rPr>
          <w:rFonts w:ascii="Times New Roman" w:hAnsi="Times New Roman"/>
          <w:sz w:val="20"/>
        </w:rPr>
        <w:t>wykonawcy.</w:t>
      </w:r>
    </w:p>
    <w:p w:rsidR="002A15BF" w:rsidRPr="00E50B90" w:rsidRDefault="002A15BF" w:rsidP="002A15BF"/>
    <w:p w:rsidR="000C0FC3" w:rsidRPr="00E50B90" w:rsidRDefault="000C0FC3">
      <w:pPr>
        <w:pStyle w:val="Nagwek1"/>
        <w:rPr>
          <w:rFonts w:ascii="Times New Roman" w:hAnsi="Times New Roman"/>
          <w:sz w:val="20"/>
          <w:u w:val="single"/>
        </w:rPr>
      </w:pPr>
      <w:r w:rsidRPr="00E50B90">
        <w:rPr>
          <w:rFonts w:ascii="Times New Roman" w:hAnsi="Times New Roman"/>
          <w:sz w:val="20"/>
          <w:u w:val="single"/>
        </w:rPr>
        <w:lastRenderedPageBreak/>
        <w:t>Sytuacje awaryjne:</w:t>
      </w:r>
    </w:p>
    <w:p w:rsidR="007B259D" w:rsidRPr="00E50B90" w:rsidRDefault="007B259D" w:rsidP="007B259D">
      <w:pPr>
        <w:tabs>
          <w:tab w:val="left" w:pos="4320"/>
        </w:tabs>
        <w:spacing w:before="120"/>
        <w:jc w:val="both"/>
        <w:rPr>
          <w:bCs/>
          <w:sz w:val="20"/>
        </w:rPr>
      </w:pPr>
      <w:r w:rsidRPr="00E50B90">
        <w:rPr>
          <w:bCs/>
          <w:sz w:val="20"/>
        </w:rPr>
        <w:t>W sytuacjach awaryjnych (np. zbyt mała liczba wolontariuszy, inne przyczyny niezależne) NA może odwołać zlecenie przeprowadzenia szkolenia.</w:t>
      </w:r>
    </w:p>
    <w:p w:rsidR="007B259D" w:rsidRPr="00E50B90" w:rsidRDefault="007B259D" w:rsidP="007B259D">
      <w:pPr>
        <w:tabs>
          <w:tab w:val="left" w:pos="4320"/>
        </w:tabs>
        <w:spacing w:before="120"/>
        <w:jc w:val="both"/>
        <w:rPr>
          <w:bCs/>
          <w:sz w:val="20"/>
        </w:rPr>
      </w:pPr>
      <w:r w:rsidRPr="00E50B90">
        <w:rPr>
          <w:bCs/>
          <w:sz w:val="20"/>
        </w:rPr>
        <w:t xml:space="preserve">NA informuje trenera o odwołaniu szkolenia na </w:t>
      </w:r>
      <w:r w:rsidRPr="00E50B90">
        <w:rPr>
          <w:b/>
          <w:bCs/>
          <w:sz w:val="20"/>
        </w:rPr>
        <w:t xml:space="preserve">21 dni </w:t>
      </w:r>
      <w:r w:rsidRPr="00E50B90">
        <w:rPr>
          <w:bCs/>
          <w:sz w:val="20"/>
        </w:rPr>
        <w:t xml:space="preserve">poprzedzających dzień rozpoczęcia szkolenia. </w:t>
      </w:r>
    </w:p>
    <w:p w:rsidR="00ED0D9B" w:rsidRPr="00E50B90" w:rsidRDefault="000C0FC3">
      <w:pPr>
        <w:spacing w:before="120"/>
        <w:jc w:val="both"/>
        <w:rPr>
          <w:sz w:val="20"/>
        </w:rPr>
      </w:pPr>
      <w:r w:rsidRPr="00E50B90">
        <w:rPr>
          <w:sz w:val="20"/>
        </w:rPr>
        <w:t xml:space="preserve">Jeżeli </w:t>
      </w:r>
      <w:r w:rsidRPr="00E50B90">
        <w:rPr>
          <w:b/>
          <w:bCs/>
          <w:sz w:val="20"/>
        </w:rPr>
        <w:t xml:space="preserve">trener nie może </w:t>
      </w:r>
      <w:r w:rsidR="00241531" w:rsidRPr="00E50B90">
        <w:rPr>
          <w:b/>
          <w:bCs/>
          <w:sz w:val="20"/>
        </w:rPr>
        <w:t xml:space="preserve">przeprowadzić </w:t>
      </w:r>
      <w:r w:rsidRPr="00E50B90">
        <w:rPr>
          <w:sz w:val="20"/>
        </w:rPr>
        <w:t>zaplanowane</w:t>
      </w:r>
      <w:r w:rsidR="00241531" w:rsidRPr="00E50B90">
        <w:rPr>
          <w:sz w:val="20"/>
        </w:rPr>
        <w:t>go</w:t>
      </w:r>
      <w:r w:rsidRPr="00E50B90">
        <w:rPr>
          <w:sz w:val="20"/>
        </w:rPr>
        <w:t xml:space="preserve"> szkolenie (choroba – zwolnienie lekarskie, powody osobiste – pismo z wyjaśnieniami, itp.), wówczas powinien możliwie najwcześniej powiadomić o tym NA. Jest wtedy zobowiąz</w:t>
      </w:r>
      <w:r w:rsidRPr="00E50B90">
        <w:rPr>
          <w:sz w:val="20"/>
        </w:rPr>
        <w:t>a</w:t>
      </w:r>
      <w:r w:rsidRPr="00E50B90">
        <w:rPr>
          <w:sz w:val="20"/>
        </w:rPr>
        <w:t xml:space="preserve">ny do znalezienia zastępstwa spośród zespołu trenerów. </w:t>
      </w:r>
    </w:p>
    <w:p w:rsidR="00ED0D9B" w:rsidRPr="00E50B90" w:rsidRDefault="000C0FC3">
      <w:pPr>
        <w:spacing w:before="120"/>
        <w:jc w:val="both"/>
        <w:rPr>
          <w:sz w:val="20"/>
        </w:rPr>
      </w:pPr>
      <w:r w:rsidRPr="00E50B90">
        <w:rPr>
          <w:sz w:val="20"/>
        </w:rPr>
        <w:t xml:space="preserve">Jeżeli </w:t>
      </w:r>
      <w:r w:rsidRPr="00E50B90">
        <w:rPr>
          <w:b/>
          <w:bCs/>
          <w:sz w:val="20"/>
        </w:rPr>
        <w:t xml:space="preserve">trener zachoruje w trakcie szkolenia </w:t>
      </w:r>
      <w:r w:rsidR="00ED0D9B" w:rsidRPr="00E50B90">
        <w:rPr>
          <w:sz w:val="20"/>
        </w:rPr>
        <w:t xml:space="preserve">lub wystąpią inne okoliczności </w:t>
      </w:r>
      <w:r w:rsidRPr="00E50B90">
        <w:rPr>
          <w:sz w:val="20"/>
        </w:rPr>
        <w:t>i tym samym nie będzie w stanie wyk</w:t>
      </w:r>
      <w:r w:rsidRPr="00E50B90">
        <w:rPr>
          <w:sz w:val="20"/>
        </w:rPr>
        <w:t>o</w:t>
      </w:r>
      <w:r w:rsidRPr="00E50B90">
        <w:rPr>
          <w:sz w:val="20"/>
        </w:rPr>
        <w:t>nywać swoich obowiązków wynikających z umowy, to jego honorarium zostanie pomniejszone o nieprzepracowane godziny. Aby uwzględnić koszty/nakłady poniesione przez trenera w związku z przygotowaniem oraz ewaluacją szk</w:t>
      </w:r>
      <w:r w:rsidRPr="00E50B90">
        <w:rPr>
          <w:sz w:val="20"/>
        </w:rPr>
        <w:t>o</w:t>
      </w:r>
      <w:r w:rsidRPr="00E50B90">
        <w:rPr>
          <w:sz w:val="20"/>
        </w:rPr>
        <w:t xml:space="preserve">lenia stosowany jest </w:t>
      </w:r>
      <w:r w:rsidR="00674A71" w:rsidRPr="00E50B90">
        <w:rPr>
          <w:sz w:val="20"/>
        </w:rPr>
        <w:t xml:space="preserve">następujący </w:t>
      </w:r>
      <w:r w:rsidRPr="00E50B90">
        <w:rPr>
          <w:sz w:val="20"/>
        </w:rPr>
        <w:t>wariant wynagradzania:</w:t>
      </w:r>
      <w:r w:rsidR="007B259D" w:rsidRPr="00E50B90">
        <w:rPr>
          <w:sz w:val="20"/>
        </w:rPr>
        <w:t xml:space="preserve"> </w:t>
      </w:r>
      <w:r w:rsidRPr="00E50B90">
        <w:rPr>
          <w:sz w:val="20"/>
        </w:rPr>
        <w:t xml:space="preserve">wynagrodzenie w wysokości </w:t>
      </w:r>
      <w:r w:rsidR="007B259D" w:rsidRPr="00E50B90">
        <w:rPr>
          <w:sz w:val="20"/>
        </w:rPr>
        <w:t>wielokrotności stawki bazowej danego szkolenia</w:t>
      </w:r>
      <w:r w:rsidRPr="00E50B90">
        <w:rPr>
          <w:sz w:val="20"/>
        </w:rPr>
        <w:t xml:space="preserve"> wszystkich zajęć w prowadzeniu których uczestniczył oraz kwotę za przygotowanie szkolenia propo</w:t>
      </w:r>
      <w:r w:rsidRPr="00E50B90">
        <w:rPr>
          <w:sz w:val="20"/>
        </w:rPr>
        <w:t>r</w:t>
      </w:r>
      <w:r w:rsidRPr="00E50B90">
        <w:rPr>
          <w:sz w:val="20"/>
        </w:rPr>
        <w:t>cjonalnie do jego obecności na szkoleniu</w:t>
      </w:r>
      <w:r w:rsidR="00ED0D9B" w:rsidRPr="00E50B90">
        <w:rPr>
          <w:sz w:val="20"/>
        </w:rPr>
        <w:t>.</w:t>
      </w:r>
    </w:p>
    <w:p w:rsidR="003D3D60" w:rsidRPr="00E50B90" w:rsidRDefault="00ED0D9B">
      <w:pPr>
        <w:spacing w:before="120"/>
        <w:jc w:val="both"/>
        <w:rPr>
          <w:sz w:val="20"/>
        </w:rPr>
      </w:pPr>
      <w:r w:rsidRPr="00E50B90">
        <w:rPr>
          <w:sz w:val="20"/>
        </w:rPr>
        <w:t>Trener jest zobowiązany niezwłocznie powiadomić Narodową Agencję o okolicznościach, które spowodowały prz</w:t>
      </w:r>
      <w:r w:rsidRPr="00E50B90">
        <w:rPr>
          <w:sz w:val="20"/>
        </w:rPr>
        <w:t>e</w:t>
      </w:r>
      <w:r w:rsidRPr="00E50B90">
        <w:rPr>
          <w:sz w:val="20"/>
        </w:rPr>
        <w:t>rwanie prowadzenia przez niego szkolenia</w:t>
      </w:r>
      <w:r w:rsidR="007B259D" w:rsidRPr="00E50B90">
        <w:rPr>
          <w:sz w:val="20"/>
        </w:rPr>
        <w:t>.</w:t>
      </w:r>
    </w:p>
    <w:p w:rsidR="00AA1423" w:rsidRPr="00E50B90" w:rsidRDefault="00AA1423" w:rsidP="00AA1423">
      <w:pPr>
        <w:spacing w:before="120"/>
        <w:jc w:val="both"/>
        <w:rPr>
          <w:b/>
          <w:bCs/>
          <w:sz w:val="20"/>
        </w:rPr>
      </w:pPr>
      <w:r w:rsidRPr="00E50B90">
        <w:rPr>
          <w:b/>
          <w:bCs/>
          <w:sz w:val="20"/>
        </w:rPr>
        <w:t>Inne:</w:t>
      </w:r>
    </w:p>
    <w:p w:rsidR="00BA0E9E" w:rsidRPr="00E50B90" w:rsidRDefault="00BA0E9E" w:rsidP="00BA0E9E">
      <w:pPr>
        <w:tabs>
          <w:tab w:val="left" w:pos="4320"/>
        </w:tabs>
        <w:spacing w:before="120"/>
        <w:jc w:val="both"/>
        <w:rPr>
          <w:sz w:val="20"/>
        </w:rPr>
      </w:pPr>
      <w:r w:rsidRPr="00E50B90">
        <w:rPr>
          <w:sz w:val="20"/>
        </w:rPr>
        <w:t>Narodowa Agencja zastrzega sobie możliwość organizowania dodatkowych szkoleń dla wolontariuszy. Ich długość, zawartość merytoryczna i miejsce będą konsultowane indywidualnie.</w:t>
      </w:r>
    </w:p>
    <w:p w:rsidR="00AA1423" w:rsidRPr="00E50B90" w:rsidRDefault="00AA1423" w:rsidP="00AA1423">
      <w:pPr>
        <w:spacing w:before="120"/>
        <w:jc w:val="both"/>
        <w:rPr>
          <w:sz w:val="20"/>
        </w:rPr>
      </w:pPr>
      <w:r w:rsidRPr="00E50B90">
        <w:rPr>
          <w:sz w:val="20"/>
        </w:rPr>
        <w:t xml:space="preserve">W sytuacji, gdy będzie potrzeba zorganizowania </w:t>
      </w:r>
      <w:r w:rsidRPr="00E50B90">
        <w:rPr>
          <w:b/>
          <w:bCs/>
          <w:sz w:val="20"/>
        </w:rPr>
        <w:t>dodatkowego szkolenia</w:t>
      </w:r>
      <w:r w:rsidRPr="00E50B90">
        <w:rPr>
          <w:sz w:val="20"/>
        </w:rPr>
        <w:t xml:space="preserve"> NA poinformuje o tym wszystkich trenerów oraz powiadomi ich o kilku proponowanych datach szkolenia. Zainteresowani odpowiadają </w:t>
      </w:r>
      <w:r w:rsidR="00BA0E9E" w:rsidRPr="00E50B90">
        <w:rPr>
          <w:sz w:val="20"/>
        </w:rPr>
        <w:t>mailem</w:t>
      </w:r>
      <w:r w:rsidRPr="00E50B90">
        <w:rPr>
          <w:sz w:val="20"/>
        </w:rPr>
        <w:t xml:space="preserve"> wskazując prefer</w:t>
      </w:r>
      <w:r w:rsidRPr="00E50B90">
        <w:rPr>
          <w:sz w:val="20"/>
        </w:rPr>
        <w:t>o</w:t>
      </w:r>
      <w:r w:rsidRPr="00E50B90">
        <w:rPr>
          <w:sz w:val="20"/>
        </w:rPr>
        <w:t>wane terminy. Szczegóły nowego szkolenia są już ustalane wspólnie przez NA i wybranych trenerów.</w:t>
      </w:r>
    </w:p>
    <w:p w:rsidR="00AA1423" w:rsidRPr="00E50B90" w:rsidRDefault="00AA1423" w:rsidP="00AA1423">
      <w:pPr>
        <w:spacing w:before="120"/>
        <w:jc w:val="both"/>
        <w:rPr>
          <w:sz w:val="20"/>
        </w:rPr>
      </w:pPr>
      <w:r w:rsidRPr="00E50B90">
        <w:rPr>
          <w:sz w:val="20"/>
        </w:rPr>
        <w:t xml:space="preserve">Jeżeli NA dowie się, że wolontariusz, który ma wziąć udział w szkoleniu ma jakieś specjalne potrzeby, to możliwie najszybciej zgłasza to trenerom. </w:t>
      </w:r>
      <w:r w:rsidRPr="00E50B90">
        <w:rPr>
          <w:sz w:val="20"/>
          <w:u w:val="single"/>
        </w:rPr>
        <w:t>W miarę możliwości</w:t>
      </w:r>
      <w:r w:rsidRPr="00E50B90">
        <w:rPr>
          <w:sz w:val="20"/>
        </w:rPr>
        <w:t xml:space="preserve"> należy też dostosować </w:t>
      </w:r>
      <w:r w:rsidR="00450D51" w:rsidRPr="00E50B90">
        <w:rPr>
          <w:sz w:val="20"/>
        </w:rPr>
        <w:t>obiekt, w którym</w:t>
      </w:r>
      <w:r w:rsidRPr="00E50B90">
        <w:rPr>
          <w:sz w:val="20"/>
        </w:rPr>
        <w:t xml:space="preserve"> ma się odbyć szkolenie, np. aby umożliwić poruszanie się wolontariuszowi niepełnosprawnemu.</w:t>
      </w:r>
    </w:p>
    <w:p w:rsidR="00C0261A" w:rsidRPr="00E50B90" w:rsidRDefault="00AA1423" w:rsidP="00AA1423">
      <w:pPr>
        <w:spacing w:before="120"/>
        <w:rPr>
          <w:sz w:val="20"/>
        </w:rPr>
      </w:pPr>
      <w:r w:rsidRPr="00E50B90">
        <w:rPr>
          <w:sz w:val="20"/>
        </w:rPr>
        <w:t xml:space="preserve">Należy dążyć do sytuacji, by </w:t>
      </w:r>
      <w:r w:rsidRPr="00E50B90">
        <w:rPr>
          <w:b/>
          <w:bCs/>
          <w:sz w:val="20"/>
        </w:rPr>
        <w:t xml:space="preserve">trenerzy nie prowadzili </w:t>
      </w:r>
      <w:r w:rsidR="00C22D39" w:rsidRPr="00E50B90">
        <w:rPr>
          <w:b/>
          <w:bCs/>
          <w:sz w:val="20"/>
        </w:rPr>
        <w:t>szkoleń</w:t>
      </w:r>
      <w:r w:rsidRPr="00E50B90">
        <w:rPr>
          <w:b/>
          <w:bCs/>
          <w:sz w:val="20"/>
        </w:rPr>
        <w:t xml:space="preserve"> dla</w:t>
      </w:r>
      <w:r w:rsidR="00C22D39" w:rsidRPr="00E50B90">
        <w:rPr>
          <w:b/>
          <w:bCs/>
          <w:sz w:val="20"/>
        </w:rPr>
        <w:t xml:space="preserve"> wolontariuszy</w:t>
      </w:r>
      <w:r w:rsidRPr="00E50B90">
        <w:rPr>
          <w:sz w:val="20"/>
        </w:rPr>
        <w:t>, którzy są goszczeni przez ich maci</w:t>
      </w:r>
      <w:r w:rsidRPr="00E50B90">
        <w:rPr>
          <w:sz w:val="20"/>
        </w:rPr>
        <w:t>e</w:t>
      </w:r>
      <w:r w:rsidRPr="00E50B90">
        <w:rPr>
          <w:sz w:val="20"/>
        </w:rPr>
        <w:t>rzyste organizacje, np. przez wzajemne wymiany terminów szkoleń między trenerami</w:t>
      </w:r>
      <w:r w:rsidR="00ED0D9B" w:rsidRPr="00E50B90">
        <w:rPr>
          <w:sz w:val="20"/>
        </w:rPr>
        <w:t>.</w:t>
      </w:r>
    </w:p>
    <w:p w:rsidR="00C0261A" w:rsidRDefault="00976680" w:rsidP="00C0261A">
      <w:pPr>
        <w:spacing w:before="120"/>
        <w:jc w:val="both"/>
        <w:rPr>
          <w:sz w:val="20"/>
        </w:rPr>
      </w:pPr>
      <w:r w:rsidRPr="00E50B90">
        <w:rPr>
          <w:b/>
          <w:sz w:val="20"/>
        </w:rPr>
        <w:t>Obecność innych osób</w:t>
      </w:r>
      <w:r w:rsidRPr="00E50B90">
        <w:rPr>
          <w:sz w:val="20"/>
        </w:rPr>
        <w:t xml:space="preserve"> towarzyszących trenerowi podczas szkoleni</w:t>
      </w:r>
      <w:r w:rsidR="00BA0E9E" w:rsidRPr="00E50B90">
        <w:rPr>
          <w:sz w:val="20"/>
        </w:rPr>
        <w:t xml:space="preserve"> musi być bezwzględnie konsultowana z NA przed rozpoczęciem szkolenia.</w:t>
      </w:r>
    </w:p>
    <w:p w:rsidR="00450D51" w:rsidRPr="00E50B90" w:rsidRDefault="00450D51" w:rsidP="00C0261A">
      <w:pPr>
        <w:spacing w:before="120"/>
        <w:jc w:val="both"/>
        <w:rPr>
          <w:sz w:val="20"/>
        </w:rPr>
      </w:pPr>
      <w:r>
        <w:rPr>
          <w:sz w:val="20"/>
        </w:rPr>
        <w:t>W momencie przyjęcia przez Parlament Europejski decyzji o ustanowieniu Europejskiego Korpusu Solidarności szk</w:t>
      </w:r>
      <w:r>
        <w:rPr>
          <w:sz w:val="20"/>
        </w:rPr>
        <w:t>o</w:t>
      </w:r>
      <w:r>
        <w:rPr>
          <w:sz w:val="20"/>
        </w:rPr>
        <w:t>lenia zostaną – w porozumieniu z trenerami - odpowiednio zmodyfikowane, aby uwzględnić specyfikę nowego Pr</w:t>
      </w:r>
      <w:r>
        <w:rPr>
          <w:sz w:val="20"/>
        </w:rPr>
        <w:t>o</w:t>
      </w:r>
      <w:r>
        <w:rPr>
          <w:sz w:val="20"/>
        </w:rPr>
        <w:t>gramu.</w:t>
      </w:r>
    </w:p>
    <w:p w:rsidR="000C0FC3" w:rsidRPr="00E50B90" w:rsidRDefault="000C0FC3" w:rsidP="00DA6CD7">
      <w:pPr>
        <w:spacing w:before="120"/>
      </w:pPr>
    </w:p>
    <w:sectPr w:rsidR="000C0FC3" w:rsidRPr="00E50B90" w:rsidSect="00941FAC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2B" w:rsidRDefault="0055192B">
      <w:r>
        <w:separator/>
      </w:r>
    </w:p>
  </w:endnote>
  <w:endnote w:type="continuationSeparator" w:id="0">
    <w:p w:rsidR="0055192B" w:rsidRDefault="0055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16782"/>
      <w:docPartObj>
        <w:docPartGallery w:val="Page Numbers (Bottom of Page)"/>
        <w:docPartUnique/>
      </w:docPartObj>
    </w:sdtPr>
    <w:sdtEndPr/>
    <w:sdtContent>
      <w:p w:rsidR="0055192B" w:rsidRDefault="0010372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7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192B" w:rsidRDefault="005519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2B" w:rsidRDefault="0055192B">
      <w:r>
        <w:separator/>
      </w:r>
    </w:p>
  </w:footnote>
  <w:footnote w:type="continuationSeparator" w:id="0">
    <w:p w:rsidR="0055192B" w:rsidRDefault="00551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2B" w:rsidRDefault="0055192B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4D21F8B"/>
    <w:multiLevelType w:val="multilevel"/>
    <w:tmpl w:val="83DAB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>
    <w:nsid w:val="064E14BB"/>
    <w:multiLevelType w:val="hybridMultilevel"/>
    <w:tmpl w:val="CD84FDEE"/>
    <w:lvl w:ilvl="0" w:tplc="63BA6A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BCEAF6">
      <w:start w:val="1"/>
      <w:numFmt w:val="bullet"/>
      <w:lvlText w:val=""/>
      <w:lvlJc w:val="left"/>
      <w:pPr>
        <w:tabs>
          <w:tab w:val="num" w:pos="1440"/>
        </w:tabs>
        <w:ind w:left="1403" w:hanging="32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695C97"/>
    <w:multiLevelType w:val="hybridMultilevel"/>
    <w:tmpl w:val="C9568B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BB6C34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19434EFE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1E2116B7"/>
    <w:multiLevelType w:val="hybridMultilevel"/>
    <w:tmpl w:val="2F1254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E8DE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DF7ACD"/>
    <w:multiLevelType w:val="hybridMultilevel"/>
    <w:tmpl w:val="AFE801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407F49"/>
    <w:multiLevelType w:val="hybridMultilevel"/>
    <w:tmpl w:val="CD84FD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82456B"/>
    <w:multiLevelType w:val="hybridMultilevel"/>
    <w:tmpl w:val="237A56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7091B80"/>
    <w:multiLevelType w:val="hybridMultilevel"/>
    <w:tmpl w:val="CD84FDEE"/>
    <w:lvl w:ilvl="0" w:tplc="AE6290FA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751931"/>
    <w:multiLevelType w:val="singleLevel"/>
    <w:tmpl w:val="442CDC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5157EE1"/>
    <w:multiLevelType w:val="hybridMultilevel"/>
    <w:tmpl w:val="81AC4862"/>
    <w:lvl w:ilvl="0" w:tplc="A4723708">
      <w:start w:val="1"/>
      <w:numFmt w:val="bullet"/>
      <w:lvlText w:val="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2F408A"/>
    <w:multiLevelType w:val="multilevel"/>
    <w:tmpl w:val="5A387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>
    <w:nsid w:val="4F650B53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>
    <w:nsid w:val="559F0FCD"/>
    <w:multiLevelType w:val="hybridMultilevel"/>
    <w:tmpl w:val="CD84FDEE"/>
    <w:lvl w:ilvl="0" w:tplc="879C13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72ED0"/>
    <w:multiLevelType w:val="multilevel"/>
    <w:tmpl w:val="4DF8815C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8">
    <w:nsid w:val="683C14D2"/>
    <w:multiLevelType w:val="multilevel"/>
    <w:tmpl w:val="EA74E8E8"/>
    <w:lvl w:ilvl="0">
      <w:start w:val="4"/>
      <w:numFmt w:val="decimal"/>
      <w:lvlText w:val="%1."/>
      <w:lvlJc w:val="left"/>
      <w:pPr>
        <w:tabs>
          <w:tab w:val="num" w:pos="506"/>
        </w:tabs>
        <w:ind w:left="506" w:hanging="50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9">
    <w:nsid w:val="69327C59"/>
    <w:multiLevelType w:val="hybridMultilevel"/>
    <w:tmpl w:val="65C22B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27317E"/>
    <w:multiLevelType w:val="hybridMultilevel"/>
    <w:tmpl w:val="2F1254AE"/>
    <w:lvl w:ilvl="0" w:tplc="879C13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31E8DE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BC79D9"/>
    <w:multiLevelType w:val="multilevel"/>
    <w:tmpl w:val="883E53D8"/>
    <w:lvl w:ilvl="0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2">
    <w:nsid w:val="7A2942E8"/>
    <w:multiLevelType w:val="multilevel"/>
    <w:tmpl w:val="F8161AAE"/>
    <w:lvl w:ilvl="0">
      <w:start w:val="3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3">
    <w:nsid w:val="7DA150F1"/>
    <w:multiLevelType w:val="hybridMultilevel"/>
    <w:tmpl w:val="C2468D18"/>
    <w:lvl w:ilvl="0" w:tplc="879C13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SimSu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14"/>
  </w:num>
  <w:num w:numId="9">
    <w:abstractNumId w:val="17"/>
  </w:num>
  <w:num w:numId="10">
    <w:abstractNumId w:val="2"/>
  </w:num>
  <w:num w:numId="11">
    <w:abstractNumId w:val="21"/>
  </w:num>
  <w:num w:numId="12">
    <w:abstractNumId w:val="22"/>
  </w:num>
  <w:num w:numId="13">
    <w:abstractNumId w:val="18"/>
  </w:num>
  <w:num w:numId="14">
    <w:abstractNumId w:val="12"/>
  </w:num>
  <w:num w:numId="15">
    <w:abstractNumId w:val="5"/>
  </w:num>
  <w:num w:numId="16">
    <w:abstractNumId w:val="15"/>
  </w:num>
  <w:num w:numId="17">
    <w:abstractNumId w:val="6"/>
  </w:num>
  <w:num w:numId="18">
    <w:abstractNumId w:val="23"/>
  </w:num>
  <w:num w:numId="19">
    <w:abstractNumId w:val="8"/>
  </w:num>
  <w:num w:numId="20">
    <w:abstractNumId w:val="13"/>
  </w:num>
  <w:num w:numId="21">
    <w:abstractNumId w:val="19"/>
  </w:num>
  <w:num w:numId="22">
    <w:abstractNumId w:val="10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3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942"/>
    <w:rsid w:val="000C0FC3"/>
    <w:rsid w:val="000D1E5F"/>
    <w:rsid w:val="00103729"/>
    <w:rsid w:val="00104BA7"/>
    <w:rsid w:val="00116C3B"/>
    <w:rsid w:val="00156704"/>
    <w:rsid w:val="001705A2"/>
    <w:rsid w:val="00181AD9"/>
    <w:rsid w:val="00190713"/>
    <w:rsid w:val="00191B87"/>
    <w:rsid w:val="001A351F"/>
    <w:rsid w:val="001F7EB0"/>
    <w:rsid w:val="0020396A"/>
    <w:rsid w:val="00241531"/>
    <w:rsid w:val="0029329F"/>
    <w:rsid w:val="002A15BF"/>
    <w:rsid w:val="002C052F"/>
    <w:rsid w:val="002C620E"/>
    <w:rsid w:val="002D57C7"/>
    <w:rsid w:val="00337D0D"/>
    <w:rsid w:val="003453A4"/>
    <w:rsid w:val="003707F3"/>
    <w:rsid w:val="003915C2"/>
    <w:rsid w:val="003B7B91"/>
    <w:rsid w:val="003D3D60"/>
    <w:rsid w:val="003D6EAF"/>
    <w:rsid w:val="00421E6A"/>
    <w:rsid w:val="00426329"/>
    <w:rsid w:val="00450D51"/>
    <w:rsid w:val="0045175C"/>
    <w:rsid w:val="00461FD0"/>
    <w:rsid w:val="004D1468"/>
    <w:rsid w:val="004D27F0"/>
    <w:rsid w:val="004E02F0"/>
    <w:rsid w:val="004F1B42"/>
    <w:rsid w:val="004F5AE8"/>
    <w:rsid w:val="0055192B"/>
    <w:rsid w:val="0056155B"/>
    <w:rsid w:val="0057254F"/>
    <w:rsid w:val="005856D9"/>
    <w:rsid w:val="00596714"/>
    <w:rsid w:val="005C5F9C"/>
    <w:rsid w:val="005D148E"/>
    <w:rsid w:val="005D7C59"/>
    <w:rsid w:val="005E1249"/>
    <w:rsid w:val="00606F5C"/>
    <w:rsid w:val="00643452"/>
    <w:rsid w:val="00674A71"/>
    <w:rsid w:val="006D1B1B"/>
    <w:rsid w:val="006D24E3"/>
    <w:rsid w:val="006E1557"/>
    <w:rsid w:val="006F6348"/>
    <w:rsid w:val="007231DA"/>
    <w:rsid w:val="00732880"/>
    <w:rsid w:val="007328E2"/>
    <w:rsid w:val="007738CC"/>
    <w:rsid w:val="007B12F7"/>
    <w:rsid w:val="007B259D"/>
    <w:rsid w:val="007C61D5"/>
    <w:rsid w:val="00840F90"/>
    <w:rsid w:val="008523A4"/>
    <w:rsid w:val="00860CF7"/>
    <w:rsid w:val="008636ED"/>
    <w:rsid w:val="008716D8"/>
    <w:rsid w:val="00873C6A"/>
    <w:rsid w:val="008A11C9"/>
    <w:rsid w:val="008B5787"/>
    <w:rsid w:val="008C7241"/>
    <w:rsid w:val="008F0F7E"/>
    <w:rsid w:val="009014A7"/>
    <w:rsid w:val="009245D7"/>
    <w:rsid w:val="0093639D"/>
    <w:rsid w:val="00941FAC"/>
    <w:rsid w:val="009473B9"/>
    <w:rsid w:val="00976680"/>
    <w:rsid w:val="00992984"/>
    <w:rsid w:val="009B4EEE"/>
    <w:rsid w:val="00A17D3C"/>
    <w:rsid w:val="00AA1423"/>
    <w:rsid w:val="00AC572C"/>
    <w:rsid w:val="00AC6945"/>
    <w:rsid w:val="00AD2B95"/>
    <w:rsid w:val="00AF6C69"/>
    <w:rsid w:val="00B01CDA"/>
    <w:rsid w:val="00B0211C"/>
    <w:rsid w:val="00B13698"/>
    <w:rsid w:val="00B146CA"/>
    <w:rsid w:val="00B6697C"/>
    <w:rsid w:val="00BA0E9E"/>
    <w:rsid w:val="00BA7B0A"/>
    <w:rsid w:val="00BC6FDA"/>
    <w:rsid w:val="00BD1117"/>
    <w:rsid w:val="00BE5948"/>
    <w:rsid w:val="00C0261A"/>
    <w:rsid w:val="00C22D39"/>
    <w:rsid w:val="00C30893"/>
    <w:rsid w:val="00C46942"/>
    <w:rsid w:val="00C50DB9"/>
    <w:rsid w:val="00C60832"/>
    <w:rsid w:val="00C7229D"/>
    <w:rsid w:val="00CA7373"/>
    <w:rsid w:val="00CC22C6"/>
    <w:rsid w:val="00D30288"/>
    <w:rsid w:val="00D30C98"/>
    <w:rsid w:val="00D600E3"/>
    <w:rsid w:val="00D90A15"/>
    <w:rsid w:val="00DA59B8"/>
    <w:rsid w:val="00DA6CD7"/>
    <w:rsid w:val="00DC4494"/>
    <w:rsid w:val="00DF3AB8"/>
    <w:rsid w:val="00E209AF"/>
    <w:rsid w:val="00E43C71"/>
    <w:rsid w:val="00E50623"/>
    <w:rsid w:val="00E50B90"/>
    <w:rsid w:val="00E75E89"/>
    <w:rsid w:val="00EB67D2"/>
    <w:rsid w:val="00ED0D9B"/>
    <w:rsid w:val="00EE76BB"/>
    <w:rsid w:val="00F04847"/>
    <w:rsid w:val="00F534BF"/>
    <w:rsid w:val="00F6172A"/>
    <w:rsid w:val="00F7552C"/>
    <w:rsid w:val="00FA792D"/>
    <w:rsid w:val="00FB197B"/>
    <w:rsid w:val="00FB3A4A"/>
    <w:rsid w:val="00FB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1FA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41FAC"/>
    <w:pPr>
      <w:keepNext/>
      <w:outlineLvl w:val="0"/>
    </w:pPr>
    <w:rPr>
      <w:rFonts w:ascii="Verdana" w:hAnsi="Verdana"/>
      <w:b/>
      <w:szCs w:val="20"/>
    </w:rPr>
  </w:style>
  <w:style w:type="paragraph" w:styleId="Nagwek2">
    <w:name w:val="heading 2"/>
    <w:basedOn w:val="Normalny"/>
    <w:next w:val="Normalny"/>
    <w:qFormat/>
    <w:rsid w:val="00941FAC"/>
    <w:pPr>
      <w:keepNext/>
      <w:jc w:val="both"/>
      <w:outlineLvl w:val="1"/>
    </w:pPr>
    <w:rPr>
      <w:rFonts w:ascii="Tahoma" w:hAnsi="Tahoma" w:cs="Tahom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41FAC"/>
    <w:rPr>
      <w:color w:val="0000FF"/>
      <w:u w:val="single"/>
    </w:rPr>
  </w:style>
  <w:style w:type="paragraph" w:styleId="Nagwek">
    <w:name w:val="header"/>
    <w:basedOn w:val="Normalny"/>
    <w:rsid w:val="00941F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1FA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41FAC"/>
    <w:pPr>
      <w:jc w:val="both"/>
    </w:pPr>
    <w:rPr>
      <w:rFonts w:ascii="Tahoma" w:hAnsi="Tahoma" w:cs="Tahoma"/>
      <w:sz w:val="20"/>
    </w:rPr>
  </w:style>
  <w:style w:type="paragraph" w:styleId="Tekstpodstawowy2">
    <w:name w:val="Body Text 2"/>
    <w:basedOn w:val="Normalny"/>
    <w:rsid w:val="00941FAC"/>
    <w:pPr>
      <w:jc w:val="both"/>
    </w:pPr>
    <w:rPr>
      <w:rFonts w:ascii="Tahoma" w:hAnsi="Tahoma" w:cs="Tahoma"/>
      <w:sz w:val="20"/>
      <w:u w:val="single"/>
    </w:rPr>
  </w:style>
  <w:style w:type="paragraph" w:styleId="Tytu">
    <w:name w:val="Title"/>
    <w:basedOn w:val="Normalny"/>
    <w:qFormat/>
    <w:rsid w:val="00941FAC"/>
    <w:pPr>
      <w:jc w:val="center"/>
    </w:pPr>
    <w:rPr>
      <w:rFonts w:ascii="Tahoma" w:hAnsi="Tahoma"/>
      <w:sz w:val="28"/>
      <w:szCs w:val="20"/>
    </w:rPr>
  </w:style>
  <w:style w:type="paragraph" w:styleId="Tekstdymka">
    <w:name w:val="Balloon Text"/>
    <w:basedOn w:val="Normalny"/>
    <w:semiHidden/>
    <w:rsid w:val="004D27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4D27F0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27F0"/>
    <w:rPr>
      <w:vertAlign w:val="superscript"/>
    </w:rPr>
  </w:style>
  <w:style w:type="character" w:styleId="Odwoaniedokomentarza">
    <w:name w:val="annotation reference"/>
    <w:basedOn w:val="Domylnaczcionkaakapitu"/>
    <w:semiHidden/>
    <w:rsid w:val="004D27F0"/>
    <w:rPr>
      <w:sz w:val="16"/>
      <w:szCs w:val="16"/>
    </w:rPr>
  </w:style>
  <w:style w:type="paragraph" w:styleId="Tekstkomentarza">
    <w:name w:val="annotation text"/>
    <w:basedOn w:val="Normalny"/>
    <w:semiHidden/>
    <w:rsid w:val="004D27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D27F0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0D1E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0F33-684A-4091-B2F4-3DBB6F6B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1000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Wstępna koncepcja współpracy Narodowej Agencji Programu MŁODZIEŻ</vt:lpstr>
    </vt:vector>
  </TitlesOfParts>
  <Company>youth</Company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Wstępna koncepcja współpracy Narodowej Agencji Programu MŁODZIEŻ</dc:title>
  <dc:creator>lap4</dc:creator>
  <cp:lastModifiedBy>psosnowski</cp:lastModifiedBy>
  <cp:revision>15</cp:revision>
  <cp:lastPrinted>2014-01-03T09:05:00Z</cp:lastPrinted>
  <dcterms:created xsi:type="dcterms:W3CDTF">2014-10-06T10:30:00Z</dcterms:created>
  <dcterms:modified xsi:type="dcterms:W3CDTF">2017-12-06T09:34:00Z</dcterms:modified>
</cp:coreProperties>
</file>