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59B1" w:rsidRPr="00B0077F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A559B1" w:rsidRPr="00223FCD" w:rsidRDefault="00A559B1" w:rsidP="00A559B1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OPIS PRZEDMIOTU ZAMÓWIENIA</w:t>
      </w:r>
    </w:p>
    <w:p w:rsidR="00A559B1" w:rsidRPr="00223FCD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</w:p>
    <w:p w:rsidR="004A7850" w:rsidRPr="00223FCD" w:rsidRDefault="00A559B1" w:rsidP="004A7850">
      <w:pPr>
        <w:spacing w:before="120"/>
        <w:ind w:left="284"/>
        <w:jc w:val="both"/>
        <w:rPr>
          <w:rFonts w:ascii="Times New Roman" w:hAnsi="Times New Roman" w:cs="Times New Roman"/>
          <w:b/>
          <w:color w:val="000000"/>
        </w:rPr>
      </w:pPr>
      <w:r w:rsidRPr="00223FCD">
        <w:rPr>
          <w:rFonts w:ascii="Times New Roman" w:eastAsia="Times New Roman" w:hAnsi="Times New Roman" w:cs="Times New Roman"/>
          <w:lang w:eastAsia="pl-PL"/>
        </w:rPr>
        <w:t xml:space="preserve">Przedmiotem zapytania jest </w:t>
      </w:r>
      <w:r w:rsidR="004A7850" w:rsidRPr="00223FCD">
        <w:rPr>
          <w:rFonts w:ascii="Times New Roman" w:hAnsi="Times New Roman" w:cs="Times New Roman"/>
          <w:b/>
        </w:rPr>
        <w:t xml:space="preserve">Przygotowanie i prowadzenie techniczne wydarzenia </w:t>
      </w:r>
      <w:proofErr w:type="spellStart"/>
      <w:r w:rsidR="004A7850" w:rsidRPr="00223FCD">
        <w:rPr>
          <w:rFonts w:ascii="Times New Roman" w:hAnsi="Times New Roman" w:cs="Times New Roman"/>
          <w:b/>
        </w:rPr>
        <w:t>Eastern</w:t>
      </w:r>
      <w:proofErr w:type="spellEnd"/>
      <w:r w:rsidR="004A7850" w:rsidRPr="00223FCD">
        <w:rPr>
          <w:rFonts w:ascii="Times New Roman" w:hAnsi="Times New Roman" w:cs="Times New Roman"/>
          <w:b/>
        </w:rPr>
        <w:t xml:space="preserve"> </w:t>
      </w:r>
      <w:proofErr w:type="spellStart"/>
      <w:r w:rsidR="004A7850" w:rsidRPr="00223FCD">
        <w:rPr>
          <w:rFonts w:ascii="Times New Roman" w:hAnsi="Times New Roman" w:cs="Times New Roman"/>
          <w:b/>
        </w:rPr>
        <w:t>Partnership</w:t>
      </w:r>
      <w:proofErr w:type="spellEnd"/>
      <w:r w:rsidR="004A7850" w:rsidRPr="00223FCD">
        <w:rPr>
          <w:rFonts w:ascii="Times New Roman" w:hAnsi="Times New Roman" w:cs="Times New Roman"/>
          <w:b/>
        </w:rPr>
        <w:t xml:space="preserve"> </w:t>
      </w:r>
      <w:proofErr w:type="spellStart"/>
      <w:r w:rsidR="004A7850" w:rsidRPr="00223FCD">
        <w:rPr>
          <w:rFonts w:ascii="Times New Roman" w:hAnsi="Times New Roman" w:cs="Times New Roman"/>
          <w:b/>
        </w:rPr>
        <w:t>Yuth</w:t>
      </w:r>
      <w:proofErr w:type="spellEnd"/>
      <w:r w:rsidR="004A7850" w:rsidRPr="00223FCD">
        <w:rPr>
          <w:rFonts w:ascii="Times New Roman" w:hAnsi="Times New Roman" w:cs="Times New Roman"/>
          <w:b/>
        </w:rPr>
        <w:t xml:space="preserve"> Forum </w:t>
      </w:r>
      <w:r w:rsidR="004A7850" w:rsidRPr="00223FCD">
        <w:rPr>
          <w:rFonts w:ascii="Times New Roman" w:hAnsi="Times New Roman" w:cs="Times New Roman"/>
          <w:b/>
          <w:color w:val="000000"/>
        </w:rPr>
        <w:t xml:space="preserve"> </w:t>
      </w:r>
    </w:p>
    <w:p w:rsidR="00A559B1" w:rsidRPr="00223FCD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59B1" w:rsidRPr="00223FCD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223FCD" w:rsidRDefault="00A559B1" w:rsidP="00A559B1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A559B1" w:rsidRPr="00223FCD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I. CZĘŚĆ OGÓLNA ZAMÓWIENIA</w:t>
      </w:r>
    </w:p>
    <w:p w:rsidR="00A559B1" w:rsidRPr="00223FCD" w:rsidRDefault="00A559B1" w:rsidP="00A559B1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223FCD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Miejsce wydarzenia: </w:t>
      </w:r>
    </w:p>
    <w:p w:rsidR="00E16B39" w:rsidRPr="00223FCD" w:rsidRDefault="00E16B39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3FCD">
        <w:rPr>
          <w:rFonts w:ascii="Times New Roman" w:eastAsia="Times New Roman" w:hAnsi="Times New Roman" w:cs="Times New Roman"/>
          <w:lang w:eastAsia="pl-PL"/>
        </w:rPr>
        <w:t>Novotel</w:t>
      </w:r>
      <w:proofErr w:type="spellEnd"/>
      <w:r w:rsidRPr="00223FCD">
        <w:rPr>
          <w:rFonts w:ascii="Times New Roman" w:eastAsia="Times New Roman" w:hAnsi="Times New Roman" w:cs="Times New Roman"/>
          <w:lang w:eastAsia="pl-PL"/>
        </w:rPr>
        <w:t xml:space="preserve"> Centrum, ul. Marszałkowska 94, Warszawa</w:t>
      </w:r>
    </w:p>
    <w:p w:rsidR="00A559B1" w:rsidRPr="00223FCD" w:rsidRDefault="00BD70D0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lang w:eastAsia="pl-PL"/>
        </w:rPr>
        <w:t xml:space="preserve">Rezydencja Prezydenta RP - </w:t>
      </w:r>
      <w:r w:rsidR="00E16B39" w:rsidRPr="00223FCD">
        <w:rPr>
          <w:rFonts w:ascii="Times New Roman" w:eastAsia="Times New Roman" w:hAnsi="Times New Roman" w:cs="Times New Roman"/>
          <w:lang w:eastAsia="pl-PL"/>
        </w:rPr>
        <w:t>Belweder, ul. Belwede</w:t>
      </w:r>
      <w:r w:rsidRPr="00223FCD">
        <w:rPr>
          <w:rFonts w:ascii="Times New Roman" w:eastAsia="Times New Roman" w:hAnsi="Times New Roman" w:cs="Times New Roman"/>
          <w:lang w:eastAsia="pl-PL"/>
        </w:rPr>
        <w:t>r</w:t>
      </w:r>
      <w:r w:rsidR="00E16B39" w:rsidRPr="00223FCD">
        <w:rPr>
          <w:rFonts w:ascii="Times New Roman" w:eastAsia="Times New Roman" w:hAnsi="Times New Roman" w:cs="Times New Roman"/>
          <w:lang w:eastAsia="pl-PL"/>
        </w:rPr>
        <w:t>ska 54, Warszawa</w:t>
      </w:r>
      <w:r w:rsidR="00A559B1" w:rsidRPr="00223FCD">
        <w:rPr>
          <w:rFonts w:ascii="Times New Roman" w:eastAsia="Times New Roman" w:hAnsi="Times New Roman" w:cs="Times New Roman"/>
          <w:lang w:eastAsia="pl-PL"/>
        </w:rPr>
        <w:br/>
      </w:r>
      <w:r w:rsidR="00A559B1" w:rsidRPr="00223FCD">
        <w:rPr>
          <w:rFonts w:ascii="Times New Roman" w:eastAsia="Times New Roman" w:hAnsi="Times New Roman" w:cs="Times New Roman"/>
          <w:b/>
          <w:lang w:eastAsia="pl-PL"/>
        </w:rPr>
        <w:t xml:space="preserve">Termin wykonania zamówienia: </w:t>
      </w:r>
    </w:p>
    <w:p w:rsidR="00A559B1" w:rsidRPr="00223FCD" w:rsidRDefault="00E16B39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proofErr w:type="spellStart"/>
      <w:r w:rsidRPr="00223FCD">
        <w:rPr>
          <w:rFonts w:ascii="Times New Roman" w:eastAsia="Times New Roman" w:hAnsi="Times New Roman" w:cs="Times New Roman"/>
          <w:lang w:eastAsia="pl-PL"/>
        </w:rPr>
        <w:t>Novotel</w:t>
      </w:r>
      <w:proofErr w:type="spellEnd"/>
      <w:r w:rsidRPr="00223FCD">
        <w:rPr>
          <w:rFonts w:ascii="Times New Roman" w:eastAsia="Times New Roman" w:hAnsi="Times New Roman" w:cs="Times New Roman"/>
          <w:lang w:eastAsia="pl-PL"/>
        </w:rPr>
        <w:t xml:space="preserve"> Centrum, 22-23 czerwca 2017 r. (21.06 – montaż, 23/23.06 – demontaż</w:t>
      </w:r>
      <w:r w:rsidR="00BD70D0" w:rsidRPr="00223FCD">
        <w:rPr>
          <w:rFonts w:ascii="Times New Roman" w:eastAsia="Times New Roman" w:hAnsi="Times New Roman" w:cs="Times New Roman"/>
          <w:lang w:eastAsia="pl-PL"/>
        </w:rPr>
        <w:t>, godziny do ustalenia</w:t>
      </w:r>
      <w:r w:rsidRPr="00223FCD">
        <w:rPr>
          <w:rFonts w:ascii="Times New Roman" w:eastAsia="Times New Roman" w:hAnsi="Times New Roman" w:cs="Times New Roman"/>
          <w:lang w:eastAsia="pl-PL"/>
        </w:rPr>
        <w:t>)</w:t>
      </w:r>
    </w:p>
    <w:p w:rsidR="00E16B39" w:rsidRPr="00223FCD" w:rsidRDefault="00E16B39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lang w:eastAsia="pl-PL"/>
        </w:rPr>
        <w:t xml:space="preserve">Pałac Prezydencki Belweder, 22 czerwca 2017 r. </w:t>
      </w:r>
      <w:r w:rsidR="00BD70D0" w:rsidRPr="00223FCD">
        <w:rPr>
          <w:rFonts w:ascii="Times New Roman" w:eastAsia="Times New Roman" w:hAnsi="Times New Roman" w:cs="Times New Roman"/>
          <w:lang w:eastAsia="pl-PL"/>
        </w:rPr>
        <w:t xml:space="preserve">, godz. 18:00 – 22:00 </w:t>
      </w:r>
      <w:r w:rsidRPr="00223FCD">
        <w:rPr>
          <w:rFonts w:ascii="Times New Roman" w:eastAsia="Times New Roman" w:hAnsi="Times New Roman" w:cs="Times New Roman"/>
          <w:lang w:eastAsia="pl-PL"/>
        </w:rPr>
        <w:t>(22 czerwca – montaż i demontaż</w:t>
      </w:r>
      <w:r w:rsidR="00BD70D0" w:rsidRPr="00223FCD">
        <w:rPr>
          <w:rFonts w:ascii="Times New Roman" w:eastAsia="Times New Roman" w:hAnsi="Times New Roman" w:cs="Times New Roman"/>
          <w:lang w:eastAsia="pl-PL"/>
        </w:rPr>
        <w:t>, godziny do ustalenia</w:t>
      </w:r>
      <w:r w:rsidRPr="00223FCD">
        <w:rPr>
          <w:rFonts w:ascii="Times New Roman" w:eastAsia="Times New Roman" w:hAnsi="Times New Roman" w:cs="Times New Roman"/>
          <w:lang w:eastAsia="pl-PL"/>
        </w:rPr>
        <w:t>)</w:t>
      </w:r>
    </w:p>
    <w:p w:rsidR="00A559B1" w:rsidRPr="00223FCD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223FCD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II. OBOWIĄZKY WYKONAWCY</w:t>
      </w:r>
    </w:p>
    <w:p w:rsidR="00A559B1" w:rsidRPr="00223FCD" w:rsidRDefault="00A559B1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223FCD" w:rsidRDefault="00BD70D0" w:rsidP="00A559B1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NOVOTEL CENTRUM, 22-23 czerwca 2017 r.</w:t>
      </w:r>
    </w:p>
    <w:p w:rsidR="008A68B3" w:rsidRPr="00223FCD" w:rsidRDefault="008A68B3" w:rsidP="008A68B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A559B1" w:rsidRPr="00223FCD" w:rsidRDefault="00E16B39" w:rsidP="008A68B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Budowa sceny: 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podest 12x3x3 m ze schodkiem z wykładziną obiciową lub </w:t>
      </w:r>
      <w:proofErr w:type="spellStart"/>
      <w:r w:rsidRPr="00223FCD">
        <w:rPr>
          <w:rFonts w:ascii="Times New Roman" w:eastAsia="Times New Roman" w:hAnsi="Times New Roman" w:cs="Times New Roman"/>
          <w:lang w:eastAsia="pl-PL"/>
        </w:rPr>
        <w:t>hipsem</w:t>
      </w:r>
      <w:proofErr w:type="spellEnd"/>
      <w:r w:rsidRPr="00223FCD">
        <w:rPr>
          <w:rFonts w:ascii="Times New Roman" w:eastAsia="Times New Roman" w:hAnsi="Times New Roman" w:cs="Times New Roman"/>
          <w:lang w:eastAsia="pl-PL"/>
        </w:rPr>
        <w:t xml:space="preserve"> (do ustalenia), zabudowa sceny powinna uwzględniać</w:t>
      </w:r>
      <w:r w:rsidR="008A68B3" w:rsidRPr="00223FCD">
        <w:rPr>
          <w:rFonts w:ascii="Times New Roman" w:eastAsia="Times New Roman" w:hAnsi="Times New Roman" w:cs="Times New Roman"/>
          <w:lang w:eastAsia="pl-PL"/>
        </w:rPr>
        <w:t xml:space="preserve"> ekran, który jest własnością hotelu, pokrycie tyłu sceny </w:t>
      </w:r>
      <w:r w:rsidR="006257EE" w:rsidRPr="00223FCD">
        <w:rPr>
          <w:rFonts w:ascii="Times New Roman" w:eastAsia="Times New Roman" w:hAnsi="Times New Roman" w:cs="Times New Roman"/>
          <w:lang w:eastAsia="pl-PL"/>
        </w:rPr>
        <w:t>(ścianka, która obuduj</w:t>
      </w:r>
      <w:r w:rsidR="00517979" w:rsidRPr="00223FCD">
        <w:rPr>
          <w:rFonts w:ascii="Times New Roman" w:eastAsia="Times New Roman" w:hAnsi="Times New Roman" w:cs="Times New Roman"/>
          <w:lang w:eastAsia="pl-PL"/>
        </w:rPr>
        <w:t>e ekran</w:t>
      </w:r>
      <w:r w:rsidR="008A68B3" w:rsidRPr="00223FCD">
        <w:rPr>
          <w:rFonts w:ascii="Times New Roman" w:eastAsia="Times New Roman" w:hAnsi="Times New Roman" w:cs="Times New Roman"/>
          <w:lang w:eastAsia="pl-PL"/>
        </w:rPr>
        <w:t xml:space="preserve">) oraz wmontowanie napisu </w:t>
      </w:r>
      <w:proofErr w:type="spellStart"/>
      <w:r w:rsidR="008A68B3" w:rsidRPr="00223FCD">
        <w:rPr>
          <w:rFonts w:ascii="Times New Roman" w:eastAsia="Times New Roman" w:hAnsi="Times New Roman" w:cs="Times New Roman"/>
          <w:lang w:eastAsia="pl-PL"/>
        </w:rPr>
        <w:t>Eastern</w:t>
      </w:r>
      <w:proofErr w:type="spellEnd"/>
      <w:r w:rsidR="008A68B3" w:rsidRPr="00223FC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A68B3" w:rsidRPr="00223FCD">
        <w:rPr>
          <w:rFonts w:ascii="Times New Roman" w:eastAsia="Times New Roman" w:hAnsi="Times New Roman" w:cs="Times New Roman"/>
          <w:lang w:eastAsia="pl-PL"/>
        </w:rPr>
        <w:t>Partnership</w:t>
      </w:r>
      <w:proofErr w:type="spellEnd"/>
      <w:r w:rsidR="008A68B3" w:rsidRPr="00223FCD">
        <w:rPr>
          <w:rFonts w:ascii="Times New Roman" w:eastAsia="Times New Roman" w:hAnsi="Times New Roman" w:cs="Times New Roman"/>
          <w:lang w:eastAsia="pl-PL"/>
        </w:rPr>
        <w:t xml:space="preserve"> </w:t>
      </w:r>
      <w:proofErr w:type="spellStart"/>
      <w:r w:rsidR="008A68B3" w:rsidRPr="00223FCD">
        <w:rPr>
          <w:rFonts w:ascii="Times New Roman" w:eastAsia="Times New Roman" w:hAnsi="Times New Roman" w:cs="Times New Roman"/>
          <w:lang w:eastAsia="pl-PL"/>
        </w:rPr>
        <w:t>Yout</w:t>
      </w:r>
      <w:r w:rsidR="00130C94" w:rsidRPr="00223FCD">
        <w:rPr>
          <w:rFonts w:ascii="Times New Roman" w:eastAsia="Times New Roman" w:hAnsi="Times New Roman" w:cs="Times New Roman"/>
          <w:lang w:eastAsia="pl-PL"/>
        </w:rPr>
        <w:t>h</w:t>
      </w:r>
      <w:proofErr w:type="spellEnd"/>
      <w:r w:rsidR="008A68B3" w:rsidRPr="00223FCD">
        <w:rPr>
          <w:rFonts w:ascii="Times New Roman" w:eastAsia="Times New Roman" w:hAnsi="Times New Roman" w:cs="Times New Roman"/>
          <w:lang w:eastAsia="pl-PL"/>
        </w:rPr>
        <w:t xml:space="preserve"> Forum, Poland 2017 oraz elementy identyfikacji wizualnej;</w:t>
      </w:r>
      <w:r w:rsidR="00517979" w:rsidRPr="00223F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8A68B3" w:rsidRPr="00223FCD" w:rsidRDefault="008A68B3" w:rsidP="008A68B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Oświetlenie sceny: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 zapewnienie oświetlenie sceny (wystąpienia indywidualne, debata);</w:t>
      </w:r>
    </w:p>
    <w:p w:rsidR="00A559B1" w:rsidRPr="00223FCD" w:rsidRDefault="008A68B3" w:rsidP="008A68B3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Nagłośnienie: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 zapewnienie nagłośnienia konferansjerów (3 osoby), </w:t>
      </w:r>
      <w:proofErr w:type="spellStart"/>
      <w:r w:rsidRPr="00223FCD">
        <w:rPr>
          <w:rFonts w:ascii="Times New Roman" w:eastAsia="Times New Roman" w:hAnsi="Times New Roman" w:cs="Times New Roman"/>
          <w:lang w:eastAsia="pl-PL"/>
        </w:rPr>
        <w:t>panelistów</w:t>
      </w:r>
      <w:proofErr w:type="spellEnd"/>
      <w:r w:rsidRPr="00223FCD">
        <w:rPr>
          <w:rFonts w:ascii="Times New Roman" w:eastAsia="Times New Roman" w:hAnsi="Times New Roman" w:cs="Times New Roman"/>
          <w:lang w:eastAsia="pl-PL"/>
        </w:rPr>
        <w:t xml:space="preserve"> (12 osób), producent (1 osoba) oraz kontaktu z mówcami/prowadzącymi</w:t>
      </w:r>
      <w:r w:rsidR="006257EE" w:rsidRPr="00223FCD">
        <w:rPr>
          <w:rFonts w:ascii="Times New Roman" w:eastAsia="Times New Roman" w:hAnsi="Times New Roman" w:cs="Times New Roman"/>
          <w:lang w:eastAsia="pl-PL"/>
        </w:rPr>
        <w:t>, odsłuchy sceniczne</w:t>
      </w:r>
      <w:r w:rsidR="00517979" w:rsidRPr="00223FCD">
        <w:rPr>
          <w:rFonts w:ascii="Times New Roman" w:eastAsia="Times New Roman" w:hAnsi="Times New Roman" w:cs="Times New Roman"/>
          <w:lang w:eastAsia="pl-PL"/>
        </w:rPr>
        <w:t>;</w:t>
      </w:r>
    </w:p>
    <w:p w:rsidR="00A559B1" w:rsidRPr="00223FCD" w:rsidRDefault="00A559B1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Multimedia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: zapewnienie </w:t>
      </w:r>
      <w:r w:rsidR="008A68B3" w:rsidRPr="00223FCD">
        <w:rPr>
          <w:rFonts w:ascii="Times New Roman" w:eastAsia="Times New Roman" w:hAnsi="Times New Roman" w:cs="Times New Roman"/>
          <w:lang w:eastAsia="pl-PL"/>
        </w:rPr>
        <w:t>systemu realizacji wizji</w:t>
      </w:r>
      <w:r w:rsidR="006257EE" w:rsidRPr="00223FCD">
        <w:rPr>
          <w:rFonts w:ascii="Times New Roman" w:eastAsia="Times New Roman" w:hAnsi="Times New Roman" w:cs="Times New Roman"/>
          <w:lang w:eastAsia="pl-PL"/>
        </w:rPr>
        <w:t>, podgląd wizji (2 ekrany przy scenie), 6 plazm TV 60</w:t>
      </w:r>
      <w:r w:rsidR="00517979" w:rsidRPr="00223FCD">
        <w:rPr>
          <w:rFonts w:ascii="Times New Roman" w:eastAsia="Times New Roman" w:hAnsi="Times New Roman" w:cs="Times New Roman"/>
          <w:lang w:eastAsia="pl-PL"/>
        </w:rPr>
        <w:t xml:space="preserve"> rozmieszczonych na </w:t>
      </w:r>
      <w:r w:rsidR="00130C94" w:rsidRPr="00223FCD">
        <w:rPr>
          <w:rFonts w:ascii="Times New Roman" w:eastAsia="Times New Roman" w:hAnsi="Times New Roman" w:cs="Times New Roman"/>
          <w:lang w:eastAsia="pl-PL"/>
        </w:rPr>
        <w:t>s</w:t>
      </w:r>
      <w:r w:rsidR="00517979" w:rsidRPr="00223FCD">
        <w:rPr>
          <w:rFonts w:ascii="Times New Roman" w:eastAsia="Times New Roman" w:hAnsi="Times New Roman" w:cs="Times New Roman"/>
          <w:lang w:eastAsia="pl-PL"/>
        </w:rPr>
        <w:t>ali;</w:t>
      </w:r>
    </w:p>
    <w:p w:rsidR="00A559B1" w:rsidRPr="00223FCD" w:rsidRDefault="006257EE" w:rsidP="00097D7A">
      <w:pPr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Meble sceniczne: </w:t>
      </w:r>
      <w:r w:rsidR="00130C94" w:rsidRPr="00223FCD">
        <w:rPr>
          <w:rFonts w:ascii="Times New Roman" w:eastAsia="Times New Roman" w:hAnsi="Times New Roman" w:cs="Times New Roman"/>
          <w:lang w:eastAsia="pl-PL"/>
        </w:rPr>
        <w:t>mównica</w:t>
      </w:r>
      <w:r w:rsidR="00517979" w:rsidRPr="00223FCD">
        <w:rPr>
          <w:rFonts w:ascii="Times New Roman" w:eastAsia="Times New Roman" w:hAnsi="Times New Roman" w:cs="Times New Roman"/>
          <w:lang w:eastAsia="pl-PL"/>
        </w:rPr>
        <w:t xml:space="preserve"> z </w:t>
      </w:r>
      <w:proofErr w:type="spellStart"/>
      <w:r w:rsidR="00517979" w:rsidRPr="00223FCD">
        <w:rPr>
          <w:rFonts w:ascii="Times New Roman" w:eastAsia="Times New Roman" w:hAnsi="Times New Roman" w:cs="Times New Roman"/>
          <w:lang w:eastAsia="pl-PL"/>
        </w:rPr>
        <w:t>brandingiem</w:t>
      </w:r>
      <w:proofErr w:type="spellEnd"/>
      <w:r w:rsidRPr="00223FCD">
        <w:rPr>
          <w:rFonts w:ascii="Times New Roman" w:eastAsia="Times New Roman" w:hAnsi="Times New Roman" w:cs="Times New Roman"/>
          <w:lang w:eastAsia="pl-PL"/>
        </w:rPr>
        <w:t xml:space="preserve"> podświetlana, 10</w:t>
      </w:r>
      <w:r w:rsidR="00517979" w:rsidRPr="00223FCD">
        <w:rPr>
          <w:rFonts w:ascii="Times New Roman" w:eastAsia="Times New Roman" w:hAnsi="Times New Roman" w:cs="Times New Roman"/>
          <w:lang w:eastAsia="pl-PL"/>
        </w:rPr>
        <w:t xml:space="preserve"> fotelów białych, 10 stolików, 6 podświetlanych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517979" w:rsidRPr="00223FCD">
        <w:rPr>
          <w:rFonts w:ascii="Times New Roman" w:eastAsia="Times New Roman" w:hAnsi="Times New Roman" w:cs="Times New Roman"/>
          <w:lang w:eastAsia="pl-PL"/>
        </w:rPr>
        <w:t>niskich stolików</w:t>
      </w:r>
      <w:r w:rsidR="00097D7A" w:rsidRPr="00223FCD">
        <w:rPr>
          <w:rFonts w:ascii="Times New Roman" w:eastAsia="Times New Roman" w:hAnsi="Times New Roman" w:cs="Times New Roman"/>
          <w:lang w:eastAsia="pl-PL"/>
        </w:rPr>
        <w:t>, około 20 sof dla gości, 20 puf (zamawiający dokona wyboru spośród 3 propozycji);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 </w:t>
      </w:r>
    </w:p>
    <w:p w:rsidR="006257EE" w:rsidRPr="00223FCD" w:rsidRDefault="006257EE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Produkcja i montaż/demontaż ścianki reklamowej: 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ścianka musi przykryć przymontowaną do ściany płytę </w:t>
      </w:r>
      <w:r w:rsidR="00130C94" w:rsidRPr="00223FCD">
        <w:rPr>
          <w:rFonts w:ascii="Times New Roman" w:eastAsia="Times New Roman" w:hAnsi="Times New Roman" w:cs="Times New Roman"/>
          <w:lang w:eastAsia="pl-PL"/>
        </w:rPr>
        <w:t xml:space="preserve">ozdobną 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wielkości 285x500 m. (wizualizacja </w:t>
      </w:r>
      <w:r w:rsidR="00130C94" w:rsidRPr="00223FCD">
        <w:rPr>
          <w:rFonts w:ascii="Times New Roman" w:eastAsia="Times New Roman" w:hAnsi="Times New Roman" w:cs="Times New Roman"/>
          <w:lang w:eastAsia="pl-PL"/>
        </w:rPr>
        <w:t xml:space="preserve">ścianki 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zostanie dostarczona). </w:t>
      </w:r>
    </w:p>
    <w:p w:rsidR="00A559B1" w:rsidRPr="00223FCD" w:rsidRDefault="00517979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Oświetleni</w:t>
      </w:r>
      <w:r w:rsidR="00130C94" w:rsidRPr="00223FCD">
        <w:rPr>
          <w:rFonts w:ascii="Times New Roman" w:eastAsia="Times New Roman" w:hAnsi="Times New Roman" w:cs="Times New Roman"/>
          <w:b/>
          <w:lang w:eastAsia="pl-PL"/>
        </w:rPr>
        <w:t>e</w:t>
      </w: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 architektoniczne: </w:t>
      </w:r>
      <w:r w:rsidRPr="00223FCD">
        <w:rPr>
          <w:rFonts w:ascii="Times New Roman" w:eastAsia="Times New Roman" w:hAnsi="Times New Roman" w:cs="Times New Roman"/>
          <w:lang w:eastAsia="pl-PL"/>
        </w:rPr>
        <w:t>oświetlenie przestrzeni 4 pomieszczeń tzw. recepcji turystycznej, przestrzeni przerw kawowych;</w:t>
      </w:r>
    </w:p>
    <w:p w:rsidR="00517979" w:rsidRPr="00223FCD" w:rsidRDefault="00517979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223FCD">
        <w:rPr>
          <w:rFonts w:ascii="Times New Roman" w:eastAsia="Times New Roman" w:hAnsi="Times New Roman" w:cs="Times New Roman"/>
          <w:i/>
          <w:lang w:eastAsia="pl-PL"/>
        </w:rPr>
        <w:t>Przykład jednego pomieszczenia recepcji turystycznej</w:t>
      </w:r>
    </w:p>
    <w:p w:rsidR="00517979" w:rsidRPr="00223FCD" w:rsidRDefault="00517979" w:rsidP="00A559B1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</w:p>
    <w:p w:rsidR="00BD70D0" w:rsidRPr="00223FCD" w:rsidRDefault="00BD70D0" w:rsidP="00097D7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bookmarkStart w:id="0" w:name="_GoBack"/>
      <w:bookmarkEnd w:id="0"/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REZYDENCJA PREZYDENTA RP -  BELWEDER, 22 ZERWCA 2017 R. </w:t>
      </w:r>
    </w:p>
    <w:p w:rsidR="00097D7A" w:rsidRPr="00223FCD" w:rsidRDefault="00097D7A" w:rsidP="00097D7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BD70D0" w:rsidRPr="00223FCD" w:rsidRDefault="00BD70D0" w:rsidP="00130C9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Oświetlenie tarasu: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 oświetlenie architektoniczne tarasu Rezydencji Prezydenckiej (stoły cateringowe, przestrzeń, pergole), oświetlenie punktowe schodów</w:t>
      </w:r>
      <w:r w:rsidR="00097D7A" w:rsidRPr="00223FCD">
        <w:rPr>
          <w:rFonts w:ascii="Times New Roman" w:eastAsia="Times New Roman" w:hAnsi="Times New Roman" w:cs="Times New Roman"/>
          <w:lang w:eastAsia="pl-PL"/>
        </w:rPr>
        <w:t>, oświetlenie świecowe (duże lampiony) – około 15-20 sztuk</w:t>
      </w:r>
      <w:r w:rsidRPr="00223FCD">
        <w:rPr>
          <w:rFonts w:ascii="Times New Roman" w:eastAsia="Times New Roman" w:hAnsi="Times New Roman" w:cs="Times New Roman"/>
          <w:lang w:eastAsia="pl-PL"/>
        </w:rPr>
        <w:t>;</w:t>
      </w:r>
    </w:p>
    <w:p w:rsidR="00097D7A" w:rsidRPr="00223FCD" w:rsidRDefault="00BD70D0" w:rsidP="00130C94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Nagłośnienie: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 </w:t>
      </w:r>
      <w:r w:rsidR="00097D7A" w:rsidRPr="00223FCD">
        <w:rPr>
          <w:rFonts w:ascii="Times New Roman" w:eastAsia="Times New Roman" w:hAnsi="Times New Roman" w:cs="Times New Roman"/>
          <w:lang w:eastAsia="pl-PL"/>
        </w:rPr>
        <w:t>zapewnienie nagłośnienia przemawiających (1-2 osoby, na schodach) oraz</w:t>
      </w:r>
      <w:r w:rsidR="007E5D10" w:rsidRPr="00223FCD">
        <w:rPr>
          <w:rFonts w:ascii="Times New Roman" w:eastAsia="Times New Roman" w:hAnsi="Times New Roman" w:cs="Times New Roman"/>
          <w:lang w:eastAsia="pl-PL"/>
        </w:rPr>
        <w:t xml:space="preserve"> występu muzycznego (</w:t>
      </w:r>
      <w:r w:rsidR="00097D7A" w:rsidRPr="00223FCD">
        <w:rPr>
          <w:rFonts w:ascii="Times New Roman" w:eastAsia="Times New Roman" w:hAnsi="Times New Roman" w:cs="Times New Roman"/>
          <w:lang w:eastAsia="pl-PL"/>
        </w:rPr>
        <w:t>k</w:t>
      </w:r>
      <w:r w:rsidR="007E5D10" w:rsidRPr="00223FCD">
        <w:rPr>
          <w:rFonts w:ascii="Times New Roman" w:eastAsia="Times New Roman" w:hAnsi="Times New Roman" w:cs="Times New Roman"/>
          <w:lang w:eastAsia="pl-PL"/>
        </w:rPr>
        <w:t>wartet).</w:t>
      </w:r>
    </w:p>
    <w:p w:rsidR="00097D7A" w:rsidRPr="00223FCD" w:rsidRDefault="00097D7A">
      <w:pPr>
        <w:rPr>
          <w:rFonts w:ascii="Times New Roman" w:hAnsi="Times New Roman" w:cs="Times New Roman"/>
        </w:rPr>
      </w:pPr>
    </w:p>
    <w:p w:rsidR="00097D7A" w:rsidRPr="00223FCD" w:rsidRDefault="00097D7A" w:rsidP="00097D7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WYMOGI OGÓLNE</w:t>
      </w:r>
    </w:p>
    <w:p w:rsidR="00097D7A" w:rsidRPr="00223FCD" w:rsidRDefault="00097D7A" w:rsidP="00097D7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097D7A" w:rsidRPr="00223FCD" w:rsidRDefault="00097D7A" w:rsidP="00097D7A">
      <w:pPr>
        <w:autoSpaceDE w:val="0"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Materiały i wykonawstwo: </w:t>
      </w:r>
      <w:r w:rsidRPr="00223FCD">
        <w:rPr>
          <w:rFonts w:ascii="Times New Roman" w:eastAsia="Times New Roman" w:hAnsi="Times New Roman" w:cs="Times New Roman"/>
          <w:lang w:eastAsia="pl-PL"/>
        </w:rPr>
        <w:t>użycie materiałów trudnopalnych (atesty)</w:t>
      </w: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, </w:t>
      </w:r>
      <w:r w:rsidRPr="00223FCD">
        <w:rPr>
          <w:rFonts w:ascii="Times New Roman" w:eastAsia="Times New Roman" w:hAnsi="Times New Roman" w:cs="Times New Roman"/>
          <w:lang w:eastAsia="pl-PL"/>
        </w:rPr>
        <w:t>montaż i demontaż zgodny z zasadami BHP.</w:t>
      </w:r>
    </w:p>
    <w:p w:rsidR="00097D7A" w:rsidRPr="00223FCD" w:rsidRDefault="00097D7A" w:rsidP="00097D7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Współpraca z innymi podwykonawcami: </w:t>
      </w:r>
      <w:r w:rsidRPr="00223FCD">
        <w:rPr>
          <w:rFonts w:ascii="Times New Roman" w:eastAsia="Times New Roman" w:hAnsi="Times New Roman" w:cs="Times New Roman"/>
          <w:lang w:eastAsia="pl-PL"/>
        </w:rPr>
        <w:t>tłumaczenia symultaniczne, streaming online, catering</w:t>
      </w:r>
      <w:r w:rsidR="00277F87" w:rsidRPr="00223FCD">
        <w:rPr>
          <w:rFonts w:ascii="Times New Roman" w:eastAsia="Times New Roman" w:hAnsi="Times New Roman" w:cs="Times New Roman"/>
          <w:lang w:eastAsia="pl-PL"/>
        </w:rPr>
        <w:t>, Biuro Ochrony Rządu</w:t>
      </w:r>
      <w:r w:rsidRPr="00223FCD">
        <w:rPr>
          <w:rFonts w:ascii="Times New Roman" w:eastAsia="Times New Roman" w:hAnsi="Times New Roman" w:cs="Times New Roman"/>
          <w:lang w:eastAsia="pl-PL"/>
        </w:rPr>
        <w:t xml:space="preserve"> itp.</w:t>
      </w: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 </w:t>
      </w:r>
    </w:p>
    <w:p w:rsidR="00097D7A" w:rsidRPr="00223FCD" w:rsidRDefault="00097D7A" w:rsidP="00097D7A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 xml:space="preserve">Projekt techniczny: </w:t>
      </w:r>
      <w:r w:rsidRPr="00223FCD">
        <w:rPr>
          <w:rFonts w:ascii="Times New Roman" w:eastAsia="Times New Roman" w:hAnsi="Times New Roman" w:cs="Times New Roman"/>
          <w:lang w:eastAsia="pl-PL"/>
        </w:rPr>
        <w:t>zapewni projekt techniczny zagospodarowania przestrzeni obejmujący rozkład: sceny, stołów/</w:t>
      </w:r>
      <w:proofErr w:type="spellStart"/>
      <w:r w:rsidRPr="00223FCD">
        <w:rPr>
          <w:rFonts w:ascii="Times New Roman" w:eastAsia="Times New Roman" w:hAnsi="Times New Roman" w:cs="Times New Roman"/>
          <w:lang w:eastAsia="pl-PL"/>
        </w:rPr>
        <w:t>mebi</w:t>
      </w:r>
      <w:proofErr w:type="spellEnd"/>
      <w:r w:rsidRPr="00223FCD">
        <w:rPr>
          <w:rFonts w:ascii="Times New Roman" w:eastAsia="Times New Roman" w:hAnsi="Times New Roman" w:cs="Times New Roman"/>
          <w:lang w:eastAsia="pl-PL"/>
        </w:rPr>
        <w:t xml:space="preserve">, reżyserki itp. </w:t>
      </w:r>
      <w:r w:rsidRPr="00223FCD">
        <w:rPr>
          <w:rFonts w:ascii="Times New Roman" w:eastAsia="Times New Roman" w:hAnsi="Times New Roman" w:cs="Times New Roman"/>
          <w:b/>
          <w:u w:val="single"/>
          <w:lang w:eastAsia="pl-PL"/>
        </w:rPr>
        <w:t>na minimum 10 dni przed planowanym wydarzeniem.</w:t>
      </w:r>
    </w:p>
    <w:p w:rsidR="00097D7A" w:rsidRPr="00223FCD" w:rsidRDefault="00097D7A" w:rsidP="00097D7A">
      <w:pPr>
        <w:rPr>
          <w:rFonts w:ascii="Times New Roman" w:hAnsi="Times New Roman" w:cs="Times New Roman"/>
        </w:rPr>
      </w:pPr>
      <w:r w:rsidRPr="00223FCD">
        <w:rPr>
          <w:rFonts w:ascii="Times New Roman" w:hAnsi="Times New Roman" w:cs="Times New Roman"/>
          <w:b/>
        </w:rPr>
        <w:t>Obsługa wydarzenia</w:t>
      </w:r>
      <w:r w:rsidRPr="00223FCD">
        <w:rPr>
          <w:rFonts w:ascii="Times New Roman" w:hAnsi="Times New Roman" w:cs="Times New Roman"/>
        </w:rPr>
        <w:t xml:space="preserve">: wykonawca zapewni odpowiednio przygotowana i oznaczoną obsługę. </w:t>
      </w:r>
    </w:p>
    <w:p w:rsidR="00097D7A" w:rsidRPr="00223FCD" w:rsidRDefault="00097D7A">
      <w:pPr>
        <w:rPr>
          <w:rFonts w:ascii="Times New Roman" w:hAnsi="Times New Roman" w:cs="Times New Roman"/>
        </w:rPr>
      </w:pPr>
    </w:p>
    <w:p w:rsidR="00277F87" w:rsidRPr="00223FCD" w:rsidRDefault="00277F87" w:rsidP="00277F87">
      <w:pPr>
        <w:autoSpaceDE w:val="0"/>
        <w:autoSpaceDN w:val="0"/>
        <w:spacing w:after="0" w:line="360" w:lineRule="auto"/>
        <w:rPr>
          <w:rFonts w:ascii="Times New Roman" w:eastAsia="Times New Roman" w:hAnsi="Times New Roman" w:cs="Times New Roman"/>
          <w:b/>
          <w:lang w:eastAsia="pl-PL"/>
        </w:rPr>
      </w:pPr>
      <w:r w:rsidRPr="00223FCD">
        <w:rPr>
          <w:rFonts w:ascii="Times New Roman" w:eastAsia="Times New Roman" w:hAnsi="Times New Roman" w:cs="Times New Roman"/>
          <w:b/>
          <w:lang w:eastAsia="pl-PL"/>
        </w:rPr>
        <w:t>Uwagi</w:t>
      </w:r>
    </w:p>
    <w:p w:rsidR="00277F87" w:rsidRPr="00223FCD" w:rsidRDefault="00277F87">
      <w:pPr>
        <w:rPr>
          <w:rFonts w:ascii="Times New Roman" w:hAnsi="Times New Roman" w:cs="Times New Roman"/>
        </w:rPr>
      </w:pPr>
      <w:r w:rsidRPr="00223FCD">
        <w:rPr>
          <w:rFonts w:ascii="Times New Roman" w:hAnsi="Times New Roman" w:cs="Times New Roman"/>
        </w:rPr>
        <w:t>Podane rozmiary sceny i innych elementów scenografii może ulec zmianie +/- 20%</w:t>
      </w:r>
    </w:p>
    <w:p w:rsidR="00277F87" w:rsidRPr="00223FCD" w:rsidRDefault="00277F87">
      <w:pPr>
        <w:rPr>
          <w:rFonts w:ascii="Times New Roman" w:hAnsi="Times New Roman" w:cs="Times New Roman"/>
        </w:rPr>
      </w:pPr>
      <w:r w:rsidRPr="00223FCD">
        <w:rPr>
          <w:rFonts w:ascii="Times New Roman" w:hAnsi="Times New Roman" w:cs="Times New Roman"/>
        </w:rPr>
        <w:t xml:space="preserve">Zamawiający może zrezygnować z części zamówienia. </w:t>
      </w:r>
    </w:p>
    <w:p w:rsidR="00277F87" w:rsidRPr="00223FCD" w:rsidRDefault="00277F87">
      <w:pPr>
        <w:rPr>
          <w:rFonts w:ascii="Times New Roman" w:hAnsi="Times New Roman" w:cs="Times New Roman"/>
        </w:rPr>
      </w:pPr>
    </w:p>
    <w:sectPr w:rsidR="00277F87" w:rsidRPr="00223FC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D74" w:rsidRDefault="00064D74" w:rsidP="00A559B1">
      <w:pPr>
        <w:spacing w:after="0" w:line="240" w:lineRule="auto"/>
      </w:pPr>
      <w:r>
        <w:separator/>
      </w:r>
    </w:p>
  </w:endnote>
  <w:endnote w:type="continuationSeparator" w:id="0">
    <w:p w:rsidR="00064D74" w:rsidRDefault="00064D74" w:rsidP="00A559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D74" w:rsidRDefault="00064D74" w:rsidP="00A559B1">
      <w:pPr>
        <w:spacing w:after="0" w:line="240" w:lineRule="auto"/>
      </w:pPr>
      <w:r>
        <w:separator/>
      </w:r>
    </w:p>
  </w:footnote>
  <w:footnote w:type="continuationSeparator" w:id="0">
    <w:p w:rsidR="00064D74" w:rsidRDefault="00064D74" w:rsidP="00A559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59B1" w:rsidRPr="0082535A" w:rsidRDefault="00A559B1" w:rsidP="00A559B1">
    <w:pPr>
      <w:pStyle w:val="Nagwek"/>
      <w:jc w:val="right"/>
      <w:rPr>
        <w:i/>
      </w:rPr>
    </w:pPr>
    <w:r w:rsidRPr="0082535A">
      <w:rPr>
        <w:i/>
      </w:rPr>
      <w:t>Załącznik nr 3 do zapytania ofertowego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59B1"/>
    <w:rsid w:val="00064D74"/>
    <w:rsid w:val="00097D7A"/>
    <w:rsid w:val="00130C94"/>
    <w:rsid w:val="001341E3"/>
    <w:rsid w:val="001D321F"/>
    <w:rsid w:val="00223FCD"/>
    <w:rsid w:val="00277F87"/>
    <w:rsid w:val="003E2D9D"/>
    <w:rsid w:val="004A7850"/>
    <w:rsid w:val="00517979"/>
    <w:rsid w:val="006257EE"/>
    <w:rsid w:val="006E54BA"/>
    <w:rsid w:val="007E5D10"/>
    <w:rsid w:val="0082535A"/>
    <w:rsid w:val="008A68B3"/>
    <w:rsid w:val="009758A9"/>
    <w:rsid w:val="00A559B1"/>
    <w:rsid w:val="00BD70D0"/>
    <w:rsid w:val="00E16B39"/>
    <w:rsid w:val="00F9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Tekstdymka">
    <w:name w:val="Balloon Text"/>
    <w:basedOn w:val="Normalny"/>
    <w:link w:val="TekstdymkaZnak"/>
    <w:uiPriority w:val="99"/>
    <w:semiHidden/>
    <w:unhideWhenUsed/>
    <w:rsid w:val="001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559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9B1"/>
  </w:style>
  <w:style w:type="paragraph" w:styleId="Stopka">
    <w:name w:val="footer"/>
    <w:basedOn w:val="Normalny"/>
    <w:link w:val="StopkaZnak"/>
    <w:uiPriority w:val="99"/>
    <w:unhideWhenUsed/>
    <w:rsid w:val="00A559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9B1"/>
  </w:style>
  <w:style w:type="paragraph" w:styleId="Tekstdymka">
    <w:name w:val="Balloon Text"/>
    <w:basedOn w:val="Normalny"/>
    <w:link w:val="TekstdymkaZnak"/>
    <w:uiPriority w:val="99"/>
    <w:semiHidden/>
    <w:unhideWhenUsed/>
    <w:rsid w:val="00130C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0C9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415</Words>
  <Characters>2494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psosnowski</cp:lastModifiedBy>
  <cp:revision>7</cp:revision>
  <dcterms:created xsi:type="dcterms:W3CDTF">2017-05-24T09:24:00Z</dcterms:created>
  <dcterms:modified xsi:type="dcterms:W3CDTF">2017-05-29T12:09:00Z</dcterms:modified>
</cp:coreProperties>
</file>