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4" w:rsidRDefault="004A3B2E" w:rsidP="004A3B2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ZAŁĄCZNIK 2 – SPECYFIKACJA ZA</w:t>
      </w:r>
      <w:bookmarkStart w:id="0" w:name="_GoBack"/>
      <w:bookmarkEnd w:id="0"/>
      <w:r w:rsidRPr="004A3B2E">
        <w:rPr>
          <w:rFonts w:ascii="Arial" w:hAnsi="Arial" w:cs="Arial"/>
          <w:b/>
          <w:sz w:val="18"/>
          <w:szCs w:val="18"/>
          <w:u w:val="single"/>
        </w:rPr>
        <w:t>WODÓW DRUŻYNOWYCH</w:t>
      </w:r>
    </w:p>
    <w:p w:rsidR="004A3B2E" w:rsidRPr="004A3B2E" w:rsidRDefault="004A3B2E" w:rsidP="004A3B2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9366AB" w:rsidRPr="004A3B2E" w:rsidRDefault="009366AB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Czas 6 godzin </w:t>
      </w:r>
    </w:p>
    <w:p w:rsidR="009366AB" w:rsidRPr="004A3B2E" w:rsidRDefault="009366AB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Udostępnienie kombinezonów moro dla 80 uczestników</w:t>
      </w:r>
    </w:p>
    <w:p w:rsidR="009366AB" w:rsidRPr="004A3B2E" w:rsidRDefault="009366AB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Musztra wojskowa, przekazanie zasad gry</w:t>
      </w:r>
    </w:p>
    <w:p w:rsidR="008F15B4" w:rsidRPr="004A3B2E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Przeprowadzenie rozgrywek dla 20 czteroosobowych drużyn</w:t>
      </w:r>
    </w:p>
    <w:p w:rsidR="008F15B4" w:rsidRPr="004A3B2E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Prowadzenie na bieżąco wyników rozgrywek</w:t>
      </w:r>
    </w:p>
    <w:p w:rsidR="008F15B4" w:rsidRPr="004A3B2E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Organizacja ogłoszenia wynik</w:t>
      </w:r>
      <w:r w:rsidR="004A3B2E" w:rsidRPr="004A3B2E">
        <w:rPr>
          <w:rFonts w:ascii="Arial" w:hAnsi="Arial" w:cs="Arial"/>
          <w:sz w:val="18"/>
          <w:szCs w:val="18"/>
        </w:rPr>
        <w:t>ów i ceremonii wręczenia medali</w:t>
      </w:r>
      <w:r w:rsidRPr="004A3B2E">
        <w:rPr>
          <w:rFonts w:ascii="Arial" w:hAnsi="Arial" w:cs="Arial"/>
          <w:sz w:val="18"/>
          <w:szCs w:val="18"/>
        </w:rPr>
        <w:t xml:space="preserve"> i pucharu</w:t>
      </w:r>
    </w:p>
    <w:p w:rsidR="008F15B4" w:rsidRPr="004A3B2E" w:rsidRDefault="004A3B2E" w:rsidP="004A3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Organizacja </w:t>
      </w:r>
      <w:r w:rsidR="008F15B4" w:rsidRPr="004A3B2E">
        <w:rPr>
          <w:rFonts w:ascii="Arial" w:hAnsi="Arial" w:cs="Arial"/>
          <w:sz w:val="18"/>
          <w:szCs w:val="18"/>
        </w:rPr>
        <w:t>14 stanowisk</w:t>
      </w:r>
      <w:r>
        <w:rPr>
          <w:rFonts w:ascii="Arial" w:hAnsi="Arial" w:cs="Arial"/>
          <w:sz w:val="18"/>
          <w:szCs w:val="18"/>
        </w:rPr>
        <w:t>:</w:t>
      </w:r>
      <w:r w:rsidR="008F15B4" w:rsidRPr="004A3B2E">
        <w:rPr>
          <w:rFonts w:ascii="Arial" w:hAnsi="Arial" w:cs="Arial"/>
          <w:sz w:val="18"/>
          <w:szCs w:val="18"/>
        </w:rPr>
        <w:t xml:space="preserve"> </w:t>
      </w:r>
    </w:p>
    <w:p w:rsidR="004A3B2E" w:rsidRDefault="004A3B2E" w:rsidP="004A3B2E">
      <w:pPr>
        <w:spacing w:line="276" w:lineRule="auto"/>
        <w:rPr>
          <w:rFonts w:ascii="Arial" w:hAnsi="Arial" w:cs="Arial"/>
          <w:sz w:val="18"/>
          <w:szCs w:val="18"/>
        </w:rPr>
      </w:pPr>
    </w:p>
    <w:p w:rsidR="008F15B4" w:rsidRDefault="008F15B4" w:rsidP="004A3B2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 xml:space="preserve">Stanowisko 1: </w:t>
      </w:r>
    </w:p>
    <w:p w:rsidR="004A3B2E" w:rsidRPr="004A3B2E" w:rsidRDefault="004A3B2E" w:rsidP="004A3B2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8F15B4" w:rsidRPr="004A3B2E" w:rsidRDefault="008F15B4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Krótkie szkolenie z obsługi i zasad działania wykrywacza metali. Drużyna wybiera reprezentantów, których zadaniem będzie odnalezienie zakopanych przedmiotów. Tor z przeszkodami do pokonania.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F15B4" w:rsidRDefault="008F15B4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2</w:t>
      </w:r>
    </w:p>
    <w:p w:rsidR="004A3B2E" w:rsidRPr="00FD7DC0" w:rsidRDefault="004A3B2E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60FD" w:rsidRPr="00FD7DC0" w:rsidRDefault="008F15B4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7DC0">
        <w:rPr>
          <w:rFonts w:ascii="Arial" w:hAnsi="Arial" w:cs="Arial"/>
          <w:sz w:val="18"/>
          <w:szCs w:val="18"/>
        </w:rPr>
        <w:t xml:space="preserve">Militarny Laser-Tag.  </w:t>
      </w:r>
      <w:r w:rsidR="004A3B2E" w:rsidRPr="00FD7DC0">
        <w:rPr>
          <w:rFonts w:ascii="Arial" w:hAnsi="Arial" w:cs="Arial"/>
          <w:sz w:val="18"/>
          <w:szCs w:val="18"/>
        </w:rPr>
        <w:t xml:space="preserve">Wojna laserowa z użyciem </w:t>
      </w:r>
      <w:r w:rsidRPr="00FD7DC0">
        <w:rPr>
          <w:rFonts w:ascii="Arial" w:hAnsi="Arial" w:cs="Arial"/>
          <w:sz w:val="18"/>
          <w:szCs w:val="18"/>
        </w:rPr>
        <w:t>karabinów wyglądających jak prawdziw</w:t>
      </w:r>
      <w:r w:rsidR="004A3B2E" w:rsidRPr="00FD7DC0">
        <w:rPr>
          <w:rFonts w:ascii="Arial" w:hAnsi="Arial" w:cs="Arial"/>
          <w:sz w:val="18"/>
          <w:szCs w:val="18"/>
        </w:rPr>
        <w:t xml:space="preserve">a broń, zasięg ponad 300 metrów, rozgrywka toczy się pomiędzy </w:t>
      </w:r>
      <w:r w:rsidR="00E060FD" w:rsidRPr="00FD7DC0">
        <w:rPr>
          <w:rFonts w:ascii="Arial" w:hAnsi="Arial" w:cs="Arial"/>
          <w:sz w:val="18"/>
          <w:szCs w:val="18"/>
        </w:rPr>
        <w:t>4 drużynami jednocześnie.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060FD" w:rsidRDefault="00E060FD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 xml:space="preserve">Stanowisko 3 </w:t>
      </w:r>
    </w:p>
    <w:p w:rsidR="004A3B2E" w:rsidRPr="004A3B2E" w:rsidRDefault="004A3B2E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60FD" w:rsidRPr="004A3B2E" w:rsidRDefault="00E060F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Do dyspozycji drużyny od 8 do 10 karabinków pneumatycznych, różne cele, różne sposoby strzelania, różne typy broni – zadanie to oddanie jak największej ilości najcelniejszych strzałów z różnych pozycji. Różnorodność pozycji i celów. </w:t>
      </w:r>
    </w:p>
    <w:p w:rsidR="00E060FD" w:rsidRPr="004A3B2E" w:rsidRDefault="00E060F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060FD" w:rsidRPr="004A3B2E" w:rsidRDefault="00E060FD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4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060FD" w:rsidRPr="004A3B2E" w:rsidRDefault="00E060F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Zadaniem drużyny jest z pomocą komp</w:t>
      </w:r>
      <w:r w:rsidR="004A3B2E">
        <w:rPr>
          <w:rFonts w:ascii="Arial" w:hAnsi="Arial" w:cs="Arial"/>
          <w:sz w:val="18"/>
          <w:szCs w:val="18"/>
        </w:rPr>
        <w:t>asów, mapy i innych wskazówek</w:t>
      </w:r>
      <w:r w:rsidRPr="004A3B2E">
        <w:rPr>
          <w:rFonts w:ascii="Arial" w:hAnsi="Arial" w:cs="Arial"/>
          <w:sz w:val="18"/>
          <w:szCs w:val="18"/>
        </w:rPr>
        <w:t xml:space="preserve"> odnale</w:t>
      </w:r>
      <w:r w:rsidR="004A3B2E">
        <w:rPr>
          <w:rFonts w:ascii="Arial" w:hAnsi="Arial" w:cs="Arial"/>
          <w:sz w:val="18"/>
          <w:szCs w:val="18"/>
        </w:rPr>
        <w:t>źć zagubione punkty w terenie i </w:t>
      </w:r>
      <w:r w:rsidRPr="004A3B2E">
        <w:rPr>
          <w:rFonts w:ascii="Arial" w:hAnsi="Arial" w:cs="Arial"/>
          <w:sz w:val="18"/>
          <w:szCs w:val="18"/>
        </w:rPr>
        <w:t xml:space="preserve">wykonać polecenia, które odnajdą korzystając ze wskazówek. Mogą się dzielić na pododdziały lub szukać wspólnie. Im więcej zdobytych punktów, rozwiązanych zagadek i wykonanych zadań – tym więcej punktów na karcie. Gra na orientację, logikę, ciekawe zadania, niespodzianki. 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060FD" w:rsidRPr="004A3B2E" w:rsidRDefault="00E060FD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5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Wodny tor przeszkód do pokonania pontonami zamaskowanymi siatką. Wodna bitwa na bomby wodne pomiędzy dwoma drużynami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 xml:space="preserve">Stanowisko 6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Pokaz pierwszej pomocy a potem sprawdzenie wiedzy drużyn z tematu ratownictwa. </w:t>
      </w: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 xml:space="preserve">Stanowisko 7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F15B4" w:rsidRPr="004A3B2E" w:rsidRDefault="00232290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Stanowisko na którym drużyny będą miały za zadanie rozpalić ogień bez użycia zapałek, zdobyć pitną wodę bez studni. Itp.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2290" w:rsidRPr="004A3B2E" w:rsidRDefault="00232290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8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F15B4" w:rsidRPr="004A3B2E" w:rsidRDefault="00232290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Oddział otrzymuje 2 krótkofalówki. Przedstawiciel grupy</w:t>
      </w:r>
      <w:r w:rsidR="004A3B2E">
        <w:rPr>
          <w:rFonts w:ascii="Arial" w:hAnsi="Arial" w:cs="Arial"/>
          <w:sz w:val="18"/>
          <w:szCs w:val="18"/>
        </w:rPr>
        <w:t xml:space="preserve"> i </w:t>
      </w:r>
      <w:r w:rsidR="00FE0412" w:rsidRPr="004A3B2E">
        <w:rPr>
          <w:rFonts w:ascii="Arial" w:hAnsi="Arial" w:cs="Arial"/>
          <w:sz w:val="18"/>
          <w:szCs w:val="18"/>
        </w:rPr>
        <w:t>pozostała część grupy po przejściu szeregu zadań musi skomunikować się z bazą i wspólnie odnaleźć pewne przedmioty.</w:t>
      </w:r>
      <w:r w:rsidRPr="004A3B2E">
        <w:rPr>
          <w:rFonts w:ascii="Arial" w:hAnsi="Arial" w:cs="Arial"/>
          <w:sz w:val="18"/>
          <w:szCs w:val="18"/>
        </w:rPr>
        <w:t xml:space="preserve">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 xml:space="preserve">Stanowisko 9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Szkolenie z posługiwania się bronią krótką i długą. Zawody snajperów </w:t>
      </w:r>
      <w:r w:rsidR="004A3B2E">
        <w:rPr>
          <w:rFonts w:ascii="Arial" w:hAnsi="Arial" w:cs="Arial"/>
          <w:sz w:val="18"/>
          <w:szCs w:val="18"/>
        </w:rPr>
        <w:t>-</w:t>
      </w:r>
      <w:r w:rsidRPr="004A3B2E">
        <w:rPr>
          <w:rFonts w:ascii="Arial" w:hAnsi="Arial" w:cs="Arial"/>
          <w:sz w:val="18"/>
          <w:szCs w:val="18"/>
        </w:rPr>
        <w:t xml:space="preserve"> ustrzelenie jak największa ilość celów w określonym czasie. </w:t>
      </w: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lastRenderedPageBreak/>
        <w:t>Stanowisko 10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 xml:space="preserve">Rzucanie replikami granatów do celu, rzuty z różnych „postaw” – ze stojącej, z klęczącej i z leżącej.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11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Tor sprawnościowy, czołganie, przeskakiwanie, omijanie przeszkód z dodatkowymi akcesoriami.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0412" w:rsidRPr="004A3B2E" w:rsidRDefault="00FE0412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12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366AB" w:rsidRPr="004A3B2E" w:rsidRDefault="004E74D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Wiązanie różnych rodzajów węzłów</w:t>
      </w:r>
      <w:r w:rsidR="00FE0412" w:rsidRPr="004A3B2E">
        <w:rPr>
          <w:rFonts w:ascii="Arial" w:hAnsi="Arial" w:cs="Arial"/>
          <w:sz w:val="18"/>
          <w:szCs w:val="18"/>
        </w:rPr>
        <w:t xml:space="preserve">. </w:t>
      </w:r>
      <w:r w:rsidRPr="004A3B2E">
        <w:rPr>
          <w:rFonts w:ascii="Arial" w:hAnsi="Arial" w:cs="Arial"/>
          <w:sz w:val="18"/>
          <w:szCs w:val="18"/>
        </w:rPr>
        <w:t xml:space="preserve"> Nadawanie sygnału SOS 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E74DD" w:rsidRPr="004A3B2E" w:rsidRDefault="004E74DD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13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E74DD" w:rsidRPr="004A3B2E" w:rsidRDefault="004E74D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3B2E">
        <w:rPr>
          <w:rFonts w:ascii="Arial" w:hAnsi="Arial" w:cs="Arial"/>
          <w:sz w:val="18"/>
          <w:szCs w:val="18"/>
        </w:rPr>
        <w:t>Na tym stanowisku wykwalifikowany psycholog sprawdzi czy członkowie drużyny n</w:t>
      </w:r>
      <w:r w:rsidR="004A3B2E">
        <w:rPr>
          <w:rFonts w:ascii="Arial" w:hAnsi="Arial" w:cs="Arial"/>
          <w:sz w:val="18"/>
          <w:szCs w:val="18"/>
        </w:rPr>
        <w:t>adają się na misję w terenie, z </w:t>
      </w:r>
      <w:r w:rsidRPr="004A3B2E">
        <w:rPr>
          <w:rFonts w:ascii="Arial" w:hAnsi="Arial" w:cs="Arial"/>
          <w:sz w:val="18"/>
          <w:szCs w:val="18"/>
        </w:rPr>
        <w:t>pomocą testów określi czy umieją opanować stres, działać pod presją ostrzału i podporządkować się swojemu dowódcy w każdej sytuacji.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E74DD" w:rsidRPr="004A3B2E" w:rsidRDefault="004E74DD" w:rsidP="004A3B2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3B2E">
        <w:rPr>
          <w:rFonts w:ascii="Arial" w:hAnsi="Arial" w:cs="Arial"/>
          <w:b/>
          <w:sz w:val="18"/>
          <w:szCs w:val="18"/>
          <w:u w:val="single"/>
        </w:rPr>
        <w:t>Stanowisko 14</w:t>
      </w:r>
    </w:p>
    <w:p w:rsid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E74DD" w:rsidRP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4E74DD" w:rsidRPr="004A3B2E">
        <w:rPr>
          <w:rFonts w:ascii="Arial" w:hAnsi="Arial" w:cs="Arial"/>
          <w:sz w:val="18"/>
          <w:szCs w:val="18"/>
        </w:rPr>
        <w:t>agadki logiczne i strategiczne</w:t>
      </w:r>
      <w:r>
        <w:rPr>
          <w:rFonts w:ascii="Arial" w:hAnsi="Arial" w:cs="Arial"/>
          <w:sz w:val="18"/>
          <w:szCs w:val="18"/>
        </w:rPr>
        <w:t>.</w:t>
      </w:r>
    </w:p>
    <w:p w:rsidR="004E74DD" w:rsidRPr="004A3B2E" w:rsidRDefault="004E74DD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3B2E" w:rsidRP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4A3B2E" w:rsidRPr="004A3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E4" w:rsidRDefault="00CA47E4" w:rsidP="00CA47E4">
      <w:r>
        <w:separator/>
      </w:r>
    </w:p>
  </w:endnote>
  <w:endnote w:type="continuationSeparator" w:id="0">
    <w:p w:rsidR="00CA47E4" w:rsidRDefault="00CA47E4" w:rsidP="00C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E4" w:rsidRDefault="00CA47E4" w:rsidP="00CA47E4">
      <w:r>
        <w:separator/>
      </w:r>
    </w:p>
  </w:footnote>
  <w:footnote w:type="continuationSeparator" w:id="0">
    <w:p w:rsidR="00CA47E4" w:rsidRDefault="00CA47E4" w:rsidP="00CA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E4" w:rsidRDefault="00CA47E4">
    <w:pPr>
      <w:pStyle w:val="Nagwek"/>
    </w:pPr>
    <w:r>
      <w:tab/>
    </w:r>
    <w:r>
      <w:tab/>
      <w:t>Załącznik nr 2 do opisu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38B"/>
    <w:multiLevelType w:val="hybridMultilevel"/>
    <w:tmpl w:val="9D4E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B"/>
    <w:rsid w:val="000B2C34"/>
    <w:rsid w:val="00232290"/>
    <w:rsid w:val="00344FEF"/>
    <w:rsid w:val="004A3B2E"/>
    <w:rsid w:val="004E74DD"/>
    <w:rsid w:val="008F15B4"/>
    <w:rsid w:val="009366AB"/>
    <w:rsid w:val="00CA47E4"/>
    <w:rsid w:val="00E060FD"/>
    <w:rsid w:val="00FD7DC0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psosnowski</cp:lastModifiedBy>
  <cp:revision>4</cp:revision>
  <dcterms:created xsi:type="dcterms:W3CDTF">2017-03-29T09:45:00Z</dcterms:created>
  <dcterms:modified xsi:type="dcterms:W3CDTF">2017-04-05T13:39:00Z</dcterms:modified>
</cp:coreProperties>
</file>