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DE5A" w14:textId="39E3CBFF" w:rsidR="00CE40CC" w:rsidRDefault="00CE40CC" w:rsidP="00CE40CC">
      <w:pPr>
        <w:jc w:val="right"/>
      </w:pPr>
      <w:r>
        <w:t>Załącznik nr 1 do zapytania ofertowego</w:t>
      </w:r>
    </w:p>
    <w:p w14:paraId="786FFF5C" w14:textId="7315C668" w:rsidR="00CE40CC" w:rsidRPr="00CE40CC" w:rsidRDefault="00CE40CC" w:rsidP="00CE40CC">
      <w:pPr>
        <w:jc w:val="center"/>
        <w:rPr>
          <w:rFonts w:ascii="Georgia" w:hAnsi="Georgia"/>
          <w:b/>
        </w:rPr>
      </w:pPr>
      <w:r w:rsidRPr="00C320E9">
        <w:rPr>
          <w:rFonts w:ascii="Georgia" w:hAnsi="Georgia"/>
          <w:b/>
        </w:rPr>
        <w:t>OPIS PRZEDMIOTU ZAMÓWIENIA</w:t>
      </w:r>
    </w:p>
    <w:p w14:paraId="7BA46A4C" w14:textId="77777777" w:rsidR="00CE40CC" w:rsidRPr="00C320E9" w:rsidRDefault="00CE40CC" w:rsidP="00CE40CC">
      <w:pPr>
        <w:spacing w:line="240" w:lineRule="auto"/>
        <w:rPr>
          <w:rFonts w:ascii="Georgia" w:hAnsi="Georgia"/>
        </w:rPr>
      </w:pPr>
      <w:bookmarkStart w:id="0" w:name="_Hlk92283068"/>
      <w:r w:rsidRPr="00C320E9">
        <w:rPr>
          <w:rFonts w:ascii="Georgia" w:hAnsi="Georgia"/>
          <w:bCs/>
        </w:rPr>
        <w:t>Przedmiot zamówienia:</w:t>
      </w:r>
      <w:r w:rsidRPr="00C320E9">
        <w:rPr>
          <w:rFonts w:ascii="Georgia" w:hAnsi="Georgia"/>
        </w:rPr>
        <w:t xml:space="preserve"> </w:t>
      </w:r>
      <w:bookmarkEnd w:id="0"/>
      <w:r w:rsidRPr="00C320E9">
        <w:rPr>
          <w:rFonts w:ascii="Georgia" w:hAnsi="Georgia"/>
          <w:b/>
          <w:bCs/>
        </w:rPr>
        <w:t xml:space="preserve">Wybór 5 ekspertów, pełniących funkcję ambasadora </w:t>
      </w:r>
      <w:proofErr w:type="spellStart"/>
      <w:r w:rsidRPr="00C320E9">
        <w:rPr>
          <w:rFonts w:ascii="Georgia" w:hAnsi="Georgia"/>
          <w:b/>
          <w:bCs/>
        </w:rPr>
        <w:t>Europass</w:t>
      </w:r>
      <w:proofErr w:type="spellEnd"/>
      <w:r w:rsidRPr="00C320E9">
        <w:rPr>
          <w:rFonts w:ascii="Georgia" w:hAnsi="Georgia"/>
          <w:b/>
          <w:bCs/>
        </w:rPr>
        <w:t xml:space="preserve"> &amp; </w:t>
      </w:r>
      <w:proofErr w:type="spellStart"/>
      <w:r w:rsidRPr="00C320E9">
        <w:rPr>
          <w:rFonts w:ascii="Georgia" w:hAnsi="Georgia"/>
          <w:b/>
          <w:bCs/>
        </w:rPr>
        <w:t>Euroguidance</w:t>
      </w:r>
      <w:proofErr w:type="spellEnd"/>
      <w:r w:rsidRPr="00C320E9">
        <w:rPr>
          <w:rFonts w:ascii="Georgia" w:hAnsi="Georgia"/>
          <w:b/>
          <w:bCs/>
        </w:rPr>
        <w:t xml:space="preserve">, działających na rzecz Krajowego Centrum </w:t>
      </w:r>
      <w:proofErr w:type="spellStart"/>
      <w:r w:rsidRPr="00C320E9">
        <w:rPr>
          <w:rFonts w:ascii="Georgia" w:hAnsi="Georgia"/>
          <w:b/>
          <w:bCs/>
        </w:rPr>
        <w:t>Europass</w:t>
      </w:r>
      <w:proofErr w:type="spellEnd"/>
      <w:r>
        <w:rPr>
          <w:rFonts w:ascii="Georgia" w:hAnsi="Georgia"/>
          <w:b/>
          <w:bCs/>
        </w:rPr>
        <w:t xml:space="preserve"> </w:t>
      </w:r>
      <w:r w:rsidRPr="00C320E9">
        <w:rPr>
          <w:rFonts w:ascii="Georgia" w:hAnsi="Georgia"/>
          <w:b/>
          <w:bCs/>
        </w:rPr>
        <w:t xml:space="preserve">i </w:t>
      </w:r>
      <w:proofErr w:type="spellStart"/>
      <w:r w:rsidRPr="00C320E9">
        <w:rPr>
          <w:rFonts w:ascii="Georgia" w:hAnsi="Georgia"/>
          <w:b/>
          <w:bCs/>
        </w:rPr>
        <w:t>Euroguidance</w:t>
      </w:r>
      <w:proofErr w:type="spellEnd"/>
      <w:r w:rsidRPr="00C320E9">
        <w:rPr>
          <w:rFonts w:ascii="Georgia" w:hAnsi="Georgia"/>
          <w:b/>
          <w:bCs/>
        </w:rPr>
        <w:t xml:space="preserve"> w Polsce. W podziale na części:</w:t>
      </w:r>
    </w:p>
    <w:p w14:paraId="6D8EEBCE" w14:textId="77777777" w:rsidR="00CE40CC" w:rsidRPr="00E84BCD" w:rsidRDefault="00CE40CC" w:rsidP="00CE40CC">
      <w:pPr>
        <w:spacing w:before="240"/>
        <w:rPr>
          <w:rFonts w:ascii="Georgia" w:hAnsi="Georgia"/>
          <w:b/>
          <w:bCs/>
        </w:rPr>
      </w:pPr>
      <w:r w:rsidRPr="00E84BCD">
        <w:rPr>
          <w:rFonts w:ascii="Georgia" w:hAnsi="Georgia"/>
          <w:b/>
          <w:bCs/>
        </w:rPr>
        <w:t>CZĘŚĆ I:</w:t>
      </w:r>
    </w:p>
    <w:p w14:paraId="1EF923F7" w14:textId="77777777" w:rsidR="00CE40CC" w:rsidRPr="00E84BCD" w:rsidRDefault="00CE40CC" w:rsidP="00CE40CC">
      <w:pPr>
        <w:spacing w:before="240"/>
        <w:rPr>
          <w:rFonts w:ascii="Georgia" w:hAnsi="Georgia"/>
        </w:rPr>
      </w:pPr>
      <w:r w:rsidRPr="00E84BCD">
        <w:rPr>
          <w:rFonts w:ascii="Georgia" w:hAnsi="Georgia"/>
        </w:rPr>
        <w:t>1 ekspert w zakresie cyfryzacji w doradztwie zawodowym</w:t>
      </w:r>
      <w:r>
        <w:rPr>
          <w:rFonts w:ascii="Georgia" w:hAnsi="Georgia"/>
        </w:rPr>
        <w:t xml:space="preserve"> i</w:t>
      </w:r>
      <w:r w:rsidRPr="00E84BCD">
        <w:rPr>
          <w:rFonts w:ascii="Georgia" w:hAnsi="Georgia"/>
        </w:rPr>
        <w:t xml:space="preserve"> analizy kapitału ludzkiego w obszarze zatrudnienia. </w:t>
      </w:r>
    </w:p>
    <w:p w14:paraId="56E58462" w14:textId="77777777" w:rsidR="00CE40CC" w:rsidRPr="00E84BCD" w:rsidRDefault="00CE40CC" w:rsidP="00CE40CC">
      <w:pPr>
        <w:spacing w:before="240"/>
        <w:rPr>
          <w:rFonts w:ascii="Georgia" w:hAnsi="Georgia"/>
          <w:b/>
          <w:bCs/>
        </w:rPr>
      </w:pPr>
      <w:r w:rsidRPr="00E84BCD">
        <w:rPr>
          <w:rFonts w:ascii="Georgia" w:hAnsi="Georgia"/>
          <w:b/>
          <w:bCs/>
        </w:rPr>
        <w:t>CZĘŚĆ II:</w:t>
      </w:r>
    </w:p>
    <w:p w14:paraId="3E1492A5" w14:textId="77777777" w:rsidR="00CE40CC" w:rsidRPr="00E84BCD" w:rsidRDefault="00CE40CC" w:rsidP="00CE40CC">
      <w:pPr>
        <w:spacing w:before="240"/>
        <w:rPr>
          <w:rFonts w:ascii="Georgia" w:hAnsi="Georgia"/>
        </w:rPr>
      </w:pPr>
      <w:r w:rsidRPr="00E84BCD">
        <w:rPr>
          <w:rFonts w:ascii="Georgia" w:hAnsi="Georgia"/>
        </w:rPr>
        <w:t>1 ekspert w zakresie współczesnych trendów i kompetencji przyszłości na rynku pracy w kontekście doradztwa zawodowego</w:t>
      </w:r>
      <w:r>
        <w:rPr>
          <w:rFonts w:ascii="Georgia" w:hAnsi="Georgia"/>
        </w:rPr>
        <w:t>.</w:t>
      </w:r>
    </w:p>
    <w:p w14:paraId="364AA520" w14:textId="77777777" w:rsidR="00CE40CC" w:rsidRPr="00E84BCD" w:rsidRDefault="00CE40CC" w:rsidP="00CE40CC">
      <w:pPr>
        <w:spacing w:before="240"/>
        <w:rPr>
          <w:rFonts w:ascii="Georgia" w:hAnsi="Georgia"/>
          <w:b/>
          <w:bCs/>
        </w:rPr>
      </w:pPr>
      <w:r w:rsidRPr="00E84BCD">
        <w:rPr>
          <w:rFonts w:ascii="Georgia" w:hAnsi="Georgia"/>
          <w:b/>
          <w:bCs/>
        </w:rPr>
        <w:t>CZĘŚĆ III:</w:t>
      </w:r>
    </w:p>
    <w:p w14:paraId="68AD86A7" w14:textId="77777777" w:rsidR="00CE40CC" w:rsidRPr="00E84BCD" w:rsidRDefault="00CE40CC" w:rsidP="00CE40CC">
      <w:pPr>
        <w:spacing w:before="240"/>
        <w:rPr>
          <w:rFonts w:ascii="Georgia" w:hAnsi="Georgia"/>
        </w:rPr>
      </w:pPr>
      <w:r w:rsidRPr="00E84BCD">
        <w:rPr>
          <w:rFonts w:ascii="Georgia" w:hAnsi="Georgia"/>
        </w:rPr>
        <w:t xml:space="preserve">1 ekspert w zakresie procesów zrównoważonej kariery oraz zarządzania kapitałem ludzkim </w:t>
      </w:r>
      <w:r>
        <w:rPr>
          <w:rFonts w:ascii="Georgia" w:hAnsi="Georgia"/>
        </w:rPr>
        <w:t xml:space="preserve">                            </w:t>
      </w:r>
      <w:r w:rsidRPr="00E84BCD">
        <w:rPr>
          <w:rFonts w:ascii="Georgia" w:hAnsi="Georgia"/>
        </w:rPr>
        <w:t>w warunkach zrównoważonego rozwoju</w:t>
      </w:r>
      <w:r>
        <w:rPr>
          <w:rFonts w:ascii="Georgia" w:hAnsi="Georgia"/>
        </w:rPr>
        <w:t>.</w:t>
      </w:r>
    </w:p>
    <w:p w14:paraId="6413A030" w14:textId="77777777" w:rsidR="00CE40CC" w:rsidRPr="00E84BCD" w:rsidRDefault="00CE40CC" w:rsidP="00CE40CC">
      <w:pPr>
        <w:spacing w:before="240"/>
        <w:rPr>
          <w:rFonts w:ascii="Georgia" w:hAnsi="Georgia"/>
          <w:b/>
          <w:bCs/>
        </w:rPr>
      </w:pPr>
      <w:r w:rsidRPr="00E84BCD">
        <w:rPr>
          <w:rFonts w:ascii="Georgia" w:hAnsi="Georgia"/>
          <w:b/>
          <w:bCs/>
        </w:rPr>
        <w:t>CZĘŚĆ IV:</w:t>
      </w:r>
    </w:p>
    <w:p w14:paraId="5FF54460" w14:textId="77777777" w:rsidR="00CE40CC" w:rsidRPr="00E84BCD" w:rsidRDefault="00CE40CC" w:rsidP="00CE40CC">
      <w:pPr>
        <w:spacing w:before="240"/>
        <w:rPr>
          <w:rFonts w:ascii="Georgia" w:hAnsi="Georgia"/>
        </w:rPr>
      </w:pPr>
      <w:r w:rsidRPr="00E84BCD">
        <w:rPr>
          <w:rFonts w:ascii="Georgia" w:hAnsi="Georgia"/>
        </w:rPr>
        <w:t xml:space="preserve">1 ekspert w zakresie doradztwa osób z niepełnosprawnościami oraz wsparcia osób zagrożonych wykluczeniem społecznym. </w:t>
      </w:r>
    </w:p>
    <w:p w14:paraId="5F4D0924" w14:textId="77777777" w:rsidR="00CE40CC" w:rsidRPr="00E84BCD" w:rsidRDefault="00CE40CC" w:rsidP="00CE40CC">
      <w:pPr>
        <w:spacing w:before="240"/>
        <w:rPr>
          <w:rFonts w:ascii="Georgia" w:hAnsi="Georgia"/>
          <w:b/>
          <w:bCs/>
        </w:rPr>
      </w:pPr>
      <w:r w:rsidRPr="00E84BCD">
        <w:rPr>
          <w:rFonts w:ascii="Georgia" w:hAnsi="Georgia"/>
          <w:b/>
          <w:bCs/>
        </w:rPr>
        <w:t>CZĘŚĆ V:</w:t>
      </w:r>
    </w:p>
    <w:p w14:paraId="296483FE" w14:textId="77777777" w:rsidR="00CE40CC" w:rsidRDefault="00CE40CC" w:rsidP="00CE40CC">
      <w:pPr>
        <w:spacing w:before="240"/>
        <w:rPr>
          <w:rFonts w:ascii="Georgia" w:hAnsi="Georgia"/>
        </w:rPr>
      </w:pPr>
      <w:bookmarkStart w:id="1" w:name="_Hlk155855972"/>
      <w:r w:rsidRPr="00E84BCD">
        <w:rPr>
          <w:rFonts w:ascii="Georgia" w:hAnsi="Georgia"/>
        </w:rPr>
        <w:t>1 ekspert w zakresie doradztwa zawodowego w obszarze szkolnictwa branżowego i kształcenia zawodowego.</w:t>
      </w:r>
    </w:p>
    <w:p w14:paraId="10287FEB" w14:textId="77777777" w:rsidR="00CE40CC" w:rsidRPr="00E84BCD" w:rsidRDefault="00CE40CC" w:rsidP="00CE40CC">
      <w:pPr>
        <w:spacing w:before="240"/>
        <w:rPr>
          <w:rFonts w:ascii="Georgia" w:hAnsi="Georgia"/>
        </w:rPr>
      </w:pPr>
    </w:p>
    <w:bookmarkEnd w:id="1"/>
    <w:p w14:paraId="7CC00946" w14:textId="77777777" w:rsidR="00CE40CC" w:rsidRDefault="00CE40CC" w:rsidP="00CE40CC">
      <w:pPr>
        <w:ind w:right="535"/>
        <w:jc w:val="center"/>
        <w:rPr>
          <w:rFonts w:ascii="Georgia" w:hAnsi="Georgia"/>
          <w:i/>
        </w:rPr>
      </w:pPr>
      <w:r w:rsidRPr="00E84BCD">
        <w:rPr>
          <w:rFonts w:ascii="Georgia" w:hAnsi="Georgia"/>
          <w:i/>
        </w:rPr>
        <w:t>Zamawiający dopuszcza składanie ofert na kilka części przez Wykonawców, jednak Wykonawca</w:t>
      </w:r>
      <w:r w:rsidRPr="00E84BCD">
        <w:rPr>
          <w:rFonts w:ascii="Georgia" w:hAnsi="Georgia"/>
          <w:i/>
          <w:spacing w:val="40"/>
        </w:rPr>
        <w:t xml:space="preserve"> </w:t>
      </w:r>
      <w:r w:rsidRPr="00E84BCD">
        <w:rPr>
          <w:rFonts w:ascii="Georgia" w:hAnsi="Georgia"/>
          <w:i/>
        </w:rPr>
        <w:t>może być wybrany tylko w jednej części.</w:t>
      </w:r>
    </w:p>
    <w:p w14:paraId="6E30B764" w14:textId="77777777" w:rsidR="00CE40CC" w:rsidRPr="00E84BCD" w:rsidRDefault="00CE40CC" w:rsidP="00CE40CC">
      <w:pPr>
        <w:ind w:right="535"/>
        <w:jc w:val="center"/>
        <w:rPr>
          <w:rFonts w:ascii="Georgia" w:hAnsi="Georgia"/>
          <w:i/>
        </w:rPr>
      </w:pPr>
    </w:p>
    <w:p w14:paraId="5DF865FF" w14:textId="77777777" w:rsidR="00CE40CC" w:rsidRPr="006F7A5B" w:rsidRDefault="00CE40CC" w:rsidP="00CE40CC">
      <w:pPr>
        <w:spacing w:line="240" w:lineRule="auto"/>
        <w:rPr>
          <w:rFonts w:ascii="Georgia" w:hAnsi="Georgia"/>
          <w:b/>
          <w:bCs/>
        </w:rPr>
      </w:pPr>
    </w:p>
    <w:p w14:paraId="1D6DCC6B" w14:textId="77777777" w:rsidR="00CE40CC" w:rsidRPr="006F7A5B" w:rsidRDefault="00CE40CC" w:rsidP="00CE40CC">
      <w:pPr>
        <w:pStyle w:val="Akapitzlist"/>
        <w:spacing w:line="240" w:lineRule="auto"/>
        <w:ind w:left="284" w:hanging="284"/>
        <w:rPr>
          <w:rFonts w:ascii="Georgia" w:hAnsi="Georgia"/>
          <w:b/>
          <w:bCs/>
          <w:sz w:val="22"/>
        </w:rPr>
      </w:pPr>
      <w:r w:rsidRPr="006F7A5B">
        <w:rPr>
          <w:rFonts w:ascii="Georgia" w:hAnsi="Georgia"/>
          <w:b/>
          <w:bCs/>
          <w:sz w:val="22"/>
        </w:rPr>
        <w:t>Do obowiązkowych zadań każdego z wybranych ambasadorów należeć będzie:</w:t>
      </w:r>
    </w:p>
    <w:p w14:paraId="1847E41D" w14:textId="77777777" w:rsidR="00CE40CC" w:rsidRPr="00C320E9" w:rsidRDefault="00CE40CC" w:rsidP="00CE40CC">
      <w:pPr>
        <w:pStyle w:val="Akapitzlist"/>
        <w:numPr>
          <w:ilvl w:val="0"/>
          <w:numId w:val="4"/>
        </w:numPr>
        <w:spacing w:after="200" w:line="276" w:lineRule="auto"/>
        <w:ind w:left="284" w:hanging="284"/>
        <w:rPr>
          <w:rFonts w:ascii="Georgia" w:hAnsi="Georgia"/>
          <w:sz w:val="22"/>
        </w:rPr>
      </w:pPr>
      <w:r w:rsidRPr="00C320E9">
        <w:rPr>
          <w:rFonts w:ascii="Georgia" w:hAnsi="Georgia"/>
          <w:sz w:val="22"/>
        </w:rPr>
        <w:t>Wystąpienia online w j. angielskim, webinaria w j. angielskim.</w:t>
      </w:r>
    </w:p>
    <w:p w14:paraId="1906EBB4" w14:textId="77777777" w:rsidR="00CE40CC" w:rsidRPr="00C320E9" w:rsidRDefault="00CE40CC" w:rsidP="00CE40CC">
      <w:pPr>
        <w:pStyle w:val="Akapitzlist"/>
        <w:numPr>
          <w:ilvl w:val="0"/>
          <w:numId w:val="4"/>
        </w:numPr>
        <w:spacing w:after="200" w:line="276" w:lineRule="auto"/>
        <w:ind w:left="284" w:hanging="284"/>
        <w:rPr>
          <w:rFonts w:ascii="Georgia" w:hAnsi="Georgia"/>
          <w:sz w:val="22"/>
        </w:rPr>
      </w:pPr>
      <w:r w:rsidRPr="00C320E9">
        <w:rPr>
          <w:rFonts w:ascii="Georgia" w:hAnsi="Georgia"/>
          <w:sz w:val="22"/>
        </w:rPr>
        <w:t>Wystąpienia online w j.</w:t>
      </w:r>
      <w:r>
        <w:rPr>
          <w:rFonts w:ascii="Georgia" w:hAnsi="Georgia"/>
          <w:sz w:val="22"/>
        </w:rPr>
        <w:t xml:space="preserve"> </w:t>
      </w:r>
      <w:r w:rsidRPr="00C320E9">
        <w:rPr>
          <w:rFonts w:ascii="Georgia" w:hAnsi="Georgia"/>
          <w:sz w:val="22"/>
        </w:rPr>
        <w:t xml:space="preserve">polskim, webinaria w j. polskim.  </w:t>
      </w:r>
    </w:p>
    <w:p w14:paraId="398D1096" w14:textId="77777777" w:rsidR="00CE40CC" w:rsidRPr="00C320E9" w:rsidRDefault="00CE40CC" w:rsidP="00CE40CC">
      <w:pPr>
        <w:pStyle w:val="Akapitzlist"/>
        <w:numPr>
          <w:ilvl w:val="0"/>
          <w:numId w:val="4"/>
        </w:numPr>
        <w:spacing w:after="200" w:line="276" w:lineRule="auto"/>
        <w:ind w:left="284" w:hanging="284"/>
        <w:rPr>
          <w:rFonts w:ascii="Georgia" w:hAnsi="Georgia"/>
          <w:sz w:val="22"/>
        </w:rPr>
      </w:pPr>
      <w:r w:rsidRPr="00C320E9">
        <w:rPr>
          <w:rFonts w:ascii="Georgia" w:hAnsi="Georgia"/>
          <w:sz w:val="22"/>
        </w:rPr>
        <w:t xml:space="preserve">Udział w spotkaniu roboczym – stacjonarnie. </w:t>
      </w:r>
    </w:p>
    <w:p w14:paraId="73C22D2B" w14:textId="77777777" w:rsidR="00CE40CC" w:rsidRPr="00C320E9" w:rsidRDefault="00CE40CC" w:rsidP="00CE40CC">
      <w:pPr>
        <w:pStyle w:val="Akapitzlist"/>
        <w:numPr>
          <w:ilvl w:val="0"/>
          <w:numId w:val="4"/>
        </w:numPr>
        <w:spacing w:after="200" w:line="276" w:lineRule="auto"/>
        <w:ind w:left="284" w:hanging="284"/>
        <w:rPr>
          <w:rFonts w:ascii="Georgia" w:hAnsi="Georgia"/>
          <w:sz w:val="22"/>
        </w:rPr>
      </w:pPr>
      <w:r w:rsidRPr="00C320E9">
        <w:rPr>
          <w:rFonts w:ascii="Georgia" w:hAnsi="Georgia"/>
          <w:sz w:val="22"/>
        </w:rPr>
        <w:t>Udział w spotkaniu roboczym – online.</w:t>
      </w:r>
    </w:p>
    <w:p w14:paraId="7B4BD349" w14:textId="77777777" w:rsidR="00CE40CC" w:rsidRPr="00C320E9" w:rsidRDefault="00CE40CC" w:rsidP="00CE40CC">
      <w:pPr>
        <w:pStyle w:val="Akapitzlist"/>
        <w:numPr>
          <w:ilvl w:val="0"/>
          <w:numId w:val="4"/>
        </w:numPr>
        <w:spacing w:after="200" w:line="276" w:lineRule="auto"/>
        <w:ind w:left="284" w:hanging="284"/>
        <w:rPr>
          <w:rFonts w:ascii="Georgia" w:hAnsi="Georgia"/>
          <w:sz w:val="22"/>
        </w:rPr>
      </w:pPr>
      <w:r w:rsidRPr="00C320E9">
        <w:rPr>
          <w:rFonts w:ascii="Georgia" w:hAnsi="Georgia"/>
          <w:sz w:val="22"/>
        </w:rPr>
        <w:lastRenderedPageBreak/>
        <w:t xml:space="preserve">Prowadzenie warsztatów/sesji szkoleniowych </w:t>
      </w:r>
      <w:proofErr w:type="spellStart"/>
      <w:r w:rsidRPr="00C320E9">
        <w:rPr>
          <w:rFonts w:ascii="Georgia" w:hAnsi="Georgia"/>
          <w:sz w:val="22"/>
        </w:rPr>
        <w:t>Europass</w:t>
      </w:r>
      <w:proofErr w:type="spellEnd"/>
      <w:r w:rsidRPr="00C320E9">
        <w:rPr>
          <w:rFonts w:ascii="Georgia" w:hAnsi="Georgia"/>
          <w:sz w:val="22"/>
        </w:rPr>
        <w:t xml:space="preserve"> &amp; </w:t>
      </w:r>
      <w:proofErr w:type="spellStart"/>
      <w:r w:rsidRPr="00C320E9">
        <w:rPr>
          <w:rFonts w:ascii="Georgia" w:hAnsi="Georgia"/>
          <w:sz w:val="22"/>
        </w:rPr>
        <w:t>Euroguidance</w:t>
      </w:r>
      <w:proofErr w:type="spellEnd"/>
      <w:r w:rsidRPr="00C320E9">
        <w:rPr>
          <w:rFonts w:ascii="Georgia" w:hAnsi="Georgia"/>
          <w:sz w:val="22"/>
        </w:rPr>
        <w:t>, wystąpienia na konferencjach, udział w panelach dyskusyjnych oraz innych wystąpień – na poziomie krajowym stacjonarnie.</w:t>
      </w:r>
    </w:p>
    <w:p w14:paraId="26F5A3B6" w14:textId="77777777" w:rsidR="00CE40CC" w:rsidRPr="00C320E9" w:rsidRDefault="00CE40CC" w:rsidP="00CE40CC">
      <w:pPr>
        <w:pStyle w:val="Akapitzlist"/>
        <w:numPr>
          <w:ilvl w:val="0"/>
          <w:numId w:val="4"/>
        </w:numPr>
        <w:spacing w:after="200" w:line="276" w:lineRule="auto"/>
        <w:ind w:left="284" w:hanging="284"/>
        <w:rPr>
          <w:rFonts w:ascii="Georgia" w:hAnsi="Georgia"/>
          <w:sz w:val="22"/>
        </w:rPr>
      </w:pPr>
      <w:r w:rsidRPr="00C320E9">
        <w:rPr>
          <w:rFonts w:ascii="Georgia" w:hAnsi="Georgia"/>
          <w:sz w:val="22"/>
        </w:rPr>
        <w:t xml:space="preserve">Prowadzenie warsztatów/sesji szkoleniowych </w:t>
      </w:r>
      <w:proofErr w:type="spellStart"/>
      <w:r w:rsidRPr="00C320E9">
        <w:rPr>
          <w:rFonts w:ascii="Georgia" w:hAnsi="Georgia"/>
          <w:sz w:val="22"/>
        </w:rPr>
        <w:t>Europass</w:t>
      </w:r>
      <w:proofErr w:type="spellEnd"/>
      <w:r w:rsidRPr="00C320E9">
        <w:rPr>
          <w:rFonts w:ascii="Georgia" w:hAnsi="Georgia"/>
          <w:sz w:val="22"/>
        </w:rPr>
        <w:t xml:space="preserve"> &amp; </w:t>
      </w:r>
      <w:proofErr w:type="spellStart"/>
      <w:r w:rsidRPr="00C320E9">
        <w:rPr>
          <w:rFonts w:ascii="Georgia" w:hAnsi="Georgia"/>
          <w:sz w:val="22"/>
        </w:rPr>
        <w:t>Euroguidance</w:t>
      </w:r>
      <w:proofErr w:type="spellEnd"/>
      <w:r w:rsidRPr="00C320E9">
        <w:rPr>
          <w:rFonts w:ascii="Georgia" w:hAnsi="Georgia"/>
          <w:sz w:val="22"/>
        </w:rPr>
        <w:t>, wystąpienia na konferencjach, udział w panelach dyskusyjnych oraz innych wystąpień – na poziomie międzynarodowym stacjonarnie.</w:t>
      </w:r>
    </w:p>
    <w:p w14:paraId="38965143" w14:textId="77777777" w:rsidR="00CE40CC" w:rsidRPr="00C320E9" w:rsidRDefault="00CE40CC" w:rsidP="00CE40CC">
      <w:pPr>
        <w:pStyle w:val="Akapitzlist"/>
        <w:numPr>
          <w:ilvl w:val="0"/>
          <w:numId w:val="4"/>
        </w:numPr>
        <w:spacing w:after="200" w:line="276" w:lineRule="auto"/>
        <w:ind w:left="284" w:hanging="284"/>
        <w:rPr>
          <w:rFonts w:ascii="Georgia" w:hAnsi="Georgia"/>
          <w:sz w:val="22"/>
        </w:rPr>
      </w:pPr>
      <w:r w:rsidRPr="00C320E9">
        <w:rPr>
          <w:rFonts w:ascii="Georgia" w:hAnsi="Georgia"/>
          <w:sz w:val="22"/>
        </w:rPr>
        <w:t xml:space="preserve">Przygotowanie, na zamówienie Krajowego Centrum </w:t>
      </w:r>
      <w:proofErr w:type="spellStart"/>
      <w:r w:rsidRPr="00C320E9">
        <w:rPr>
          <w:rFonts w:ascii="Georgia" w:hAnsi="Georgia"/>
          <w:sz w:val="22"/>
        </w:rPr>
        <w:t>Europass</w:t>
      </w:r>
      <w:proofErr w:type="spellEnd"/>
      <w:r w:rsidRPr="00C320E9">
        <w:rPr>
          <w:rFonts w:ascii="Georgia" w:hAnsi="Georgia"/>
          <w:sz w:val="22"/>
        </w:rPr>
        <w:t xml:space="preserve"> &amp; </w:t>
      </w:r>
      <w:proofErr w:type="spellStart"/>
      <w:r w:rsidRPr="00C320E9">
        <w:rPr>
          <w:rFonts w:ascii="Georgia" w:hAnsi="Georgia"/>
          <w:sz w:val="22"/>
        </w:rPr>
        <w:t>Euroguidance</w:t>
      </w:r>
      <w:proofErr w:type="spellEnd"/>
      <w:r w:rsidRPr="00C320E9">
        <w:rPr>
          <w:rFonts w:ascii="Georgia" w:hAnsi="Georgia"/>
          <w:sz w:val="22"/>
        </w:rPr>
        <w:t>, tekstów specjalistycznych (artykułów, scenariuszy, ankiet narodowych, opisów itp.)  (Min 6 000 - 11 000 znaków ze spacjami).</w:t>
      </w:r>
    </w:p>
    <w:p w14:paraId="79B85080" w14:textId="77777777" w:rsidR="00CE40CC" w:rsidRPr="00C320E9" w:rsidRDefault="00CE40CC" w:rsidP="00CE40CC">
      <w:pPr>
        <w:pStyle w:val="Akapitzlist"/>
        <w:numPr>
          <w:ilvl w:val="0"/>
          <w:numId w:val="4"/>
        </w:numPr>
        <w:spacing w:after="200" w:line="276" w:lineRule="auto"/>
        <w:ind w:left="284" w:hanging="284"/>
        <w:rPr>
          <w:rFonts w:ascii="Georgia" w:hAnsi="Georgia"/>
          <w:sz w:val="22"/>
        </w:rPr>
      </w:pPr>
      <w:r w:rsidRPr="00C320E9">
        <w:rPr>
          <w:rFonts w:ascii="Georgia" w:hAnsi="Georgia"/>
          <w:color w:val="000000" w:themeColor="text1"/>
          <w:sz w:val="22"/>
        </w:rPr>
        <w:t xml:space="preserve">Ocena prac wszystkich kategorii konkursowych w konkursie organizowanym przez Krajowe Centrum </w:t>
      </w:r>
      <w:proofErr w:type="spellStart"/>
      <w:r w:rsidRPr="00C320E9">
        <w:rPr>
          <w:rFonts w:ascii="Georgia" w:hAnsi="Georgia"/>
          <w:color w:val="000000" w:themeColor="text1"/>
          <w:sz w:val="22"/>
        </w:rPr>
        <w:t>Europass</w:t>
      </w:r>
      <w:proofErr w:type="spellEnd"/>
      <w:r w:rsidRPr="00C320E9">
        <w:rPr>
          <w:rFonts w:ascii="Georgia" w:hAnsi="Georgia"/>
          <w:color w:val="000000" w:themeColor="text1"/>
          <w:sz w:val="22"/>
        </w:rPr>
        <w:t xml:space="preserve"> i </w:t>
      </w:r>
      <w:proofErr w:type="spellStart"/>
      <w:r w:rsidRPr="00C320E9">
        <w:rPr>
          <w:rFonts w:ascii="Georgia" w:hAnsi="Georgia"/>
          <w:color w:val="000000" w:themeColor="text1"/>
          <w:sz w:val="22"/>
        </w:rPr>
        <w:t>Euroguidance</w:t>
      </w:r>
      <w:proofErr w:type="spellEnd"/>
      <w:r w:rsidRPr="00C320E9">
        <w:rPr>
          <w:rFonts w:ascii="Georgia" w:hAnsi="Georgia"/>
          <w:color w:val="000000" w:themeColor="text1"/>
          <w:sz w:val="22"/>
        </w:rPr>
        <w:t xml:space="preserve">.  </w:t>
      </w:r>
    </w:p>
    <w:p w14:paraId="2EF5448C" w14:textId="77777777" w:rsidR="00CE40CC" w:rsidRDefault="00CE40CC" w:rsidP="00CE40CC">
      <w:pPr>
        <w:pStyle w:val="Akapitzlist"/>
        <w:numPr>
          <w:ilvl w:val="0"/>
          <w:numId w:val="4"/>
        </w:numPr>
        <w:spacing w:after="200" w:line="276" w:lineRule="auto"/>
        <w:ind w:left="284" w:hanging="284"/>
        <w:rPr>
          <w:rFonts w:ascii="Georgia" w:hAnsi="Georgia"/>
          <w:sz w:val="22"/>
        </w:rPr>
      </w:pPr>
      <w:r w:rsidRPr="00C320E9">
        <w:rPr>
          <w:rFonts w:ascii="Georgia" w:hAnsi="Georgia"/>
          <w:color w:val="000000" w:themeColor="text1"/>
          <w:sz w:val="22"/>
        </w:rPr>
        <w:t xml:space="preserve">Inne drobne prace zlecane przez </w:t>
      </w:r>
      <w:r>
        <w:rPr>
          <w:rFonts w:ascii="Georgia" w:hAnsi="Georgia"/>
          <w:color w:val="000000" w:themeColor="text1"/>
          <w:sz w:val="22"/>
        </w:rPr>
        <w:t>Z</w:t>
      </w:r>
      <w:r w:rsidRPr="00C320E9">
        <w:rPr>
          <w:rFonts w:ascii="Georgia" w:hAnsi="Georgia"/>
          <w:color w:val="000000" w:themeColor="text1"/>
          <w:sz w:val="22"/>
        </w:rPr>
        <w:t>amawiającego</w:t>
      </w:r>
      <w:r>
        <w:rPr>
          <w:rFonts w:ascii="Georgia" w:hAnsi="Georgia"/>
          <w:color w:val="000000" w:themeColor="text1"/>
          <w:sz w:val="22"/>
        </w:rPr>
        <w:t>.</w:t>
      </w:r>
      <w:r w:rsidRPr="00C320E9">
        <w:rPr>
          <w:rFonts w:ascii="Georgia" w:hAnsi="Georgia"/>
          <w:sz w:val="22"/>
        </w:rPr>
        <w:t xml:space="preserve"> </w:t>
      </w:r>
    </w:p>
    <w:p w14:paraId="1253870E" w14:textId="77777777" w:rsidR="00CE40CC" w:rsidRDefault="00CE40CC" w:rsidP="00CE40CC">
      <w:pPr>
        <w:rPr>
          <w:rFonts w:ascii="Georgia" w:hAnsi="Georgia"/>
        </w:rPr>
      </w:pPr>
    </w:p>
    <w:p w14:paraId="2970CF8C" w14:textId="77777777" w:rsidR="00CE40CC" w:rsidRPr="00847B03" w:rsidRDefault="00CE40CC" w:rsidP="00CE40CC">
      <w:pPr>
        <w:rPr>
          <w:rFonts w:ascii="Georgia" w:hAnsi="Georgia"/>
          <w:b/>
          <w:bCs/>
        </w:rPr>
      </w:pPr>
      <w:r w:rsidRPr="00847B03">
        <w:rPr>
          <w:rFonts w:ascii="Georgia" w:hAnsi="Georgia"/>
          <w:b/>
          <w:bCs/>
        </w:rPr>
        <w:t>Szczegółowy opis wymagań:</w:t>
      </w:r>
    </w:p>
    <w:tbl>
      <w:tblPr>
        <w:tblW w:w="9899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3090"/>
        <w:gridCol w:w="5826"/>
      </w:tblGrid>
      <w:tr w:rsidR="00CE40CC" w:rsidRPr="00847B03" w14:paraId="50F536C7" w14:textId="77777777" w:rsidTr="00A909D5">
        <w:trPr>
          <w:trHeight w:val="337"/>
        </w:trPr>
        <w:tc>
          <w:tcPr>
            <w:tcW w:w="983" w:type="dxa"/>
          </w:tcPr>
          <w:p w14:paraId="67D6EED2" w14:textId="77777777" w:rsidR="00CE40CC" w:rsidRPr="00847B03" w:rsidRDefault="00CE40CC" w:rsidP="00A909D5">
            <w:pPr>
              <w:pStyle w:val="Akapitzlist"/>
              <w:rPr>
                <w:rFonts w:ascii="Georgia" w:hAnsi="Georgia"/>
                <w:sz w:val="22"/>
              </w:rPr>
            </w:pPr>
          </w:p>
        </w:tc>
        <w:tc>
          <w:tcPr>
            <w:tcW w:w="3090" w:type="dxa"/>
          </w:tcPr>
          <w:p w14:paraId="3B94DAA3" w14:textId="77777777" w:rsidR="00CE40CC" w:rsidRPr="00847B03" w:rsidRDefault="00CE40CC" w:rsidP="00A909D5">
            <w:pPr>
              <w:spacing w:line="240" w:lineRule="auto"/>
              <w:rPr>
                <w:rFonts w:ascii="Georgia" w:hAnsi="Georgia"/>
              </w:rPr>
            </w:pPr>
          </w:p>
        </w:tc>
        <w:tc>
          <w:tcPr>
            <w:tcW w:w="5826" w:type="dxa"/>
          </w:tcPr>
          <w:p w14:paraId="58946BB7" w14:textId="77777777" w:rsidR="00CE40CC" w:rsidRPr="00847B03" w:rsidRDefault="00CE40CC" w:rsidP="00A909D5">
            <w:pPr>
              <w:spacing w:line="240" w:lineRule="auto"/>
              <w:rPr>
                <w:rFonts w:ascii="Georgia" w:hAnsi="Georgia"/>
              </w:rPr>
            </w:pPr>
            <w:r w:rsidRPr="00847B03">
              <w:rPr>
                <w:rFonts w:ascii="Georgia" w:hAnsi="Georgia"/>
              </w:rPr>
              <w:t>Wymagania</w:t>
            </w:r>
          </w:p>
        </w:tc>
      </w:tr>
      <w:tr w:rsidR="00CE40CC" w:rsidRPr="00847B03" w14:paraId="1D9A2C45" w14:textId="77777777" w:rsidTr="00A909D5">
        <w:trPr>
          <w:trHeight w:val="2745"/>
        </w:trPr>
        <w:tc>
          <w:tcPr>
            <w:tcW w:w="983" w:type="dxa"/>
          </w:tcPr>
          <w:p w14:paraId="6A434E53" w14:textId="77777777" w:rsidR="00CE40CC" w:rsidRPr="00847B03" w:rsidRDefault="00CE40CC" w:rsidP="00A909D5">
            <w:pPr>
              <w:rPr>
                <w:rFonts w:ascii="Georgia" w:hAnsi="Georgia"/>
              </w:rPr>
            </w:pPr>
            <w:r w:rsidRPr="00847B03">
              <w:rPr>
                <w:rFonts w:ascii="Georgia" w:hAnsi="Georgia"/>
              </w:rPr>
              <w:t>CZĘŚĆ I</w:t>
            </w:r>
          </w:p>
        </w:tc>
        <w:tc>
          <w:tcPr>
            <w:tcW w:w="3090" w:type="dxa"/>
          </w:tcPr>
          <w:p w14:paraId="3320C4C8" w14:textId="77777777" w:rsidR="00CE40CC" w:rsidRPr="00847B03" w:rsidRDefault="00CE40CC" w:rsidP="00A909D5">
            <w:pPr>
              <w:spacing w:line="240" w:lineRule="auto"/>
              <w:rPr>
                <w:rFonts w:ascii="Georgia" w:hAnsi="Georgia"/>
              </w:rPr>
            </w:pPr>
            <w:bookmarkStart w:id="2" w:name="_Hlk129335769"/>
            <w:r w:rsidRPr="00847B03">
              <w:rPr>
                <w:rFonts w:ascii="Georgia" w:hAnsi="Georgia"/>
              </w:rPr>
              <w:t xml:space="preserve">Ekspert w zakresie cyfryzacji w doradztwie zawodowym i analizy kapitału ludzkiego w obszarze zatrudnienia. </w:t>
            </w:r>
            <w:bookmarkEnd w:id="2"/>
          </w:p>
        </w:tc>
        <w:tc>
          <w:tcPr>
            <w:tcW w:w="5826" w:type="dxa"/>
          </w:tcPr>
          <w:p w14:paraId="0B2A0573" w14:textId="77777777" w:rsidR="00CE40CC" w:rsidRPr="00847B03" w:rsidRDefault="00CE40CC" w:rsidP="00CE40CC">
            <w:pPr>
              <w:pStyle w:val="Akapitzlist"/>
              <w:numPr>
                <w:ilvl w:val="0"/>
                <w:numId w:val="5"/>
              </w:numPr>
              <w:spacing w:after="200" w:line="240" w:lineRule="auto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>Posiadanie wiedzy z zakresu cyfryzacji w doradztwie zawodowym.</w:t>
            </w:r>
          </w:p>
          <w:p w14:paraId="661FC99E" w14:textId="77777777" w:rsidR="00CE40CC" w:rsidRPr="00847B03" w:rsidRDefault="00CE40CC" w:rsidP="00CE40CC">
            <w:pPr>
              <w:pStyle w:val="Akapitzlist"/>
              <w:numPr>
                <w:ilvl w:val="0"/>
                <w:numId w:val="5"/>
              </w:numPr>
              <w:spacing w:after="200" w:line="240" w:lineRule="auto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>Posiadanie wiedzy na temat kapitału ludzkiego w obszarze zatrudnienia.</w:t>
            </w:r>
          </w:p>
          <w:p w14:paraId="6C869F1E" w14:textId="77777777" w:rsidR="00CE40CC" w:rsidRPr="00847B03" w:rsidRDefault="00CE40CC" w:rsidP="00CE40CC">
            <w:pPr>
              <w:pStyle w:val="Akapitzlist"/>
              <w:numPr>
                <w:ilvl w:val="0"/>
                <w:numId w:val="5"/>
              </w:numPr>
              <w:spacing w:after="200" w:line="240" w:lineRule="auto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>Posiadanie wiedzy na temat kompetencji sieciowych.</w:t>
            </w:r>
          </w:p>
          <w:p w14:paraId="0393313F" w14:textId="77777777" w:rsidR="00CE40CC" w:rsidRPr="00847B03" w:rsidRDefault="00CE40CC" w:rsidP="00CE40CC">
            <w:pPr>
              <w:pStyle w:val="Akapitzlist"/>
              <w:numPr>
                <w:ilvl w:val="0"/>
                <w:numId w:val="5"/>
              </w:numPr>
              <w:spacing w:after="200" w:line="240" w:lineRule="auto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>Posiadanie wiedzy na temat nowych metod rekrutacji online/elektronicznej.</w:t>
            </w:r>
          </w:p>
          <w:p w14:paraId="40D4EE5E" w14:textId="77777777" w:rsidR="00CE40CC" w:rsidRPr="00847B03" w:rsidRDefault="00CE40CC" w:rsidP="00CE40CC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>Posiadanie wiedzy na temat kompetencji cyfrowych.</w:t>
            </w:r>
          </w:p>
          <w:p w14:paraId="43C953A1" w14:textId="77777777" w:rsidR="00CE40CC" w:rsidRPr="00847B03" w:rsidRDefault="00CE40CC" w:rsidP="00CE40CC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 xml:space="preserve">Posiadanie wiedzy na temat narzędzi elektronicznych wykorzystywanych w pracy doradców zawodowych.  </w:t>
            </w:r>
          </w:p>
        </w:tc>
      </w:tr>
      <w:tr w:rsidR="00CE40CC" w:rsidRPr="00847B03" w14:paraId="3B21181A" w14:textId="77777777" w:rsidTr="00A909D5">
        <w:trPr>
          <w:trHeight w:val="3012"/>
        </w:trPr>
        <w:tc>
          <w:tcPr>
            <w:tcW w:w="983" w:type="dxa"/>
          </w:tcPr>
          <w:p w14:paraId="3EA1124E" w14:textId="77777777" w:rsidR="00CE40CC" w:rsidRPr="00847B03" w:rsidRDefault="00CE40CC" w:rsidP="00A909D5">
            <w:pPr>
              <w:spacing w:line="240" w:lineRule="auto"/>
              <w:rPr>
                <w:rFonts w:ascii="Georgia" w:hAnsi="Georgia"/>
              </w:rPr>
            </w:pPr>
            <w:r w:rsidRPr="00847B03">
              <w:rPr>
                <w:rFonts w:ascii="Georgia" w:hAnsi="Georgia"/>
              </w:rPr>
              <w:t>CZĘŚĆ II</w:t>
            </w:r>
          </w:p>
        </w:tc>
        <w:tc>
          <w:tcPr>
            <w:tcW w:w="3090" w:type="dxa"/>
          </w:tcPr>
          <w:p w14:paraId="44481FDD" w14:textId="77777777" w:rsidR="00CE40CC" w:rsidRPr="00847B03" w:rsidRDefault="00CE40CC" w:rsidP="00A909D5">
            <w:pPr>
              <w:spacing w:line="240" w:lineRule="auto"/>
              <w:rPr>
                <w:rFonts w:ascii="Georgia" w:hAnsi="Georgia"/>
              </w:rPr>
            </w:pPr>
            <w:bookmarkStart w:id="3" w:name="_Hlk129336940"/>
            <w:r w:rsidRPr="00847B03">
              <w:rPr>
                <w:rFonts w:ascii="Georgia" w:hAnsi="Georgia"/>
              </w:rPr>
              <w:t>Ekspert w zakresie współczesnych trendów i kompetencji przyszłości na rynku pracy w kontekście doradztwa zawodowego</w:t>
            </w:r>
            <w:bookmarkEnd w:id="3"/>
            <w:r w:rsidRPr="00847B03">
              <w:rPr>
                <w:rFonts w:ascii="Georgia" w:hAnsi="Georgia"/>
              </w:rPr>
              <w:t>.</w:t>
            </w:r>
          </w:p>
        </w:tc>
        <w:tc>
          <w:tcPr>
            <w:tcW w:w="5826" w:type="dxa"/>
          </w:tcPr>
          <w:p w14:paraId="1DFB3FD9" w14:textId="77777777" w:rsidR="00CE40CC" w:rsidRPr="00847B03" w:rsidRDefault="00CE40CC" w:rsidP="00CE40CC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323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 xml:space="preserve">Posiadanie wiedzy </w:t>
            </w:r>
            <w:bookmarkStart w:id="4" w:name="_Hlk129337056"/>
            <w:r w:rsidRPr="00847B03">
              <w:rPr>
                <w:rFonts w:ascii="Georgia" w:hAnsi="Georgia"/>
                <w:sz w:val="22"/>
              </w:rPr>
              <w:t xml:space="preserve">na temat współczesnych trendów </w:t>
            </w:r>
            <w:r w:rsidRPr="00847B03">
              <w:rPr>
                <w:rFonts w:ascii="Georgia" w:hAnsi="Georgia"/>
                <w:sz w:val="22"/>
              </w:rPr>
              <w:br/>
              <w:t>i  kompetencji przyszłości rynku pracy</w:t>
            </w:r>
            <w:bookmarkEnd w:id="4"/>
            <w:r w:rsidRPr="00847B03">
              <w:rPr>
                <w:rFonts w:ascii="Georgia" w:hAnsi="Georgia"/>
                <w:sz w:val="22"/>
              </w:rPr>
              <w:t>.</w:t>
            </w:r>
          </w:p>
          <w:p w14:paraId="4ACD2426" w14:textId="77777777" w:rsidR="00CE40CC" w:rsidRPr="00847B03" w:rsidRDefault="00CE40CC" w:rsidP="00CE40CC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323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 xml:space="preserve">Posiadanie wiedzy na temat </w:t>
            </w:r>
            <w:bookmarkStart w:id="5" w:name="_Hlk129337087"/>
            <w:r w:rsidRPr="00847B03">
              <w:rPr>
                <w:rFonts w:ascii="Georgia" w:hAnsi="Georgia"/>
                <w:sz w:val="22"/>
              </w:rPr>
              <w:t>aktualnego zapotrzebowania kompetencji na rynku pracy.</w:t>
            </w:r>
            <w:bookmarkEnd w:id="5"/>
          </w:p>
          <w:p w14:paraId="3AF0A81C" w14:textId="77777777" w:rsidR="00CE40CC" w:rsidRPr="00847B03" w:rsidRDefault="00CE40CC" w:rsidP="00CE40CC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323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 xml:space="preserve">Znajomość bieżących badań i raportów na temat kompetencji przyszłości i współczesnych trendów w doradztwie zawodowym. </w:t>
            </w:r>
          </w:p>
          <w:p w14:paraId="3D6E2000" w14:textId="77777777" w:rsidR="00CE40CC" w:rsidRPr="00847B03" w:rsidRDefault="00CE40CC" w:rsidP="00CE40CC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323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>Posiadanie wiedzy na temat sytuacji na rynku pracy.</w:t>
            </w:r>
          </w:p>
          <w:p w14:paraId="44CE7412" w14:textId="77777777" w:rsidR="00CE40CC" w:rsidRPr="00847B03" w:rsidRDefault="00CE40CC" w:rsidP="00CE40CC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323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 xml:space="preserve">Umiejętność formułowania zestawów kompetencji i kwalifikacji. </w:t>
            </w:r>
          </w:p>
          <w:p w14:paraId="3F47A8BC" w14:textId="77777777" w:rsidR="00CE40CC" w:rsidRPr="00847B03" w:rsidRDefault="00CE40CC" w:rsidP="00A909D5">
            <w:pPr>
              <w:pStyle w:val="Akapitzlist"/>
              <w:ind w:left="323"/>
              <w:rPr>
                <w:rFonts w:ascii="Georgia" w:hAnsi="Georgia"/>
                <w:sz w:val="22"/>
              </w:rPr>
            </w:pPr>
          </w:p>
        </w:tc>
      </w:tr>
      <w:tr w:rsidR="00CE40CC" w:rsidRPr="00847B03" w14:paraId="45C2D64F" w14:textId="77777777" w:rsidTr="00A909D5">
        <w:trPr>
          <w:trHeight w:val="2578"/>
        </w:trPr>
        <w:tc>
          <w:tcPr>
            <w:tcW w:w="983" w:type="dxa"/>
          </w:tcPr>
          <w:p w14:paraId="7FA6752F" w14:textId="77777777" w:rsidR="00CE40CC" w:rsidRPr="00847B03" w:rsidRDefault="00CE40CC" w:rsidP="00A909D5">
            <w:pPr>
              <w:spacing w:line="240" w:lineRule="auto"/>
              <w:rPr>
                <w:rFonts w:ascii="Georgia" w:hAnsi="Georgia"/>
              </w:rPr>
            </w:pPr>
            <w:r w:rsidRPr="00847B03">
              <w:rPr>
                <w:rFonts w:ascii="Georgia" w:hAnsi="Georgia"/>
              </w:rPr>
              <w:lastRenderedPageBreak/>
              <w:t xml:space="preserve">CZĘŚĆ III </w:t>
            </w:r>
          </w:p>
        </w:tc>
        <w:tc>
          <w:tcPr>
            <w:tcW w:w="3090" w:type="dxa"/>
          </w:tcPr>
          <w:p w14:paraId="2FEA80D0" w14:textId="77777777" w:rsidR="00CE40CC" w:rsidRPr="00847B03" w:rsidRDefault="00CE40CC" w:rsidP="00A909D5">
            <w:pPr>
              <w:rPr>
                <w:rFonts w:ascii="Georgia" w:hAnsi="Georgia"/>
              </w:rPr>
            </w:pPr>
            <w:bookmarkStart w:id="6" w:name="_Hlk129337197"/>
            <w:r w:rsidRPr="00847B03">
              <w:rPr>
                <w:rFonts w:ascii="Georgia" w:hAnsi="Georgia"/>
              </w:rPr>
              <w:t>Ekspert w zakresie procesów zrównoważonej kariery oraz zarządzania kapitałem ludzkim w warunkach zrównoważonego rozwoju</w:t>
            </w:r>
            <w:bookmarkEnd w:id="6"/>
            <w:r w:rsidRPr="00847B03">
              <w:rPr>
                <w:rFonts w:ascii="Georgia" w:hAnsi="Georgia"/>
              </w:rPr>
              <w:t xml:space="preserve">. </w:t>
            </w:r>
          </w:p>
        </w:tc>
        <w:tc>
          <w:tcPr>
            <w:tcW w:w="5826" w:type="dxa"/>
          </w:tcPr>
          <w:p w14:paraId="525C8567" w14:textId="77777777" w:rsidR="00CE40CC" w:rsidRPr="00847B03" w:rsidRDefault="00CE40CC" w:rsidP="00CE40CC">
            <w:pPr>
              <w:pStyle w:val="Akapitzlist"/>
              <w:numPr>
                <w:ilvl w:val="0"/>
                <w:numId w:val="7"/>
              </w:numPr>
              <w:spacing w:after="200" w:line="240" w:lineRule="auto"/>
              <w:ind w:left="323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>Doświadczenie w zakresie edukacji młodzieży i osób dorosłych.</w:t>
            </w:r>
          </w:p>
          <w:p w14:paraId="42769217" w14:textId="77777777" w:rsidR="00CE40CC" w:rsidRPr="00847B03" w:rsidRDefault="00CE40CC" w:rsidP="00CE40CC">
            <w:pPr>
              <w:pStyle w:val="Akapitzlist"/>
              <w:numPr>
                <w:ilvl w:val="0"/>
                <w:numId w:val="7"/>
              </w:numPr>
              <w:spacing w:after="200" w:line="240" w:lineRule="auto"/>
              <w:ind w:left="323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 xml:space="preserve">Posiadanie wiedzy na temat zrównoważonej kariery. </w:t>
            </w:r>
          </w:p>
          <w:p w14:paraId="59CF55BE" w14:textId="77777777" w:rsidR="00CE40CC" w:rsidRPr="00847B03" w:rsidRDefault="00CE40CC" w:rsidP="00CE40CC">
            <w:pPr>
              <w:pStyle w:val="Akapitzlist"/>
              <w:numPr>
                <w:ilvl w:val="0"/>
                <w:numId w:val="7"/>
              </w:numPr>
              <w:spacing w:after="200" w:line="240" w:lineRule="auto"/>
              <w:ind w:left="323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>Posiadanie wiedzy na temat zarządzania kapitałem ludzkim w warunkach zrównoważonego rozwoju.</w:t>
            </w:r>
          </w:p>
          <w:p w14:paraId="02194E9E" w14:textId="77777777" w:rsidR="00CE40CC" w:rsidRPr="00847B03" w:rsidRDefault="00CE40CC" w:rsidP="00CE40CC">
            <w:pPr>
              <w:pStyle w:val="Akapitzlist"/>
              <w:numPr>
                <w:ilvl w:val="0"/>
                <w:numId w:val="7"/>
              </w:numPr>
              <w:spacing w:after="200" w:line="240" w:lineRule="auto"/>
              <w:ind w:left="323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 xml:space="preserve">Posiadanie wiedzy na temat wpływu zdrowia psychicznego, zarządzania stresem na aktywność zawodową i produktywność pracy. </w:t>
            </w:r>
          </w:p>
          <w:p w14:paraId="1FE9A8CA" w14:textId="77777777" w:rsidR="00CE40CC" w:rsidRPr="00847B03" w:rsidRDefault="00CE40CC" w:rsidP="00CE40CC">
            <w:pPr>
              <w:pStyle w:val="Akapitzlist"/>
              <w:numPr>
                <w:ilvl w:val="0"/>
                <w:numId w:val="7"/>
              </w:numPr>
              <w:spacing w:after="200" w:line="240" w:lineRule="auto"/>
              <w:ind w:left="323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 xml:space="preserve">Posiadanie wiedzy na temat przeciwdziałania wypaleniu zawodowemu. </w:t>
            </w:r>
          </w:p>
          <w:p w14:paraId="61FD195C" w14:textId="77777777" w:rsidR="00CE40CC" w:rsidRPr="00847B03" w:rsidRDefault="00CE40CC" w:rsidP="00A909D5">
            <w:pPr>
              <w:spacing w:line="240" w:lineRule="auto"/>
              <w:ind w:left="-37"/>
              <w:rPr>
                <w:rFonts w:ascii="Georgia" w:hAnsi="Georgia"/>
              </w:rPr>
            </w:pPr>
          </w:p>
        </w:tc>
      </w:tr>
      <w:tr w:rsidR="00CE40CC" w:rsidRPr="00847B03" w14:paraId="07A24F0F" w14:textId="77777777" w:rsidTr="00A909D5">
        <w:trPr>
          <w:trHeight w:val="1104"/>
        </w:trPr>
        <w:tc>
          <w:tcPr>
            <w:tcW w:w="983" w:type="dxa"/>
          </w:tcPr>
          <w:p w14:paraId="5EA46027" w14:textId="77777777" w:rsidR="00CE40CC" w:rsidRPr="00847B03" w:rsidRDefault="00CE40CC" w:rsidP="00A909D5">
            <w:pPr>
              <w:spacing w:line="240" w:lineRule="auto"/>
              <w:rPr>
                <w:rFonts w:ascii="Georgia" w:hAnsi="Georgia"/>
              </w:rPr>
            </w:pPr>
            <w:r w:rsidRPr="00847B03">
              <w:rPr>
                <w:rFonts w:ascii="Georgia" w:hAnsi="Georgia"/>
              </w:rPr>
              <w:t xml:space="preserve">CZEŚĆ IV </w:t>
            </w:r>
          </w:p>
        </w:tc>
        <w:tc>
          <w:tcPr>
            <w:tcW w:w="3090" w:type="dxa"/>
          </w:tcPr>
          <w:p w14:paraId="63098EA2" w14:textId="77777777" w:rsidR="00CE40CC" w:rsidRPr="00847B03" w:rsidRDefault="00CE40CC" w:rsidP="00A909D5">
            <w:pPr>
              <w:rPr>
                <w:rFonts w:ascii="Georgia" w:hAnsi="Georgia"/>
              </w:rPr>
            </w:pPr>
            <w:r w:rsidRPr="00847B03">
              <w:rPr>
                <w:rFonts w:ascii="Georgia" w:hAnsi="Georgia"/>
              </w:rPr>
              <w:t xml:space="preserve">Ekspert   w zakresie doradztwa zawodowego </w:t>
            </w:r>
            <w:r w:rsidRPr="00847B03">
              <w:rPr>
                <w:rFonts w:ascii="Georgia" w:hAnsi="Georgia"/>
                <w:bCs/>
              </w:rPr>
              <w:t xml:space="preserve">osób z niepełnosprawnościami oraz wsparcia osób zagrożonych wykluczeniem społecznym. </w:t>
            </w:r>
          </w:p>
        </w:tc>
        <w:tc>
          <w:tcPr>
            <w:tcW w:w="5826" w:type="dxa"/>
          </w:tcPr>
          <w:p w14:paraId="00B1CE39" w14:textId="77777777" w:rsidR="00CE40CC" w:rsidRPr="00847B03" w:rsidRDefault="00CE40CC" w:rsidP="00CE40CC">
            <w:pPr>
              <w:pStyle w:val="Akapitzlist"/>
              <w:numPr>
                <w:ilvl w:val="0"/>
                <w:numId w:val="9"/>
              </w:numPr>
              <w:spacing w:after="200" w:line="240" w:lineRule="auto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 xml:space="preserve">Posiadanie wiedzy i doświadczenia w pracy z osobami z niepełnosprawnościami w kontekście doradztwa zawodowego. </w:t>
            </w:r>
          </w:p>
          <w:p w14:paraId="40410D5D" w14:textId="77777777" w:rsidR="00CE40CC" w:rsidRPr="00847B03" w:rsidRDefault="00CE40CC" w:rsidP="00CE40CC">
            <w:pPr>
              <w:pStyle w:val="Akapitzlist"/>
              <w:numPr>
                <w:ilvl w:val="0"/>
                <w:numId w:val="9"/>
              </w:numPr>
              <w:spacing w:after="200" w:line="240" w:lineRule="auto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 xml:space="preserve">Posiadanie wiedzy na temat aktywizacji zawodowej osób z niepełnosprawnościami. </w:t>
            </w:r>
          </w:p>
          <w:p w14:paraId="1AAA8C85" w14:textId="77777777" w:rsidR="00CE40CC" w:rsidRPr="00847B03" w:rsidRDefault="00CE40CC" w:rsidP="00CE40CC">
            <w:pPr>
              <w:pStyle w:val="Akapitzlist"/>
              <w:numPr>
                <w:ilvl w:val="0"/>
                <w:numId w:val="9"/>
              </w:numPr>
              <w:spacing w:after="200" w:line="240" w:lineRule="auto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>Doświadczenie w pracy z grupami szczególnie zagrożonymi wykluczeniem społecznym.</w:t>
            </w:r>
          </w:p>
          <w:p w14:paraId="1BDD8031" w14:textId="77777777" w:rsidR="00CE40CC" w:rsidRPr="00847B03" w:rsidRDefault="00CE40CC" w:rsidP="00CE40CC">
            <w:pPr>
              <w:pStyle w:val="Akapitzlist"/>
              <w:numPr>
                <w:ilvl w:val="0"/>
                <w:numId w:val="9"/>
              </w:numPr>
              <w:spacing w:after="200" w:line="240" w:lineRule="auto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>Posiadanie doświadczenia w prowadzeniu zajęć grupowych lub indywidualnych dla osób szczególnie zagrożonych wykluczeniem społecznym.</w:t>
            </w:r>
          </w:p>
          <w:p w14:paraId="1B8BA248" w14:textId="77777777" w:rsidR="00CE40CC" w:rsidRPr="00847B03" w:rsidRDefault="00CE40CC" w:rsidP="00CE40CC">
            <w:pPr>
              <w:pStyle w:val="Akapitzlist"/>
              <w:numPr>
                <w:ilvl w:val="0"/>
                <w:numId w:val="9"/>
              </w:numPr>
              <w:spacing w:after="200" w:line="240" w:lineRule="auto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 xml:space="preserve">Posiadanie wiedzy na temat działań związanych z działaniami wspierającymi aktywizację osób niepełnosprawnych. </w:t>
            </w:r>
          </w:p>
          <w:p w14:paraId="56DD6CC3" w14:textId="77777777" w:rsidR="00CE40CC" w:rsidRPr="00847B03" w:rsidRDefault="00CE40CC" w:rsidP="00A909D5">
            <w:pPr>
              <w:pStyle w:val="Akapitzlist"/>
              <w:spacing w:line="240" w:lineRule="auto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>Znajomość przepisów i prawa pracy osób z niepełnosprawnościami.</w:t>
            </w:r>
          </w:p>
        </w:tc>
      </w:tr>
      <w:tr w:rsidR="00CE40CC" w:rsidRPr="00847B03" w14:paraId="0254D116" w14:textId="77777777" w:rsidTr="00A909D5">
        <w:trPr>
          <w:trHeight w:val="4251"/>
        </w:trPr>
        <w:tc>
          <w:tcPr>
            <w:tcW w:w="983" w:type="dxa"/>
          </w:tcPr>
          <w:p w14:paraId="78BF9A3C" w14:textId="77777777" w:rsidR="00CE40CC" w:rsidRPr="00847B03" w:rsidRDefault="00CE40CC" w:rsidP="00A909D5">
            <w:pPr>
              <w:spacing w:line="240" w:lineRule="auto"/>
              <w:rPr>
                <w:rFonts w:ascii="Georgia" w:hAnsi="Georgia"/>
              </w:rPr>
            </w:pPr>
            <w:r w:rsidRPr="00847B03">
              <w:rPr>
                <w:rFonts w:ascii="Georgia" w:hAnsi="Georgia"/>
              </w:rPr>
              <w:t>CZEŚĆ V</w:t>
            </w:r>
          </w:p>
        </w:tc>
        <w:tc>
          <w:tcPr>
            <w:tcW w:w="3090" w:type="dxa"/>
          </w:tcPr>
          <w:p w14:paraId="698CDAF1" w14:textId="77777777" w:rsidR="00CE40CC" w:rsidRPr="00847B03" w:rsidRDefault="00CE40CC" w:rsidP="00A909D5">
            <w:pPr>
              <w:rPr>
                <w:rFonts w:ascii="Georgia" w:hAnsi="Georgia"/>
              </w:rPr>
            </w:pPr>
            <w:r w:rsidRPr="00847B03">
              <w:rPr>
                <w:rFonts w:ascii="Georgia" w:hAnsi="Georgia"/>
              </w:rPr>
              <w:t>Ekspert w zakresie doradztwa zawodowego w obszarze szkolnictwa branżowego i kształcenia zawodowego.</w:t>
            </w:r>
          </w:p>
        </w:tc>
        <w:tc>
          <w:tcPr>
            <w:tcW w:w="5826" w:type="dxa"/>
          </w:tcPr>
          <w:p w14:paraId="5BB84629" w14:textId="77777777" w:rsidR="00CE40CC" w:rsidRPr="00847B03" w:rsidRDefault="00CE40CC" w:rsidP="00CE40CC">
            <w:pPr>
              <w:pStyle w:val="Akapitzlist"/>
              <w:numPr>
                <w:ilvl w:val="0"/>
                <w:numId w:val="8"/>
              </w:numPr>
              <w:spacing w:after="200" w:line="240" w:lineRule="auto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 xml:space="preserve">Posiadanie wiedzy na temat zmieniających się trendów w obszarze szkolnictwa branżowego. </w:t>
            </w:r>
          </w:p>
          <w:p w14:paraId="47688157" w14:textId="77777777" w:rsidR="00CE40CC" w:rsidRPr="00847B03" w:rsidRDefault="00CE40CC" w:rsidP="00CE40CC">
            <w:pPr>
              <w:pStyle w:val="Akapitzlist"/>
              <w:numPr>
                <w:ilvl w:val="0"/>
                <w:numId w:val="8"/>
              </w:numPr>
              <w:spacing w:after="200" w:line="240" w:lineRule="auto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 xml:space="preserve">Posiadanie wiedzy na temat nowych form rekrutacji młodych osób do firm branżowych. </w:t>
            </w:r>
          </w:p>
          <w:p w14:paraId="0F36B668" w14:textId="77777777" w:rsidR="00CE40CC" w:rsidRPr="00847B03" w:rsidRDefault="00CE40CC" w:rsidP="00CE40CC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>Znajomość struktury i oferty edukacji branżowej oraz ścieżek kształcenia zawodowego.</w:t>
            </w:r>
          </w:p>
          <w:p w14:paraId="4100786A" w14:textId="77777777" w:rsidR="00CE40CC" w:rsidRPr="00847B03" w:rsidRDefault="00CE40CC" w:rsidP="00CE40CC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>Zdolność identyfikacji indywidualnych zainteresowań, umiejętności i celów uczniów w kontekście rynku pracy.</w:t>
            </w:r>
          </w:p>
          <w:p w14:paraId="4A186308" w14:textId="77777777" w:rsidR="00CE40CC" w:rsidRPr="00847B03" w:rsidRDefault="00CE40CC" w:rsidP="00CE40CC">
            <w:pPr>
              <w:pStyle w:val="Akapitzlist"/>
              <w:numPr>
                <w:ilvl w:val="0"/>
                <w:numId w:val="8"/>
              </w:numPr>
              <w:spacing w:after="200" w:line="240" w:lineRule="auto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 xml:space="preserve"> Wiedza na temat możliwości edukacyjnych, w tym o programach kształcenia zawodowego, praktykach i stażach.</w:t>
            </w:r>
          </w:p>
          <w:p w14:paraId="249C12A8" w14:textId="77777777" w:rsidR="00CE40CC" w:rsidRPr="00847B03" w:rsidRDefault="00CE40CC" w:rsidP="00CE40CC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left"/>
              <w:rPr>
                <w:rFonts w:ascii="Georgia" w:hAnsi="Georgia"/>
                <w:sz w:val="22"/>
              </w:rPr>
            </w:pPr>
            <w:r w:rsidRPr="00847B03">
              <w:rPr>
                <w:rFonts w:ascii="Georgia" w:hAnsi="Georgia"/>
                <w:sz w:val="22"/>
              </w:rPr>
              <w:t>Doświadczenie we współpracy ze specjalistami edukacyjnymi, nauczycielami i przedstawicielami środowiska pracy.</w:t>
            </w:r>
          </w:p>
          <w:p w14:paraId="12848E53" w14:textId="77777777" w:rsidR="00CE40CC" w:rsidRPr="00847B03" w:rsidRDefault="00CE40CC" w:rsidP="00A909D5">
            <w:pPr>
              <w:pStyle w:val="Akapitzlist"/>
              <w:spacing w:line="240" w:lineRule="auto"/>
              <w:ind w:left="683"/>
              <w:jc w:val="left"/>
              <w:rPr>
                <w:rFonts w:ascii="Georgia" w:hAnsi="Georgia"/>
                <w:sz w:val="22"/>
              </w:rPr>
            </w:pPr>
          </w:p>
        </w:tc>
      </w:tr>
    </w:tbl>
    <w:p w14:paraId="0AE5DEAF" w14:textId="77777777" w:rsidR="00CE40CC" w:rsidRPr="00847B03" w:rsidRDefault="00CE40CC" w:rsidP="00CE40CC">
      <w:pPr>
        <w:spacing w:line="240" w:lineRule="auto"/>
        <w:rPr>
          <w:rFonts w:ascii="Georgia" w:hAnsi="Georgia"/>
        </w:rPr>
      </w:pPr>
      <w:r w:rsidRPr="00847B03">
        <w:rPr>
          <w:rFonts w:ascii="Georgia" w:hAnsi="Georgia"/>
        </w:rPr>
        <w:t>* grupy szczególnie zagrożone wykluczeniem społecznym - Wykluczenie społeczne określa sytuację w której dana jednostka, będąca członkiem społeczeństwa, nie może normalnie uczestniczyć w działaniach obywateli tego społeczeństwa, przy czym ograniczenie to nie wynika z jej wewnętrznych przekonań, ale znajduje się poza kontrolą wykluczonej jednostki.</w:t>
      </w:r>
      <w:r w:rsidRPr="00847B03">
        <w:rPr>
          <w:rFonts w:ascii="Georgia" w:hAnsi="Georgia"/>
          <w:vertAlign w:val="superscript"/>
        </w:rPr>
        <w:t>1</w:t>
      </w:r>
    </w:p>
    <w:p w14:paraId="2F9CA111" w14:textId="77777777" w:rsidR="00CE40CC" w:rsidRDefault="00CE40CC" w:rsidP="00CE40CC">
      <w:pPr>
        <w:pStyle w:val="Akapitzlist"/>
        <w:spacing w:line="240" w:lineRule="auto"/>
        <w:rPr>
          <w:rFonts w:ascii="Georgia" w:hAnsi="Georgia"/>
          <w:sz w:val="22"/>
        </w:rPr>
      </w:pPr>
    </w:p>
    <w:p w14:paraId="003C63F5" w14:textId="77777777" w:rsidR="00CE40CC" w:rsidRPr="00CE40CC" w:rsidRDefault="00CE40CC" w:rsidP="00CE40CC">
      <w:pPr>
        <w:rPr>
          <w:rFonts w:ascii="Georgia" w:hAnsi="Georgia"/>
          <w:b/>
          <w:bCs/>
        </w:rPr>
      </w:pPr>
      <w:r w:rsidRPr="00CE40CC">
        <w:rPr>
          <w:rFonts w:ascii="Georgia" w:hAnsi="Georgia"/>
          <w:b/>
          <w:bCs/>
        </w:rPr>
        <w:lastRenderedPageBreak/>
        <w:t>Stawki finansowe za poszczególny rodzaj działania:</w:t>
      </w:r>
    </w:p>
    <w:tbl>
      <w:tblPr>
        <w:tblStyle w:val="Tabela-Siatka"/>
        <w:tblW w:w="9955" w:type="dxa"/>
        <w:tblLook w:val="04A0" w:firstRow="1" w:lastRow="0" w:firstColumn="1" w:lastColumn="0" w:noHBand="0" w:noVBand="1"/>
      </w:tblPr>
      <w:tblGrid>
        <w:gridCol w:w="4672"/>
        <w:gridCol w:w="5283"/>
      </w:tblGrid>
      <w:tr w:rsidR="00CE40CC" w:rsidRPr="00847B03" w14:paraId="750E2390" w14:textId="77777777" w:rsidTr="00A909D5">
        <w:trPr>
          <w:trHeight w:val="614"/>
        </w:trPr>
        <w:tc>
          <w:tcPr>
            <w:tcW w:w="4672" w:type="dxa"/>
            <w:noWrap/>
          </w:tcPr>
          <w:p w14:paraId="27D35AD0" w14:textId="77777777" w:rsidR="00CE40CC" w:rsidRPr="00847B03" w:rsidRDefault="00CE40CC" w:rsidP="00A909D5">
            <w:pPr>
              <w:rPr>
                <w:rFonts w:ascii="Georgia" w:hAnsi="Georgia"/>
                <w:b/>
                <w:bCs/>
                <w:lang w:val="pl-PL" w:eastAsia="pl-PL"/>
              </w:rPr>
            </w:pPr>
            <w:proofErr w:type="spellStart"/>
            <w:r w:rsidRPr="00847B03">
              <w:rPr>
                <w:rFonts w:ascii="Georgia" w:hAnsi="Georgia"/>
                <w:b/>
                <w:bCs/>
                <w:color w:val="000000" w:themeColor="text1"/>
              </w:rPr>
              <w:t>Działania</w:t>
            </w:r>
            <w:proofErr w:type="spellEnd"/>
            <w:r w:rsidRPr="00847B03">
              <w:rPr>
                <w:rFonts w:ascii="Georgia" w:hAnsi="Georgia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5283" w:type="dxa"/>
          </w:tcPr>
          <w:p w14:paraId="724FA8DD" w14:textId="77777777" w:rsidR="00CE40CC" w:rsidRPr="00847B03" w:rsidRDefault="00CE40CC" w:rsidP="00A909D5">
            <w:pPr>
              <w:rPr>
                <w:rFonts w:ascii="Georgia" w:hAnsi="Georgia"/>
                <w:b/>
                <w:bCs/>
                <w:color w:val="000000" w:themeColor="text1"/>
                <w:lang w:val="pl-PL" w:eastAsia="pl-PL"/>
              </w:rPr>
            </w:pPr>
            <w:proofErr w:type="spellStart"/>
            <w:r w:rsidRPr="00847B03">
              <w:rPr>
                <w:rFonts w:ascii="Georgia" w:hAnsi="Georgia"/>
                <w:b/>
                <w:bCs/>
                <w:color w:val="000000" w:themeColor="text1"/>
              </w:rPr>
              <w:t>Stawki</w:t>
            </w:r>
            <w:proofErr w:type="spellEnd"/>
            <w:r w:rsidRPr="00847B03">
              <w:rPr>
                <w:rFonts w:ascii="Georgia" w:hAnsi="Georgia"/>
                <w:b/>
                <w:bCs/>
                <w:color w:val="000000" w:themeColor="text1"/>
              </w:rPr>
              <w:t xml:space="preserve"> (</w:t>
            </w:r>
            <w:proofErr w:type="spellStart"/>
            <w:r w:rsidRPr="00847B03">
              <w:rPr>
                <w:rFonts w:ascii="Georgia" w:hAnsi="Georgia"/>
                <w:b/>
                <w:bCs/>
                <w:color w:val="000000" w:themeColor="text1"/>
              </w:rPr>
              <w:t>brutto</w:t>
            </w:r>
            <w:proofErr w:type="spellEnd"/>
            <w:r w:rsidRPr="00847B03">
              <w:rPr>
                <w:rFonts w:ascii="Georgia" w:hAnsi="Georgia"/>
                <w:b/>
                <w:bCs/>
                <w:color w:val="000000" w:themeColor="text1"/>
              </w:rPr>
              <w:t>):</w:t>
            </w:r>
          </w:p>
        </w:tc>
      </w:tr>
      <w:tr w:rsidR="00CE40CC" w:rsidRPr="00847B03" w14:paraId="41EF4C01" w14:textId="77777777" w:rsidTr="00A909D5">
        <w:trPr>
          <w:trHeight w:val="636"/>
        </w:trPr>
        <w:tc>
          <w:tcPr>
            <w:tcW w:w="4672" w:type="dxa"/>
            <w:noWrap/>
          </w:tcPr>
          <w:p w14:paraId="3A774020" w14:textId="77777777" w:rsidR="00CE40CC" w:rsidRPr="00847B03" w:rsidRDefault="00CE40CC" w:rsidP="00A909D5">
            <w:pPr>
              <w:widowControl/>
              <w:autoSpaceDE/>
              <w:autoSpaceDN/>
              <w:rPr>
                <w:rFonts w:ascii="Georgia" w:hAnsi="Georgia"/>
                <w:lang w:val="pl-PL" w:eastAsia="pl-PL"/>
              </w:rPr>
            </w:pPr>
            <w:r w:rsidRPr="00847B03">
              <w:rPr>
                <w:rFonts w:ascii="Georgia" w:hAnsi="Georgia"/>
                <w:lang w:val="pl-PL"/>
              </w:rPr>
              <w:t xml:space="preserve">Wystąpienia online w j. angielskim, webinaria w j. angielskim. </w:t>
            </w:r>
          </w:p>
        </w:tc>
        <w:tc>
          <w:tcPr>
            <w:tcW w:w="0" w:type="auto"/>
          </w:tcPr>
          <w:p w14:paraId="0BE3EC5C" w14:textId="77777777" w:rsidR="00CE40CC" w:rsidRPr="00847B03" w:rsidRDefault="00CE40CC" w:rsidP="00A909D5">
            <w:pPr>
              <w:rPr>
                <w:rFonts w:ascii="Georgia" w:hAnsi="Georgia"/>
                <w:lang w:val="pl-PL" w:eastAsia="pl-PL"/>
              </w:rPr>
            </w:pPr>
            <w:r w:rsidRPr="00847B03">
              <w:rPr>
                <w:rFonts w:ascii="Georgia" w:hAnsi="Georgia"/>
              </w:rPr>
              <w:t xml:space="preserve">1300 </w:t>
            </w:r>
            <w:proofErr w:type="spellStart"/>
            <w:r w:rsidRPr="00847B03">
              <w:rPr>
                <w:rFonts w:ascii="Georgia" w:hAnsi="Georgia"/>
              </w:rPr>
              <w:t>zł</w:t>
            </w:r>
            <w:proofErr w:type="spellEnd"/>
          </w:p>
        </w:tc>
      </w:tr>
      <w:tr w:rsidR="00CE40CC" w:rsidRPr="00847B03" w14:paraId="7AE2EBCB" w14:textId="77777777" w:rsidTr="00A909D5">
        <w:trPr>
          <w:trHeight w:val="622"/>
        </w:trPr>
        <w:tc>
          <w:tcPr>
            <w:tcW w:w="4672" w:type="dxa"/>
            <w:noWrap/>
          </w:tcPr>
          <w:p w14:paraId="1443A040" w14:textId="77777777" w:rsidR="00CE40CC" w:rsidRPr="00847B03" w:rsidRDefault="00CE40CC" w:rsidP="00A909D5">
            <w:pPr>
              <w:rPr>
                <w:rFonts w:ascii="Georgia" w:hAnsi="Georgia"/>
                <w:lang w:val="pl-PL"/>
              </w:rPr>
            </w:pPr>
            <w:r w:rsidRPr="00847B03">
              <w:rPr>
                <w:rFonts w:ascii="Georgia" w:hAnsi="Georgia"/>
                <w:lang w:val="pl-PL"/>
              </w:rPr>
              <w:t xml:space="preserve">Wystąpienia online w j. polskim, webinaria w j. polskim. </w:t>
            </w:r>
          </w:p>
        </w:tc>
        <w:tc>
          <w:tcPr>
            <w:tcW w:w="0" w:type="auto"/>
          </w:tcPr>
          <w:p w14:paraId="01678195" w14:textId="77777777" w:rsidR="00CE40CC" w:rsidRPr="00847B03" w:rsidRDefault="00CE40CC" w:rsidP="00A909D5">
            <w:pPr>
              <w:rPr>
                <w:rFonts w:ascii="Georgia" w:hAnsi="Georgia"/>
                <w:lang w:val="pl-PL"/>
              </w:rPr>
            </w:pPr>
            <w:r w:rsidRPr="00847B03">
              <w:rPr>
                <w:rFonts w:ascii="Georgia" w:hAnsi="Georgia"/>
                <w:lang w:val="pl-PL"/>
              </w:rPr>
              <w:t>1000 zł</w:t>
            </w:r>
          </w:p>
        </w:tc>
      </w:tr>
      <w:tr w:rsidR="00CE40CC" w:rsidRPr="00847B03" w14:paraId="6D4E8A40" w14:textId="77777777" w:rsidTr="00A909D5">
        <w:trPr>
          <w:trHeight w:val="343"/>
        </w:trPr>
        <w:tc>
          <w:tcPr>
            <w:tcW w:w="4672" w:type="dxa"/>
            <w:noWrap/>
          </w:tcPr>
          <w:p w14:paraId="6E7CD390" w14:textId="77777777" w:rsidR="00CE40CC" w:rsidRPr="00847B03" w:rsidRDefault="00CE40CC" w:rsidP="00A909D5">
            <w:pPr>
              <w:widowControl/>
              <w:autoSpaceDE/>
              <w:autoSpaceDN/>
              <w:rPr>
                <w:rFonts w:ascii="Georgia" w:hAnsi="Georgia"/>
                <w:lang w:val="pl-PL" w:eastAsia="pl-PL"/>
              </w:rPr>
            </w:pPr>
            <w:r w:rsidRPr="00847B03">
              <w:rPr>
                <w:rFonts w:ascii="Georgia" w:hAnsi="Georgia"/>
                <w:lang w:val="pl-PL"/>
              </w:rPr>
              <w:t>Udział w spotkaniu roboczym stacjonarnie</w:t>
            </w:r>
          </w:p>
        </w:tc>
        <w:tc>
          <w:tcPr>
            <w:tcW w:w="0" w:type="auto"/>
          </w:tcPr>
          <w:p w14:paraId="45CD3A9E" w14:textId="77777777" w:rsidR="00CE40CC" w:rsidRPr="00847B03" w:rsidRDefault="00CE40CC" w:rsidP="00A909D5">
            <w:pPr>
              <w:rPr>
                <w:rFonts w:ascii="Georgia" w:hAnsi="Georgia"/>
                <w:lang w:val="pl-PL" w:eastAsia="pl-PL"/>
              </w:rPr>
            </w:pPr>
            <w:r w:rsidRPr="00847B03">
              <w:rPr>
                <w:rFonts w:ascii="Georgia" w:hAnsi="Georgia"/>
              </w:rPr>
              <w:t xml:space="preserve">1400 </w:t>
            </w:r>
            <w:proofErr w:type="spellStart"/>
            <w:r w:rsidRPr="00847B03">
              <w:rPr>
                <w:rFonts w:ascii="Georgia" w:hAnsi="Georgia"/>
              </w:rPr>
              <w:t>zł</w:t>
            </w:r>
            <w:proofErr w:type="spellEnd"/>
          </w:p>
        </w:tc>
      </w:tr>
      <w:tr w:rsidR="00CE40CC" w:rsidRPr="00847B03" w14:paraId="761BF90D" w14:textId="77777777" w:rsidTr="00A909D5">
        <w:trPr>
          <w:trHeight w:val="309"/>
        </w:trPr>
        <w:tc>
          <w:tcPr>
            <w:tcW w:w="4672" w:type="dxa"/>
            <w:noWrap/>
          </w:tcPr>
          <w:p w14:paraId="791AA4B2" w14:textId="77777777" w:rsidR="00CE40CC" w:rsidRPr="00847B03" w:rsidRDefault="00CE40CC" w:rsidP="00A909D5">
            <w:pPr>
              <w:rPr>
                <w:rFonts w:ascii="Georgia" w:hAnsi="Georgia"/>
                <w:lang w:val="pl-PL"/>
              </w:rPr>
            </w:pPr>
            <w:r w:rsidRPr="00847B03">
              <w:rPr>
                <w:rFonts w:ascii="Georgia" w:hAnsi="Georgia"/>
                <w:lang w:val="pl-PL"/>
              </w:rPr>
              <w:t>Udział w spotkaniu roboczym online</w:t>
            </w:r>
          </w:p>
        </w:tc>
        <w:tc>
          <w:tcPr>
            <w:tcW w:w="0" w:type="auto"/>
          </w:tcPr>
          <w:p w14:paraId="0E2D2CCA" w14:textId="77777777" w:rsidR="00CE40CC" w:rsidRPr="00847B03" w:rsidRDefault="00CE40CC" w:rsidP="00A909D5">
            <w:pPr>
              <w:rPr>
                <w:rFonts w:ascii="Georgia" w:hAnsi="Georgia"/>
                <w:lang w:val="pl-PL"/>
              </w:rPr>
            </w:pPr>
            <w:r w:rsidRPr="00847B03">
              <w:rPr>
                <w:rFonts w:ascii="Georgia" w:hAnsi="Georgia"/>
                <w:lang w:val="pl-PL"/>
              </w:rPr>
              <w:t>400 zł</w:t>
            </w:r>
          </w:p>
        </w:tc>
      </w:tr>
      <w:tr w:rsidR="00CE40CC" w:rsidRPr="00847B03" w14:paraId="56102EFE" w14:textId="77777777" w:rsidTr="00A909D5">
        <w:trPr>
          <w:trHeight w:val="968"/>
        </w:trPr>
        <w:tc>
          <w:tcPr>
            <w:tcW w:w="4672" w:type="dxa"/>
            <w:noWrap/>
          </w:tcPr>
          <w:p w14:paraId="2A2E665A" w14:textId="77777777" w:rsidR="00CE40CC" w:rsidRPr="00847B03" w:rsidRDefault="00CE40CC" w:rsidP="00A909D5">
            <w:pPr>
              <w:widowControl/>
              <w:autoSpaceDE/>
              <w:autoSpaceDN/>
              <w:rPr>
                <w:rFonts w:ascii="Georgia" w:hAnsi="Georgia"/>
                <w:lang w:val="pl-PL" w:eastAsia="pl-PL"/>
              </w:rPr>
            </w:pPr>
            <w:r w:rsidRPr="00847B03">
              <w:rPr>
                <w:rFonts w:ascii="Georgia" w:hAnsi="Georgia"/>
                <w:lang w:val="pl-PL"/>
              </w:rPr>
              <w:t xml:space="preserve">Prowadzenie warsztatów/sesji szkoleniowych </w:t>
            </w:r>
            <w:proofErr w:type="spellStart"/>
            <w:r w:rsidRPr="00847B03">
              <w:rPr>
                <w:rFonts w:ascii="Georgia" w:hAnsi="Georgia"/>
                <w:lang w:val="pl-PL"/>
              </w:rPr>
              <w:t>Europass</w:t>
            </w:r>
            <w:proofErr w:type="spellEnd"/>
            <w:r w:rsidRPr="00847B03">
              <w:rPr>
                <w:rFonts w:ascii="Georgia" w:hAnsi="Georgia"/>
                <w:lang w:val="pl-PL"/>
              </w:rPr>
              <w:t xml:space="preserve"> &amp; </w:t>
            </w:r>
            <w:proofErr w:type="spellStart"/>
            <w:r w:rsidRPr="00847B03">
              <w:rPr>
                <w:rFonts w:ascii="Georgia" w:hAnsi="Georgia"/>
                <w:lang w:val="pl-PL"/>
              </w:rPr>
              <w:t>Euroguidance</w:t>
            </w:r>
            <w:proofErr w:type="spellEnd"/>
            <w:r w:rsidRPr="00847B03">
              <w:rPr>
                <w:rFonts w:ascii="Georgia" w:hAnsi="Georgia"/>
                <w:lang w:val="pl-PL"/>
              </w:rPr>
              <w:t xml:space="preserve">, wystąpienia na konferencjach, udział w panelach dyskusyjnych oraz innych wystąpień - na poziomie krajowym stacjonarnie. </w:t>
            </w:r>
          </w:p>
        </w:tc>
        <w:tc>
          <w:tcPr>
            <w:tcW w:w="0" w:type="auto"/>
          </w:tcPr>
          <w:p w14:paraId="511963A2" w14:textId="77777777" w:rsidR="00CE40CC" w:rsidRPr="00847B03" w:rsidRDefault="00CE40CC" w:rsidP="00A909D5">
            <w:pPr>
              <w:rPr>
                <w:rFonts w:ascii="Georgia" w:hAnsi="Georgia"/>
                <w:lang w:val="pl-PL" w:eastAsia="pl-PL"/>
              </w:rPr>
            </w:pPr>
            <w:r w:rsidRPr="00847B03">
              <w:rPr>
                <w:rFonts w:ascii="Georgia" w:hAnsi="Georgia"/>
              </w:rPr>
              <w:t xml:space="preserve">1600 </w:t>
            </w:r>
            <w:proofErr w:type="spellStart"/>
            <w:r w:rsidRPr="00847B03">
              <w:rPr>
                <w:rFonts w:ascii="Georgia" w:hAnsi="Georgia"/>
              </w:rPr>
              <w:t>zł</w:t>
            </w:r>
            <w:proofErr w:type="spellEnd"/>
          </w:p>
        </w:tc>
      </w:tr>
      <w:tr w:rsidR="00CE40CC" w:rsidRPr="00847B03" w14:paraId="6B98691D" w14:textId="77777777" w:rsidTr="00A909D5">
        <w:trPr>
          <w:trHeight w:val="968"/>
        </w:trPr>
        <w:tc>
          <w:tcPr>
            <w:tcW w:w="4672" w:type="dxa"/>
            <w:noWrap/>
          </w:tcPr>
          <w:p w14:paraId="45E7AAC1" w14:textId="77777777" w:rsidR="00CE40CC" w:rsidRPr="00847B03" w:rsidRDefault="00CE40CC" w:rsidP="00A909D5">
            <w:pPr>
              <w:widowControl/>
              <w:autoSpaceDE/>
              <w:autoSpaceDN/>
              <w:rPr>
                <w:rFonts w:ascii="Georgia" w:hAnsi="Georgia"/>
                <w:lang w:val="pl-PL" w:eastAsia="pl-PL"/>
              </w:rPr>
            </w:pPr>
            <w:r w:rsidRPr="00847B03">
              <w:rPr>
                <w:rFonts w:ascii="Georgia" w:hAnsi="Georgia"/>
                <w:lang w:val="pl-PL"/>
              </w:rPr>
              <w:t xml:space="preserve">Prowadzenie warsztatów/sesji szkoleniowych </w:t>
            </w:r>
            <w:proofErr w:type="spellStart"/>
            <w:r w:rsidRPr="00847B03">
              <w:rPr>
                <w:rFonts w:ascii="Georgia" w:hAnsi="Georgia"/>
                <w:lang w:val="pl-PL"/>
              </w:rPr>
              <w:t>Europass</w:t>
            </w:r>
            <w:proofErr w:type="spellEnd"/>
            <w:r w:rsidRPr="00847B03">
              <w:rPr>
                <w:rFonts w:ascii="Georgia" w:hAnsi="Georgia"/>
                <w:lang w:val="pl-PL"/>
              </w:rPr>
              <w:t xml:space="preserve"> &amp; </w:t>
            </w:r>
            <w:proofErr w:type="spellStart"/>
            <w:r w:rsidRPr="00847B03">
              <w:rPr>
                <w:rFonts w:ascii="Georgia" w:hAnsi="Georgia"/>
                <w:lang w:val="pl-PL"/>
              </w:rPr>
              <w:t>Euroguidance</w:t>
            </w:r>
            <w:proofErr w:type="spellEnd"/>
            <w:r w:rsidRPr="00847B03">
              <w:rPr>
                <w:rFonts w:ascii="Georgia" w:hAnsi="Georgia"/>
                <w:lang w:val="pl-PL"/>
              </w:rPr>
              <w:t>, wystąpienia na konferencjach, udział w panelach dyskusyjnych oraz innych wystąpień - na poziomie międzynarodowym stacjonarnie.</w:t>
            </w:r>
          </w:p>
        </w:tc>
        <w:tc>
          <w:tcPr>
            <w:tcW w:w="0" w:type="auto"/>
          </w:tcPr>
          <w:p w14:paraId="638E77D7" w14:textId="77777777" w:rsidR="00CE40CC" w:rsidRPr="00847B03" w:rsidRDefault="00CE40CC" w:rsidP="00A909D5">
            <w:pPr>
              <w:rPr>
                <w:rFonts w:ascii="Georgia" w:hAnsi="Georgia"/>
                <w:lang w:val="pl-PL" w:eastAsia="pl-PL"/>
              </w:rPr>
            </w:pPr>
            <w:r w:rsidRPr="00847B03">
              <w:rPr>
                <w:rFonts w:ascii="Georgia" w:hAnsi="Georgia"/>
              </w:rPr>
              <w:t xml:space="preserve">3500 </w:t>
            </w:r>
            <w:proofErr w:type="spellStart"/>
            <w:r w:rsidRPr="00847B03">
              <w:rPr>
                <w:rFonts w:ascii="Georgia" w:hAnsi="Georgia"/>
              </w:rPr>
              <w:t>zł</w:t>
            </w:r>
            <w:proofErr w:type="spellEnd"/>
          </w:p>
        </w:tc>
      </w:tr>
      <w:tr w:rsidR="00CE40CC" w:rsidRPr="00847B03" w14:paraId="07D55850" w14:textId="77777777" w:rsidTr="00A909D5">
        <w:trPr>
          <w:trHeight w:val="416"/>
        </w:trPr>
        <w:tc>
          <w:tcPr>
            <w:tcW w:w="4672" w:type="dxa"/>
            <w:noWrap/>
          </w:tcPr>
          <w:p w14:paraId="510580F5" w14:textId="77777777" w:rsidR="00CE40CC" w:rsidRPr="00847B03" w:rsidRDefault="00CE40CC" w:rsidP="00A909D5">
            <w:pPr>
              <w:widowControl/>
              <w:autoSpaceDE/>
              <w:autoSpaceDN/>
              <w:rPr>
                <w:rFonts w:ascii="Georgia" w:hAnsi="Georgia"/>
                <w:lang w:val="pl-PL" w:eastAsia="pl-PL"/>
              </w:rPr>
            </w:pPr>
            <w:r w:rsidRPr="00847B03">
              <w:rPr>
                <w:rFonts w:ascii="Georgia" w:hAnsi="Georgia"/>
                <w:lang w:val="pl-PL"/>
              </w:rPr>
              <w:t xml:space="preserve">Przygotowanie, na zamówienie Krajowego Centrum </w:t>
            </w:r>
            <w:proofErr w:type="spellStart"/>
            <w:r w:rsidRPr="00847B03">
              <w:rPr>
                <w:rFonts w:ascii="Georgia" w:hAnsi="Georgia"/>
                <w:lang w:val="pl-PL"/>
              </w:rPr>
              <w:t>Europass</w:t>
            </w:r>
            <w:proofErr w:type="spellEnd"/>
            <w:r w:rsidRPr="00847B03">
              <w:rPr>
                <w:rFonts w:ascii="Georgia" w:hAnsi="Georgia"/>
                <w:lang w:val="pl-PL"/>
              </w:rPr>
              <w:t xml:space="preserve"> &amp; </w:t>
            </w:r>
            <w:proofErr w:type="spellStart"/>
            <w:r w:rsidRPr="00847B03">
              <w:rPr>
                <w:rFonts w:ascii="Georgia" w:hAnsi="Georgia"/>
                <w:lang w:val="pl-PL"/>
              </w:rPr>
              <w:t>Euroguidance</w:t>
            </w:r>
            <w:proofErr w:type="spellEnd"/>
            <w:r w:rsidRPr="00847B03">
              <w:rPr>
                <w:rFonts w:ascii="Georgia" w:hAnsi="Georgia"/>
                <w:lang w:val="pl-PL"/>
              </w:rPr>
              <w:t>, tekstów specjalistycznych (artykułów, scenariuszy, ankiet narodowych, opisów itp.)  (Min 6 000-11 000 znaków ze spacjami).</w:t>
            </w:r>
          </w:p>
        </w:tc>
        <w:tc>
          <w:tcPr>
            <w:tcW w:w="0" w:type="auto"/>
          </w:tcPr>
          <w:p w14:paraId="5B3127EB" w14:textId="77777777" w:rsidR="00CE40CC" w:rsidRPr="00847B03" w:rsidRDefault="00CE40CC" w:rsidP="00A909D5">
            <w:pPr>
              <w:rPr>
                <w:rFonts w:ascii="Georgia" w:hAnsi="Georgia"/>
                <w:lang w:val="pl-PL" w:eastAsia="pl-PL"/>
              </w:rPr>
            </w:pPr>
            <w:r w:rsidRPr="00847B03">
              <w:rPr>
                <w:rFonts w:ascii="Georgia" w:hAnsi="Georgia"/>
              </w:rPr>
              <w:t xml:space="preserve">1400 </w:t>
            </w:r>
            <w:proofErr w:type="spellStart"/>
            <w:r w:rsidRPr="00847B03">
              <w:rPr>
                <w:rFonts w:ascii="Georgia" w:hAnsi="Georgia"/>
              </w:rPr>
              <w:t>zł</w:t>
            </w:r>
            <w:proofErr w:type="spellEnd"/>
          </w:p>
        </w:tc>
      </w:tr>
      <w:tr w:rsidR="00CE40CC" w:rsidRPr="00847B03" w14:paraId="11AD14B2" w14:textId="77777777" w:rsidTr="00A909D5">
        <w:trPr>
          <w:trHeight w:val="818"/>
        </w:trPr>
        <w:tc>
          <w:tcPr>
            <w:tcW w:w="4672" w:type="dxa"/>
            <w:noWrap/>
          </w:tcPr>
          <w:p w14:paraId="1EA9A4CB" w14:textId="77777777" w:rsidR="00CE40CC" w:rsidRPr="00847B03" w:rsidRDefault="00CE40CC" w:rsidP="00A909D5">
            <w:pPr>
              <w:rPr>
                <w:rFonts w:ascii="Georgia" w:hAnsi="Georgia"/>
                <w:lang w:val="pl-PL" w:eastAsia="pl-PL"/>
              </w:rPr>
            </w:pPr>
            <w:r w:rsidRPr="00847B03">
              <w:rPr>
                <w:rFonts w:ascii="Georgia" w:hAnsi="Georgia"/>
                <w:color w:val="000000" w:themeColor="text1"/>
                <w:lang w:val="pl-PL"/>
              </w:rPr>
              <w:t xml:space="preserve">Ocena prac wszystkich kategorii konkursowych w konkursie organizowanym przez Krajowe Centrum </w:t>
            </w:r>
            <w:proofErr w:type="spellStart"/>
            <w:r w:rsidRPr="00847B03">
              <w:rPr>
                <w:rFonts w:ascii="Georgia" w:hAnsi="Georgia"/>
                <w:color w:val="000000" w:themeColor="text1"/>
                <w:lang w:val="pl-PL"/>
              </w:rPr>
              <w:t>Europass</w:t>
            </w:r>
            <w:proofErr w:type="spellEnd"/>
            <w:r w:rsidRPr="00847B03">
              <w:rPr>
                <w:rFonts w:ascii="Georgia" w:hAnsi="Georgia"/>
                <w:color w:val="000000" w:themeColor="text1"/>
                <w:lang w:val="pl-PL"/>
              </w:rPr>
              <w:t xml:space="preserve"> i </w:t>
            </w:r>
            <w:proofErr w:type="spellStart"/>
            <w:r w:rsidRPr="00847B03">
              <w:rPr>
                <w:rFonts w:ascii="Georgia" w:hAnsi="Georgia"/>
                <w:color w:val="000000" w:themeColor="text1"/>
                <w:lang w:val="pl-PL"/>
              </w:rPr>
              <w:t>Euroguidance</w:t>
            </w:r>
            <w:proofErr w:type="spellEnd"/>
            <w:r w:rsidRPr="00847B03">
              <w:rPr>
                <w:rFonts w:ascii="Georgia" w:hAnsi="Georgia"/>
                <w:color w:val="000000" w:themeColor="text1"/>
                <w:lang w:val="pl-PL"/>
              </w:rPr>
              <w:t xml:space="preserve">.  </w:t>
            </w:r>
          </w:p>
        </w:tc>
        <w:tc>
          <w:tcPr>
            <w:tcW w:w="0" w:type="auto"/>
          </w:tcPr>
          <w:p w14:paraId="6D23CE45" w14:textId="77777777" w:rsidR="00CE40CC" w:rsidRPr="00847B03" w:rsidRDefault="00CE40CC" w:rsidP="00A909D5">
            <w:pPr>
              <w:rPr>
                <w:rFonts w:ascii="Georgia" w:hAnsi="Georgia"/>
                <w:lang w:val="pl-PL"/>
              </w:rPr>
            </w:pPr>
            <w:r w:rsidRPr="00847B03">
              <w:rPr>
                <w:rFonts w:ascii="Georgia" w:hAnsi="Georgia"/>
                <w:lang w:val="pl-PL"/>
              </w:rPr>
              <w:t>1200 zł</w:t>
            </w:r>
          </w:p>
        </w:tc>
      </w:tr>
      <w:tr w:rsidR="00CE40CC" w:rsidRPr="00847B03" w14:paraId="3A4BAD55" w14:textId="77777777" w:rsidTr="00A909D5">
        <w:trPr>
          <w:trHeight w:val="140"/>
        </w:trPr>
        <w:tc>
          <w:tcPr>
            <w:tcW w:w="4672" w:type="dxa"/>
            <w:noWrap/>
          </w:tcPr>
          <w:p w14:paraId="37FFAC3C" w14:textId="77777777" w:rsidR="00CE40CC" w:rsidRPr="00847B03" w:rsidRDefault="00CE40CC" w:rsidP="00A909D5">
            <w:pPr>
              <w:rPr>
                <w:rFonts w:ascii="Georgia" w:hAnsi="Georgia"/>
                <w:color w:val="000000" w:themeColor="text1"/>
                <w:lang w:val="pl-PL"/>
              </w:rPr>
            </w:pPr>
            <w:r w:rsidRPr="00847B03">
              <w:rPr>
                <w:rFonts w:ascii="Georgia" w:hAnsi="Georgia"/>
                <w:color w:val="000000" w:themeColor="text1"/>
                <w:lang w:val="pl-PL"/>
              </w:rPr>
              <w:t>Inne drobne prace zlecane przez zamawiającego</w:t>
            </w:r>
          </w:p>
        </w:tc>
        <w:tc>
          <w:tcPr>
            <w:tcW w:w="0" w:type="auto"/>
          </w:tcPr>
          <w:p w14:paraId="667F3CC8" w14:textId="77777777" w:rsidR="00CE40CC" w:rsidRPr="00847B03" w:rsidRDefault="00CE40CC" w:rsidP="00A909D5">
            <w:pPr>
              <w:rPr>
                <w:rFonts w:ascii="Georgia" w:hAnsi="Georgia"/>
                <w:lang w:val="pl-PL"/>
              </w:rPr>
            </w:pPr>
            <w:r w:rsidRPr="00847B03">
              <w:rPr>
                <w:rFonts w:ascii="Georgia" w:hAnsi="Georgia"/>
              </w:rPr>
              <w:t xml:space="preserve">500 </w:t>
            </w:r>
            <w:proofErr w:type="spellStart"/>
            <w:r w:rsidRPr="00847B03">
              <w:rPr>
                <w:rFonts w:ascii="Georgia" w:hAnsi="Georgia"/>
              </w:rPr>
              <w:t>zł</w:t>
            </w:r>
            <w:proofErr w:type="spellEnd"/>
          </w:p>
        </w:tc>
      </w:tr>
    </w:tbl>
    <w:p w14:paraId="04456635" w14:textId="77777777" w:rsidR="00CE40CC" w:rsidRPr="00847B03" w:rsidRDefault="00CE40CC" w:rsidP="00CE40CC">
      <w:pPr>
        <w:rPr>
          <w:rFonts w:ascii="Georgia" w:hAnsi="Georgia"/>
        </w:rPr>
      </w:pPr>
    </w:p>
    <w:p w14:paraId="756EA7F0" w14:textId="77777777" w:rsidR="00CE40CC" w:rsidRPr="00847B03" w:rsidRDefault="00CE40CC" w:rsidP="00CE40CC">
      <w:pPr>
        <w:pStyle w:val="Akapitzlist"/>
        <w:numPr>
          <w:ilvl w:val="0"/>
          <w:numId w:val="3"/>
        </w:numPr>
        <w:spacing w:after="200" w:line="276" w:lineRule="auto"/>
        <w:rPr>
          <w:rFonts w:ascii="Georgia" w:hAnsi="Georgia"/>
          <w:sz w:val="22"/>
        </w:rPr>
      </w:pPr>
      <w:bookmarkStart w:id="7" w:name="_Hlk156809081"/>
      <w:r w:rsidRPr="00847B03">
        <w:rPr>
          <w:rFonts w:ascii="Georgia" w:hAnsi="Georgia"/>
          <w:sz w:val="22"/>
        </w:rPr>
        <w:t xml:space="preserve">Zamawiający planuje przeznaczyć na wynagrodzenie dla wszystkich Ambasadorów w okresie realizacji zamówienia maksymalną kwotę </w:t>
      </w:r>
      <w:r w:rsidRPr="00847B03">
        <w:rPr>
          <w:rFonts w:ascii="Georgia" w:hAnsi="Georgia"/>
          <w:b/>
          <w:bCs/>
          <w:sz w:val="22"/>
        </w:rPr>
        <w:t>69.000,00 złotych brutto</w:t>
      </w:r>
      <w:r w:rsidRPr="00847B03">
        <w:rPr>
          <w:rFonts w:ascii="Georgia" w:hAnsi="Georgia"/>
          <w:sz w:val="22"/>
        </w:rPr>
        <w:t>. Jednocześnie informuje, że kwota wynagrodzenia dla jednego Ambasadora będzie zależeć od poziomu realizacji wykonanych przez Wykonawcę zadań.</w:t>
      </w:r>
    </w:p>
    <w:bookmarkEnd w:id="7"/>
    <w:p w14:paraId="312D943B" w14:textId="77777777" w:rsidR="00CE40CC" w:rsidRPr="00847B03" w:rsidRDefault="00CE40CC" w:rsidP="00CE40CC">
      <w:pPr>
        <w:pStyle w:val="Akapitzlist"/>
        <w:numPr>
          <w:ilvl w:val="0"/>
          <w:numId w:val="3"/>
        </w:numPr>
        <w:spacing w:after="200" w:line="240" w:lineRule="auto"/>
        <w:rPr>
          <w:rFonts w:ascii="Georgia" w:hAnsi="Georgia"/>
          <w:b/>
          <w:bCs/>
          <w:sz w:val="22"/>
        </w:rPr>
      </w:pPr>
      <w:r w:rsidRPr="00847B03">
        <w:rPr>
          <w:rFonts w:ascii="Georgia" w:hAnsi="Georgia"/>
          <w:sz w:val="22"/>
        </w:rPr>
        <w:t xml:space="preserve">Zamawiający </w:t>
      </w:r>
      <w:r w:rsidRPr="00847B03">
        <w:rPr>
          <w:rFonts w:ascii="Georgia" w:hAnsi="Georgia"/>
          <w:b/>
          <w:bCs/>
          <w:sz w:val="22"/>
        </w:rPr>
        <w:t>nie pokrywa</w:t>
      </w:r>
      <w:r w:rsidRPr="00847B03">
        <w:rPr>
          <w:rFonts w:ascii="Georgia" w:hAnsi="Georgia"/>
          <w:sz w:val="22"/>
        </w:rPr>
        <w:t xml:space="preserve"> </w:t>
      </w:r>
      <w:r w:rsidRPr="00847B03">
        <w:rPr>
          <w:rFonts w:ascii="Georgia" w:hAnsi="Georgia"/>
          <w:b/>
          <w:bCs/>
          <w:sz w:val="22"/>
        </w:rPr>
        <w:t>kosztów podróży, związanych z wykonywaniem zadań.</w:t>
      </w:r>
    </w:p>
    <w:p w14:paraId="3C9C6098" w14:textId="77777777" w:rsidR="00CE40CC" w:rsidRPr="00847B03" w:rsidRDefault="00CE40CC" w:rsidP="00CE40CC">
      <w:pPr>
        <w:pStyle w:val="Akapitzlist"/>
        <w:numPr>
          <w:ilvl w:val="0"/>
          <w:numId w:val="3"/>
        </w:numPr>
        <w:spacing w:after="200" w:line="276" w:lineRule="auto"/>
        <w:rPr>
          <w:rFonts w:ascii="Georgia" w:hAnsi="Georgia"/>
          <w:sz w:val="22"/>
        </w:rPr>
      </w:pPr>
      <w:r w:rsidRPr="00847B03">
        <w:rPr>
          <w:rFonts w:ascii="Georgia" w:hAnsi="Georgia"/>
          <w:sz w:val="22"/>
        </w:rPr>
        <w:lastRenderedPageBreak/>
        <w:t xml:space="preserve">Krajowe Centrum </w:t>
      </w:r>
      <w:proofErr w:type="spellStart"/>
      <w:r w:rsidRPr="00847B03">
        <w:rPr>
          <w:rFonts w:ascii="Georgia" w:hAnsi="Georgia"/>
          <w:sz w:val="22"/>
        </w:rPr>
        <w:t>Europass</w:t>
      </w:r>
      <w:proofErr w:type="spellEnd"/>
      <w:r w:rsidRPr="00847B03">
        <w:rPr>
          <w:rFonts w:ascii="Georgia" w:hAnsi="Georgia"/>
          <w:sz w:val="22"/>
        </w:rPr>
        <w:t xml:space="preserve"> &amp; </w:t>
      </w:r>
      <w:proofErr w:type="spellStart"/>
      <w:r w:rsidRPr="00847B03">
        <w:rPr>
          <w:rFonts w:ascii="Georgia" w:hAnsi="Georgia"/>
          <w:sz w:val="22"/>
        </w:rPr>
        <w:t>Euroguidance</w:t>
      </w:r>
      <w:proofErr w:type="spellEnd"/>
      <w:r w:rsidRPr="00847B03">
        <w:rPr>
          <w:rFonts w:ascii="Georgia" w:hAnsi="Georgia"/>
          <w:sz w:val="22"/>
        </w:rPr>
        <w:t xml:space="preserve"> będzie zamawiać poszczególne usługi </w:t>
      </w:r>
      <w:r w:rsidRPr="00847B03">
        <w:rPr>
          <w:rFonts w:ascii="Georgia" w:hAnsi="Georgia"/>
          <w:sz w:val="22"/>
        </w:rPr>
        <w:br/>
        <w:t xml:space="preserve">u Ambasadorów, zgodnie z potrzebami wynikającymi z realizacji bieżącego planu pracy Krajowego Centrum </w:t>
      </w:r>
      <w:proofErr w:type="spellStart"/>
      <w:r w:rsidRPr="00847B03">
        <w:rPr>
          <w:rFonts w:ascii="Georgia" w:hAnsi="Georgia"/>
          <w:sz w:val="22"/>
        </w:rPr>
        <w:t>Europass</w:t>
      </w:r>
      <w:proofErr w:type="spellEnd"/>
      <w:r w:rsidRPr="00847B03">
        <w:rPr>
          <w:rFonts w:ascii="Georgia" w:hAnsi="Georgia"/>
          <w:sz w:val="22"/>
        </w:rPr>
        <w:t xml:space="preserve"> &amp; </w:t>
      </w:r>
      <w:proofErr w:type="spellStart"/>
      <w:r w:rsidRPr="00847B03">
        <w:rPr>
          <w:rFonts w:ascii="Georgia" w:hAnsi="Georgia"/>
          <w:sz w:val="22"/>
        </w:rPr>
        <w:t>Euroguidance</w:t>
      </w:r>
      <w:proofErr w:type="spellEnd"/>
      <w:r w:rsidRPr="00847B03">
        <w:rPr>
          <w:rFonts w:ascii="Georgia" w:hAnsi="Georgia"/>
          <w:sz w:val="22"/>
        </w:rPr>
        <w:t>.</w:t>
      </w:r>
    </w:p>
    <w:p w14:paraId="563273CB" w14:textId="77777777" w:rsidR="00CE40CC" w:rsidRPr="00847B03" w:rsidRDefault="00CE40CC" w:rsidP="00CE40CC">
      <w:pPr>
        <w:numPr>
          <w:ilvl w:val="0"/>
          <w:numId w:val="3"/>
        </w:numPr>
        <w:spacing w:after="174" w:line="267" w:lineRule="auto"/>
        <w:jc w:val="both"/>
        <w:rPr>
          <w:rFonts w:ascii="Georgia" w:hAnsi="Georgia"/>
          <w:color w:val="FF0000"/>
        </w:rPr>
      </w:pPr>
      <w:r w:rsidRPr="00847B03">
        <w:rPr>
          <w:rFonts w:ascii="Georgia" w:hAnsi="Georgia"/>
        </w:rPr>
        <w:t xml:space="preserve">Termin wykonania zamówienia: </w:t>
      </w:r>
      <w:r>
        <w:rPr>
          <w:rFonts w:ascii="Georgia" w:hAnsi="Georgia"/>
        </w:rPr>
        <w:t>od dnia podpisania umowy do dnia 20 grudnia 2024 r.</w:t>
      </w:r>
    </w:p>
    <w:p w14:paraId="68912502" w14:textId="77777777" w:rsidR="00CE40CC" w:rsidRPr="00847B03" w:rsidRDefault="00CE40CC" w:rsidP="00CE40CC">
      <w:pPr>
        <w:numPr>
          <w:ilvl w:val="0"/>
          <w:numId w:val="3"/>
        </w:numPr>
        <w:spacing w:after="174" w:line="267" w:lineRule="auto"/>
        <w:jc w:val="both"/>
        <w:rPr>
          <w:rFonts w:ascii="Georgia" w:hAnsi="Georgia"/>
          <w:color w:val="FF0000"/>
        </w:rPr>
      </w:pPr>
      <w:r w:rsidRPr="00847B03">
        <w:rPr>
          <w:rFonts w:ascii="Georgia" w:hAnsi="Georgia"/>
        </w:rPr>
        <w:t xml:space="preserve">Miejsce realizacji zamówienia: </w:t>
      </w:r>
      <w:r>
        <w:rPr>
          <w:rFonts w:ascii="Georgia" w:hAnsi="Georgia"/>
        </w:rPr>
        <w:t>t</w:t>
      </w:r>
      <w:r w:rsidRPr="00847B03">
        <w:rPr>
          <w:rFonts w:ascii="Georgia" w:hAnsi="Georgia"/>
        </w:rPr>
        <w:t>eren Europy</w:t>
      </w:r>
      <w:r>
        <w:rPr>
          <w:rFonts w:ascii="Georgia" w:hAnsi="Georgia"/>
        </w:rPr>
        <w:t>.</w:t>
      </w:r>
    </w:p>
    <w:p w14:paraId="7A60AD2C" w14:textId="77777777" w:rsidR="00135296" w:rsidRPr="00CE40CC" w:rsidRDefault="00135296" w:rsidP="00CE40CC"/>
    <w:sectPr w:rsidR="00135296" w:rsidRPr="00CE40CC" w:rsidSect="00187F39">
      <w:headerReference w:type="default" r:id="rId7"/>
      <w:pgSz w:w="11906" w:h="16838"/>
      <w:pgMar w:top="1560" w:right="1134" w:bottom="2268" w:left="1134" w:header="425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5D03E" w14:textId="77777777" w:rsidR="00AC2BD9" w:rsidRDefault="00AC2BD9" w:rsidP="002F7548">
      <w:pPr>
        <w:spacing w:after="0" w:line="240" w:lineRule="auto"/>
      </w:pPr>
      <w:r>
        <w:separator/>
      </w:r>
    </w:p>
  </w:endnote>
  <w:endnote w:type="continuationSeparator" w:id="0">
    <w:p w14:paraId="657B3B2F" w14:textId="77777777" w:rsidR="00AC2BD9" w:rsidRDefault="00AC2BD9" w:rsidP="002F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62CC" w14:textId="77777777" w:rsidR="00AC2BD9" w:rsidRDefault="00AC2BD9" w:rsidP="002F7548">
      <w:pPr>
        <w:spacing w:after="0" w:line="240" w:lineRule="auto"/>
      </w:pPr>
      <w:r>
        <w:separator/>
      </w:r>
    </w:p>
  </w:footnote>
  <w:footnote w:type="continuationSeparator" w:id="0">
    <w:p w14:paraId="58A1506C" w14:textId="77777777" w:rsidR="00AC2BD9" w:rsidRDefault="00AC2BD9" w:rsidP="002F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C75B" w14:textId="77777777" w:rsidR="002F7548" w:rsidRDefault="00996240" w:rsidP="009B40C0">
    <w:pPr>
      <w:pStyle w:val="Nagwek"/>
      <w:tabs>
        <w:tab w:val="clear" w:pos="4536"/>
        <w:tab w:val="clear" w:pos="9072"/>
        <w:tab w:val="left" w:pos="965"/>
        <w:tab w:val="left" w:pos="3825"/>
        <w:tab w:val="center" w:pos="4819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A51B61" wp14:editId="5F915CC9">
          <wp:simplePos x="0" y="0"/>
          <wp:positionH relativeFrom="column">
            <wp:posOffset>-720090</wp:posOffset>
          </wp:positionH>
          <wp:positionV relativeFrom="paragraph">
            <wp:posOffset>-269875</wp:posOffset>
          </wp:positionV>
          <wp:extent cx="7557236" cy="10687046"/>
          <wp:effectExtent l="0" t="0" r="0" b="0"/>
          <wp:wrapNone/>
          <wp:docPr id="1431804036" name="Obraz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36" cy="10687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65C7">
      <w:tab/>
    </w:r>
    <w:r>
      <w:tab/>
    </w:r>
    <w:r w:rsidR="009B40C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265"/>
    <w:multiLevelType w:val="hybridMultilevel"/>
    <w:tmpl w:val="3FEE150A"/>
    <w:lvl w:ilvl="0" w:tplc="42E84C80">
      <w:start w:val="1"/>
      <w:numFmt w:val="lowerLetter"/>
      <w:lvlText w:val="%1)"/>
      <w:lvlJc w:val="left"/>
      <w:pPr>
        <w:ind w:left="6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 w15:restartNumberingAfterBreak="0">
    <w:nsid w:val="184F3911"/>
    <w:multiLevelType w:val="hybridMultilevel"/>
    <w:tmpl w:val="2F5C448A"/>
    <w:lvl w:ilvl="0" w:tplc="5A025C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2F0A46"/>
    <w:multiLevelType w:val="hybridMultilevel"/>
    <w:tmpl w:val="6E02C5F4"/>
    <w:lvl w:ilvl="0" w:tplc="9F8E780A">
      <w:start w:val="1"/>
      <w:numFmt w:val="decimal"/>
      <w:lvlText w:val="%1."/>
      <w:lvlJc w:val="left"/>
      <w:pPr>
        <w:ind w:left="566"/>
      </w:pPr>
      <w:rPr>
        <w:rFonts w:ascii="Georgia" w:eastAsia="Times New Roman" w:hAnsi="Georgia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A20464">
      <w:start w:val="1"/>
      <w:numFmt w:val="lowerLetter"/>
      <w:lvlText w:val="%2.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827D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4692F2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E21B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5204E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EEE24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82E8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C082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5F0ECA"/>
    <w:multiLevelType w:val="hybridMultilevel"/>
    <w:tmpl w:val="1110008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95F16"/>
    <w:multiLevelType w:val="hybridMultilevel"/>
    <w:tmpl w:val="8EC83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C6DBD"/>
    <w:multiLevelType w:val="hybridMultilevel"/>
    <w:tmpl w:val="6C80C746"/>
    <w:lvl w:ilvl="0" w:tplc="141CE2E0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46B96C7A"/>
    <w:multiLevelType w:val="hybridMultilevel"/>
    <w:tmpl w:val="DB90DF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46A79"/>
    <w:multiLevelType w:val="hybridMultilevel"/>
    <w:tmpl w:val="2BC8F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11004"/>
    <w:multiLevelType w:val="hybridMultilevel"/>
    <w:tmpl w:val="B0FEAD86"/>
    <w:lvl w:ilvl="0" w:tplc="995AA2F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132864">
    <w:abstractNumId w:val="2"/>
  </w:num>
  <w:num w:numId="2" w16cid:durableId="1161628185">
    <w:abstractNumId w:val="5"/>
  </w:num>
  <w:num w:numId="3" w16cid:durableId="217858421">
    <w:abstractNumId w:val="8"/>
  </w:num>
  <w:num w:numId="4" w16cid:durableId="843670248">
    <w:abstractNumId w:val="1"/>
  </w:num>
  <w:num w:numId="5" w16cid:durableId="1691686371">
    <w:abstractNumId w:val="4"/>
  </w:num>
  <w:num w:numId="6" w16cid:durableId="461651033">
    <w:abstractNumId w:val="6"/>
  </w:num>
  <w:num w:numId="7" w16cid:durableId="1638754637">
    <w:abstractNumId w:val="7"/>
  </w:num>
  <w:num w:numId="8" w16cid:durableId="1206871370">
    <w:abstractNumId w:val="0"/>
  </w:num>
  <w:num w:numId="9" w16cid:durableId="267011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8"/>
    <w:rsid w:val="00117AB1"/>
    <w:rsid w:val="00135296"/>
    <w:rsid w:val="001474E0"/>
    <w:rsid w:val="00187F39"/>
    <w:rsid w:val="00190C60"/>
    <w:rsid w:val="00194781"/>
    <w:rsid w:val="002C499C"/>
    <w:rsid w:val="002E14D1"/>
    <w:rsid w:val="002E226F"/>
    <w:rsid w:val="002E53F3"/>
    <w:rsid w:val="002F7548"/>
    <w:rsid w:val="0045682F"/>
    <w:rsid w:val="00470735"/>
    <w:rsid w:val="00493075"/>
    <w:rsid w:val="0049571A"/>
    <w:rsid w:val="004C33CC"/>
    <w:rsid w:val="004F79BA"/>
    <w:rsid w:val="0059125E"/>
    <w:rsid w:val="005B266B"/>
    <w:rsid w:val="006565C7"/>
    <w:rsid w:val="00722F22"/>
    <w:rsid w:val="00746FEF"/>
    <w:rsid w:val="00777F82"/>
    <w:rsid w:val="007914D1"/>
    <w:rsid w:val="007B19D6"/>
    <w:rsid w:val="008526F4"/>
    <w:rsid w:val="00895D57"/>
    <w:rsid w:val="008E1C1A"/>
    <w:rsid w:val="008F512B"/>
    <w:rsid w:val="0094721D"/>
    <w:rsid w:val="00996240"/>
    <w:rsid w:val="009B40C0"/>
    <w:rsid w:val="009E5F91"/>
    <w:rsid w:val="00A23824"/>
    <w:rsid w:val="00AB22BD"/>
    <w:rsid w:val="00AC2BD9"/>
    <w:rsid w:val="00B74E11"/>
    <w:rsid w:val="00BD55B8"/>
    <w:rsid w:val="00BE4E5F"/>
    <w:rsid w:val="00C0642A"/>
    <w:rsid w:val="00C332B1"/>
    <w:rsid w:val="00C36C60"/>
    <w:rsid w:val="00C646CA"/>
    <w:rsid w:val="00C935D3"/>
    <w:rsid w:val="00C96F96"/>
    <w:rsid w:val="00CA1119"/>
    <w:rsid w:val="00CB4D1B"/>
    <w:rsid w:val="00CE40CC"/>
    <w:rsid w:val="00D031CD"/>
    <w:rsid w:val="00D55282"/>
    <w:rsid w:val="00DA2314"/>
    <w:rsid w:val="00DB707E"/>
    <w:rsid w:val="00DD78AB"/>
    <w:rsid w:val="00E015B0"/>
    <w:rsid w:val="00E07FC7"/>
    <w:rsid w:val="00E34073"/>
    <w:rsid w:val="00E458ED"/>
    <w:rsid w:val="00E45EFC"/>
    <w:rsid w:val="00E936B0"/>
    <w:rsid w:val="00EB7631"/>
    <w:rsid w:val="00F031CC"/>
    <w:rsid w:val="00F91B03"/>
    <w:rsid w:val="00FB286F"/>
    <w:rsid w:val="00FD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3B986E38"/>
  <w15:docId w15:val="{1800AE71-0528-435B-8865-6299C054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754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754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240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187F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87F39"/>
    <w:pPr>
      <w:spacing w:after="40" w:line="267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1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187F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CE40CC"/>
    <w:pPr>
      <w:widowControl w:val="0"/>
      <w:autoSpaceDE w:val="0"/>
      <w:autoSpaceDN w:val="0"/>
      <w:spacing w:after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1036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pkonopka</dc:creator>
  <cp:lastModifiedBy>Waldemar Banaszek</cp:lastModifiedBy>
  <cp:revision>2</cp:revision>
  <dcterms:created xsi:type="dcterms:W3CDTF">2024-02-16T12:32:00Z</dcterms:created>
  <dcterms:modified xsi:type="dcterms:W3CDTF">2024-02-16T12:32:00Z</dcterms:modified>
</cp:coreProperties>
</file>