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57A7" w14:textId="77777777" w:rsidR="00FE4F8C" w:rsidRPr="00BA08A4" w:rsidRDefault="00FE4F8C" w:rsidP="00AE1F97">
      <w:pPr>
        <w:pStyle w:val="Default"/>
        <w:rPr>
          <w:sz w:val="22"/>
          <w:szCs w:val="22"/>
        </w:rPr>
      </w:pPr>
    </w:p>
    <w:p w14:paraId="0E848301" w14:textId="77777777" w:rsidR="00912237" w:rsidRPr="00BA08A4" w:rsidRDefault="000339D8" w:rsidP="00AE1F97">
      <w:pPr>
        <w:pStyle w:val="Default"/>
        <w:jc w:val="center"/>
        <w:rPr>
          <w:b/>
          <w:sz w:val="22"/>
          <w:szCs w:val="22"/>
        </w:rPr>
      </w:pPr>
      <w:r w:rsidRPr="00BA08A4">
        <w:rPr>
          <w:b/>
          <w:sz w:val="22"/>
          <w:szCs w:val="22"/>
        </w:rPr>
        <w:t>OPIS PRZEDMIOTU ZAMÓ</w:t>
      </w:r>
      <w:r w:rsidR="00EE1CF0" w:rsidRPr="00BA08A4">
        <w:rPr>
          <w:b/>
          <w:sz w:val="22"/>
          <w:szCs w:val="22"/>
        </w:rPr>
        <w:t>W</w:t>
      </w:r>
      <w:r w:rsidRPr="00BA08A4">
        <w:rPr>
          <w:b/>
          <w:sz w:val="22"/>
          <w:szCs w:val="22"/>
        </w:rPr>
        <w:t>IENIA</w:t>
      </w:r>
    </w:p>
    <w:p w14:paraId="0CA26EF8" w14:textId="77777777" w:rsidR="000339D8" w:rsidRPr="00BA08A4" w:rsidRDefault="000339D8" w:rsidP="00AE1F97">
      <w:pPr>
        <w:pStyle w:val="Default"/>
        <w:rPr>
          <w:sz w:val="22"/>
          <w:szCs w:val="22"/>
        </w:rPr>
      </w:pPr>
    </w:p>
    <w:p w14:paraId="4E87DD03" w14:textId="20879B00" w:rsidR="00F85EDF" w:rsidRPr="00BA08A4" w:rsidRDefault="000339D8" w:rsidP="000E399F">
      <w:pPr>
        <w:pStyle w:val="Default"/>
        <w:jc w:val="both"/>
        <w:rPr>
          <w:sz w:val="22"/>
          <w:szCs w:val="22"/>
        </w:rPr>
      </w:pPr>
      <w:r w:rsidRPr="00BA08A4">
        <w:rPr>
          <w:sz w:val="22"/>
          <w:szCs w:val="22"/>
        </w:rPr>
        <w:t xml:space="preserve">Przedmiotem niniejszego postępowania jest </w:t>
      </w:r>
      <w:r w:rsidR="004B6148" w:rsidRPr="00BA08A4">
        <w:rPr>
          <w:sz w:val="22"/>
          <w:szCs w:val="22"/>
        </w:rPr>
        <w:t xml:space="preserve">świadczenie </w:t>
      </w:r>
      <w:r w:rsidR="00472665" w:rsidRPr="00BA08A4">
        <w:rPr>
          <w:sz w:val="22"/>
          <w:szCs w:val="22"/>
        </w:rPr>
        <w:t>u</w:t>
      </w:r>
      <w:r w:rsidR="004B6148" w:rsidRPr="00BA08A4">
        <w:rPr>
          <w:sz w:val="22"/>
          <w:szCs w:val="22"/>
        </w:rPr>
        <w:t xml:space="preserve">sługi monitoringu mediów </w:t>
      </w:r>
      <w:r w:rsidR="00AE1F97" w:rsidRPr="00BA08A4">
        <w:rPr>
          <w:sz w:val="22"/>
          <w:szCs w:val="22"/>
        </w:rPr>
        <w:t>na </w:t>
      </w:r>
      <w:r w:rsidR="003F4D01" w:rsidRPr="00BA08A4">
        <w:rPr>
          <w:sz w:val="22"/>
          <w:szCs w:val="22"/>
        </w:rPr>
        <w:t>potrzeby F</w:t>
      </w:r>
      <w:r w:rsidR="00160ACD" w:rsidRPr="00BA08A4">
        <w:rPr>
          <w:sz w:val="22"/>
          <w:szCs w:val="22"/>
        </w:rPr>
        <w:t xml:space="preserve">undacji </w:t>
      </w:r>
      <w:r w:rsidR="003F4D01" w:rsidRPr="00BA08A4">
        <w:rPr>
          <w:sz w:val="22"/>
          <w:szCs w:val="22"/>
        </w:rPr>
        <w:t>R</w:t>
      </w:r>
      <w:r w:rsidR="00160ACD" w:rsidRPr="00BA08A4">
        <w:rPr>
          <w:sz w:val="22"/>
          <w:szCs w:val="22"/>
        </w:rPr>
        <w:t xml:space="preserve">ozwoju </w:t>
      </w:r>
      <w:r w:rsidR="003F4D01" w:rsidRPr="00BA08A4">
        <w:rPr>
          <w:sz w:val="22"/>
          <w:szCs w:val="22"/>
        </w:rPr>
        <w:t>S</w:t>
      </w:r>
      <w:r w:rsidR="00160ACD" w:rsidRPr="00BA08A4">
        <w:rPr>
          <w:sz w:val="22"/>
          <w:szCs w:val="22"/>
        </w:rPr>
        <w:t xml:space="preserve">ystemu </w:t>
      </w:r>
      <w:r w:rsidR="003F4D01" w:rsidRPr="00BA08A4">
        <w:rPr>
          <w:sz w:val="22"/>
          <w:szCs w:val="22"/>
        </w:rPr>
        <w:t>E</w:t>
      </w:r>
      <w:r w:rsidR="00160ACD" w:rsidRPr="00BA08A4">
        <w:rPr>
          <w:sz w:val="22"/>
          <w:szCs w:val="22"/>
        </w:rPr>
        <w:t>dukacji</w:t>
      </w:r>
      <w:r w:rsidR="003F4D01" w:rsidRPr="00BA08A4">
        <w:rPr>
          <w:sz w:val="22"/>
          <w:szCs w:val="22"/>
        </w:rPr>
        <w:t xml:space="preserve"> </w:t>
      </w:r>
      <w:r w:rsidR="004B6148" w:rsidRPr="00BA08A4">
        <w:rPr>
          <w:sz w:val="22"/>
          <w:szCs w:val="22"/>
        </w:rPr>
        <w:t xml:space="preserve">w okresie </w:t>
      </w:r>
      <w:r w:rsidR="00531D8D" w:rsidRPr="00BA08A4">
        <w:rPr>
          <w:sz w:val="22"/>
          <w:szCs w:val="22"/>
        </w:rPr>
        <w:t>od dnia</w:t>
      </w:r>
      <w:r w:rsidR="00D27873" w:rsidRPr="00BA08A4">
        <w:rPr>
          <w:b/>
          <w:sz w:val="22"/>
          <w:szCs w:val="22"/>
        </w:rPr>
        <w:t xml:space="preserve"> </w:t>
      </w:r>
      <w:r w:rsidR="00F00780">
        <w:rPr>
          <w:b/>
          <w:sz w:val="22"/>
          <w:szCs w:val="22"/>
        </w:rPr>
        <w:t>podpisania Umowy</w:t>
      </w:r>
      <w:r w:rsidR="00A91719" w:rsidRPr="00BA08A4">
        <w:rPr>
          <w:b/>
          <w:sz w:val="22"/>
          <w:szCs w:val="22"/>
        </w:rPr>
        <w:t xml:space="preserve"> </w:t>
      </w:r>
      <w:r w:rsidR="002852C7" w:rsidRPr="00BA08A4">
        <w:rPr>
          <w:b/>
          <w:sz w:val="22"/>
          <w:szCs w:val="22"/>
        </w:rPr>
        <w:t>do 3</w:t>
      </w:r>
      <w:r w:rsidR="002C26D9" w:rsidRPr="00BA08A4">
        <w:rPr>
          <w:b/>
          <w:sz w:val="22"/>
          <w:szCs w:val="22"/>
        </w:rPr>
        <w:t>1</w:t>
      </w:r>
      <w:r w:rsidR="002852C7" w:rsidRPr="00BA08A4">
        <w:rPr>
          <w:b/>
          <w:sz w:val="22"/>
          <w:szCs w:val="22"/>
        </w:rPr>
        <w:t xml:space="preserve"> </w:t>
      </w:r>
      <w:r w:rsidR="002C26D9" w:rsidRPr="00BA08A4">
        <w:rPr>
          <w:b/>
          <w:sz w:val="22"/>
          <w:szCs w:val="22"/>
        </w:rPr>
        <w:t>grudnia</w:t>
      </w:r>
      <w:r w:rsidR="00E5355D" w:rsidRPr="00BA08A4">
        <w:rPr>
          <w:b/>
          <w:sz w:val="22"/>
          <w:szCs w:val="22"/>
        </w:rPr>
        <w:t xml:space="preserve"> 202</w:t>
      </w:r>
      <w:r w:rsidR="002B7F75">
        <w:rPr>
          <w:b/>
          <w:sz w:val="22"/>
          <w:szCs w:val="22"/>
        </w:rPr>
        <w:t>5</w:t>
      </w:r>
      <w:r w:rsidR="00AE1F97" w:rsidRPr="00BA08A4">
        <w:rPr>
          <w:b/>
          <w:sz w:val="22"/>
          <w:szCs w:val="22"/>
        </w:rPr>
        <w:t xml:space="preserve"> </w:t>
      </w:r>
      <w:r w:rsidR="004B6148" w:rsidRPr="00BA08A4">
        <w:rPr>
          <w:b/>
          <w:sz w:val="22"/>
          <w:szCs w:val="22"/>
        </w:rPr>
        <w:t>r.</w:t>
      </w:r>
      <w:r w:rsidR="00504836">
        <w:rPr>
          <w:b/>
          <w:sz w:val="22"/>
          <w:szCs w:val="22"/>
        </w:rPr>
        <w:t xml:space="preserve"> </w:t>
      </w:r>
      <w:r w:rsidR="00504836">
        <w:rPr>
          <w:sz w:val="22"/>
          <w:szCs w:val="22"/>
          <w:u w:val="single"/>
        </w:rPr>
        <w:t>(</w:t>
      </w:r>
      <w:r w:rsidR="00504836" w:rsidRPr="00BB69B4">
        <w:rPr>
          <w:sz w:val="22"/>
          <w:szCs w:val="22"/>
          <w:u w:val="single"/>
          <w:lang w:bidi="en-US"/>
        </w:rPr>
        <w:t xml:space="preserve">świadczenie usługi monitoringu mediów na potrzeby Fundacji Rozwoju Systemu Edukacji </w:t>
      </w:r>
      <w:r w:rsidR="00504836">
        <w:rPr>
          <w:sz w:val="22"/>
          <w:szCs w:val="22"/>
          <w:u w:val="single"/>
          <w:lang w:bidi="en-US"/>
        </w:rPr>
        <w:t xml:space="preserve">będzie obejmowało </w:t>
      </w:r>
      <w:r w:rsidR="00504836" w:rsidRPr="00BB69B4">
        <w:rPr>
          <w:sz w:val="22"/>
          <w:szCs w:val="22"/>
          <w:u w:val="single"/>
          <w:lang w:bidi="en-US"/>
        </w:rPr>
        <w:t>okres od dnia</w:t>
      </w:r>
      <w:r w:rsidR="00504836" w:rsidRPr="00BB69B4">
        <w:rPr>
          <w:b/>
          <w:sz w:val="22"/>
          <w:szCs w:val="22"/>
          <w:u w:val="single"/>
          <w:lang w:bidi="en-US"/>
        </w:rPr>
        <w:t xml:space="preserve"> 1 stycznia 2024 do 31 grudnia 2025 r.</w:t>
      </w:r>
      <w:r w:rsidR="00504836">
        <w:rPr>
          <w:b/>
          <w:sz w:val="22"/>
          <w:szCs w:val="22"/>
          <w:u w:val="single"/>
          <w:lang w:bidi="en-US"/>
        </w:rPr>
        <w:t>)</w:t>
      </w:r>
    </w:p>
    <w:p w14:paraId="4D36896A" w14:textId="77777777" w:rsidR="004B6148" w:rsidRPr="00BA08A4" w:rsidRDefault="004B6148" w:rsidP="00AE1F97">
      <w:pPr>
        <w:pStyle w:val="Default"/>
        <w:rPr>
          <w:sz w:val="22"/>
          <w:szCs w:val="22"/>
        </w:rPr>
      </w:pPr>
    </w:p>
    <w:p w14:paraId="404292BB" w14:textId="4B71B6E2" w:rsidR="004B6148" w:rsidRPr="00BA08A4" w:rsidRDefault="004B6148" w:rsidP="000E399F">
      <w:p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Wykonawca w ramach świadczonej Usługi zobowiązany będzie do dostarczania codziennego monitoringu mediów </w:t>
      </w:r>
      <w:r w:rsidR="003F22A8" w:rsidRPr="00BA08A4">
        <w:rPr>
          <w:rStyle w:val="Pogrubienie"/>
          <w:rFonts w:ascii="Times New Roman" w:hAnsi="Times New Roman" w:cs="Times New Roman"/>
          <w:b w:val="0"/>
          <w:lang w:val="pl-PL"/>
        </w:rPr>
        <w:t xml:space="preserve">przez 7 dni w tygodniu z uwzględnieniem następującego podziału: prasa (ogólnopolska, regionalna i lokalna), radio, telewizja, </w:t>
      </w:r>
      <w:bookmarkStart w:id="0" w:name="_Hlk153369876"/>
      <w:r w:rsidR="003F22A8" w:rsidRPr="00BA08A4">
        <w:rPr>
          <w:rStyle w:val="Pogrubienie"/>
          <w:rFonts w:ascii="Times New Roman" w:hAnsi="Times New Roman" w:cs="Times New Roman"/>
          <w:b w:val="0"/>
          <w:lang w:val="pl-PL"/>
        </w:rPr>
        <w:t xml:space="preserve">Internet, w tym </w:t>
      </w:r>
      <w:proofErr w:type="spellStart"/>
      <w:r w:rsidR="003F22A8" w:rsidRPr="00BA08A4">
        <w:rPr>
          <w:rStyle w:val="Pogrubienie"/>
          <w:rFonts w:ascii="Times New Roman" w:hAnsi="Times New Roman" w:cs="Times New Roman"/>
          <w:b w:val="0"/>
          <w:lang w:val="pl-PL"/>
        </w:rPr>
        <w:t>social</w:t>
      </w:r>
      <w:proofErr w:type="spellEnd"/>
      <w:r w:rsidR="003F22A8" w:rsidRPr="00BA08A4">
        <w:rPr>
          <w:rStyle w:val="Pogrubienie"/>
          <w:rFonts w:ascii="Times New Roman" w:hAnsi="Times New Roman" w:cs="Times New Roman"/>
          <w:b w:val="0"/>
          <w:lang w:val="pl-PL"/>
        </w:rPr>
        <w:t xml:space="preserve"> media (Facebook, Instagram, Twitter, </w:t>
      </w:r>
      <w:proofErr w:type="spellStart"/>
      <w:r w:rsidR="003F22A8" w:rsidRPr="00BA08A4">
        <w:rPr>
          <w:rStyle w:val="Pogrubienie"/>
          <w:rFonts w:ascii="Times New Roman" w:hAnsi="Times New Roman" w:cs="Times New Roman"/>
          <w:b w:val="0"/>
          <w:lang w:val="pl-PL"/>
        </w:rPr>
        <w:t>TikTok</w:t>
      </w:r>
      <w:proofErr w:type="spellEnd"/>
      <w:r w:rsidR="003F22A8" w:rsidRPr="00BA08A4">
        <w:rPr>
          <w:rStyle w:val="Pogrubienie"/>
          <w:rFonts w:ascii="Times New Roman" w:hAnsi="Times New Roman" w:cs="Times New Roman"/>
          <w:b w:val="0"/>
          <w:lang w:val="pl-PL"/>
        </w:rPr>
        <w:t xml:space="preserve">, YouTube), z wyłączeniem mediów własnych </w:t>
      </w:r>
      <w:bookmarkEnd w:id="0"/>
      <w:r w:rsidR="003F22A8" w:rsidRPr="00BA08A4">
        <w:rPr>
          <w:rStyle w:val="Pogrubienie"/>
          <w:rFonts w:ascii="Times New Roman" w:hAnsi="Times New Roman" w:cs="Times New Roman"/>
          <w:b w:val="0"/>
          <w:lang w:val="pl-PL"/>
        </w:rPr>
        <w:t xml:space="preserve">Zamawiającego,  obejmujących </w:t>
      </w:r>
      <w:r w:rsidR="00AE1F97" w:rsidRPr="00BA08A4">
        <w:rPr>
          <w:rStyle w:val="Pogrubienie"/>
          <w:rFonts w:ascii="Times New Roman" w:hAnsi="Times New Roman" w:cs="Times New Roman"/>
          <w:b w:val="0"/>
          <w:lang w:val="pl-PL"/>
        </w:rPr>
        <w:t>co najmniej 1000 </w:t>
      </w:r>
      <w:r w:rsidRPr="00BA08A4">
        <w:rPr>
          <w:rStyle w:val="Pogrubienie"/>
          <w:rFonts w:ascii="Times New Roman" w:hAnsi="Times New Roman" w:cs="Times New Roman"/>
          <w:b w:val="0"/>
          <w:lang w:val="pl-PL"/>
        </w:rPr>
        <w:t>tytułów prasowych (w tym ogólnopolskie i regionalne gazety codzienne, tygodniki, dwutygodniki, miesięczniki, periodyki), 7000 portali internetowych (w tym najważniejsze serwisy agencyjne) oraz 120 stacji telewizyjnych i radiowych pod kątem wskazanych haseł.</w:t>
      </w:r>
      <w:r w:rsidR="009B464A" w:rsidRPr="00F00780">
        <w:rPr>
          <w:rFonts w:ascii="Times New Roman" w:hAnsi="Times New Roman" w:cs="Times New Roman"/>
          <w:lang w:val="pl-PL"/>
        </w:rPr>
        <w:t xml:space="preserve"> </w:t>
      </w:r>
    </w:p>
    <w:p w14:paraId="5503E700" w14:textId="77777777" w:rsidR="000C774C" w:rsidRPr="00BA08A4" w:rsidRDefault="000C774C" w:rsidP="00AE1F97">
      <w:pPr>
        <w:pStyle w:val="Akapitzlist"/>
        <w:numPr>
          <w:ilvl w:val="0"/>
          <w:numId w:val="16"/>
        </w:numPr>
        <w:rPr>
          <w:rStyle w:val="Pogrubienie"/>
          <w:rFonts w:ascii="Times New Roman" w:hAnsi="Times New Roman" w:cs="Times New Roman"/>
          <w:lang w:val="pl-PL"/>
        </w:rPr>
      </w:pPr>
      <w:r w:rsidRPr="00BA08A4">
        <w:rPr>
          <w:rStyle w:val="Pogrubienie"/>
          <w:rFonts w:ascii="Times New Roman" w:hAnsi="Times New Roman" w:cs="Times New Roman"/>
          <w:lang w:val="pl-PL"/>
        </w:rPr>
        <w:t>MONITOROWANE HASŁA</w:t>
      </w:r>
    </w:p>
    <w:p w14:paraId="11C1C764" w14:textId="77777777" w:rsidR="00F32389" w:rsidRPr="00BA08A4" w:rsidRDefault="000E399F" w:rsidP="00F32389">
      <w:p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1.</w:t>
      </w:r>
      <w:r w:rsidR="00F32389" w:rsidRPr="00BA08A4">
        <w:rPr>
          <w:rStyle w:val="Pogrubienie"/>
          <w:rFonts w:ascii="Times New Roman" w:hAnsi="Times New Roman" w:cs="Times New Roman"/>
          <w:b w:val="0"/>
          <w:lang w:val="pl-PL"/>
        </w:rPr>
        <w:t xml:space="preserve"> Monitoring mediów dla Fundacji Rozwoju Systemu Edukacji będzie prowadzony dla następujących haseł oraz</w:t>
      </w:r>
      <w:r w:rsidR="00F32389" w:rsidRPr="00BA08A4">
        <w:rPr>
          <w:rFonts w:ascii="Times New Roman" w:eastAsia="Calibri" w:hAnsi="Times New Roman" w:cs="Times New Roman"/>
          <w:b/>
          <w:bCs/>
          <w:color w:val="365F91" w:themeColor="accent1" w:themeShade="BF"/>
          <w:lang w:val="pl-PL" w:eastAsia="pl-PL" w:bidi="ar-SA"/>
        </w:rPr>
        <w:t xml:space="preserve"> </w:t>
      </w:r>
      <w:r w:rsidR="00F32389" w:rsidRPr="00BA08A4">
        <w:rPr>
          <w:rStyle w:val="Pogrubienie"/>
          <w:rFonts w:ascii="Times New Roman" w:hAnsi="Times New Roman" w:cs="Times New Roman"/>
          <w:b w:val="0"/>
          <w:lang w:val="pl-PL"/>
        </w:rPr>
        <w:t>ich odmian językowych:</w:t>
      </w:r>
    </w:p>
    <w:p w14:paraId="7981C0FA" w14:textId="77777777" w:rsidR="00BA08A4" w:rsidRPr="00BA08A4" w:rsidRDefault="00BA08A4" w:rsidP="00443408">
      <w:pPr>
        <w:pStyle w:val="gmail-msolistparagraph"/>
        <w:spacing w:before="0" w:beforeAutospacing="0" w:after="0" w:afterAutospacing="0"/>
        <w:rPr>
          <w:rStyle w:val="Pogrubienie"/>
          <w:rFonts w:ascii="Times New Roman" w:hAnsi="Times New Roman" w:cs="Times New Roman"/>
          <w:b w:val="0"/>
          <w:bCs w:val="0"/>
        </w:rPr>
      </w:pPr>
    </w:p>
    <w:p w14:paraId="7DA8F066"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Branżowe Centra Umiejętności BCU</w:t>
      </w:r>
    </w:p>
    <w:p w14:paraId="551B6DDE"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Centrum projektów młodzieżowych Hub informacyjny Erasmus+</w:t>
      </w:r>
    </w:p>
    <w:p w14:paraId="1852BE62"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EDUinspiracje</w:t>
      </w:r>
      <w:proofErr w:type="spellEnd"/>
      <w:r w:rsidRPr="00BA08A4">
        <w:rPr>
          <w:rFonts w:ascii="Times New Roman" w:hAnsi="Times New Roman" w:cs="Times New Roman"/>
        </w:rPr>
        <w:t xml:space="preserve"> / </w:t>
      </w:r>
      <w:proofErr w:type="spellStart"/>
      <w:r w:rsidRPr="00BA08A4">
        <w:rPr>
          <w:rFonts w:ascii="Times New Roman" w:hAnsi="Times New Roman" w:cs="Times New Roman"/>
        </w:rPr>
        <w:t>EDUinspirator</w:t>
      </w:r>
      <w:proofErr w:type="spellEnd"/>
    </w:p>
    <w:p w14:paraId="395E7C2F"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EPALE</w:t>
      </w:r>
    </w:p>
    <w:p w14:paraId="78CEF4F5"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Erasmus</w:t>
      </w:r>
    </w:p>
    <w:p w14:paraId="36984BB2"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Erasmus +</w:t>
      </w:r>
    </w:p>
    <w:p w14:paraId="0B9CCCB3"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 xml:space="preserve">Erasmus </w:t>
      </w:r>
      <w:proofErr w:type="spellStart"/>
      <w:r w:rsidRPr="00BA08A4">
        <w:rPr>
          <w:rFonts w:ascii="Times New Roman" w:hAnsi="Times New Roman" w:cs="Times New Roman"/>
        </w:rPr>
        <w:t>days</w:t>
      </w:r>
      <w:proofErr w:type="spellEnd"/>
    </w:p>
    <w:p w14:paraId="1965AB1F"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eTwinning</w:t>
      </w:r>
      <w:proofErr w:type="spellEnd"/>
    </w:p>
    <w:p w14:paraId="6C6291A9"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Eurodesk</w:t>
      </w:r>
      <w:proofErr w:type="spellEnd"/>
    </w:p>
    <w:p w14:paraId="1C7AF296"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Euroguidance</w:t>
      </w:r>
      <w:proofErr w:type="spellEnd"/>
    </w:p>
    <w:p w14:paraId="33B93770"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Europa dla aktywnych</w:t>
      </w:r>
    </w:p>
    <w:p w14:paraId="6390A072"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Europass</w:t>
      </w:r>
      <w:proofErr w:type="spellEnd"/>
    </w:p>
    <w:p w14:paraId="3E6830AC"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European</w:t>
      </w:r>
      <w:proofErr w:type="spellEnd"/>
      <w:r w:rsidRPr="00BA08A4">
        <w:rPr>
          <w:rFonts w:ascii="Times New Roman" w:hAnsi="Times New Roman" w:cs="Times New Roman"/>
        </w:rPr>
        <w:t xml:space="preserve"> Language </w:t>
      </w:r>
      <w:proofErr w:type="spellStart"/>
      <w:r w:rsidRPr="00BA08A4">
        <w:rPr>
          <w:rFonts w:ascii="Times New Roman" w:hAnsi="Times New Roman" w:cs="Times New Roman"/>
        </w:rPr>
        <w:t>Label</w:t>
      </w:r>
      <w:proofErr w:type="spellEnd"/>
      <w:r w:rsidRPr="00BA08A4">
        <w:rPr>
          <w:rFonts w:ascii="Times New Roman" w:hAnsi="Times New Roman" w:cs="Times New Roman"/>
        </w:rPr>
        <w:t xml:space="preserve"> / ELL</w:t>
      </w:r>
    </w:p>
    <w:p w14:paraId="3E20089B"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Europeers</w:t>
      </w:r>
      <w:proofErr w:type="spellEnd"/>
    </w:p>
    <w:p w14:paraId="6DF6FF24"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Europejski Dzień Języków / EDJ</w:t>
      </w:r>
    </w:p>
    <w:p w14:paraId="37A70A4E"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Europejski Korpus Solidarności / EKS</w:t>
      </w:r>
    </w:p>
    <w:p w14:paraId="1E43207D"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Europejski Portal Młodzieżowy</w:t>
      </w:r>
    </w:p>
    <w:p w14:paraId="10422033"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Europejski Tydzień Młodzieży / ETM</w:t>
      </w:r>
    </w:p>
    <w:p w14:paraId="53D9EE43"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Europejski Tydzień Sportu / ETS</w:t>
      </w:r>
    </w:p>
    <w:p w14:paraId="6A9660D8"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Europejski Tydzień Umiejętności Zawodowych / ETUZ</w:t>
      </w:r>
    </w:p>
    <w:p w14:paraId="260E3CE0"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Europejskie Miasto Nauki</w:t>
      </w:r>
    </w:p>
    <w:p w14:paraId="0B422143"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EuroSkills</w:t>
      </w:r>
      <w:proofErr w:type="spellEnd"/>
    </w:p>
    <w:p w14:paraId="0302D08D"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Eurydice</w:t>
      </w:r>
      <w:proofErr w:type="spellEnd"/>
    </w:p>
    <w:p w14:paraId="1E075018"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EVET</w:t>
      </w:r>
    </w:p>
    <w:p w14:paraId="19987C45"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FERS – Fundusze Europejskie dla Funduszu dla Rozwoju Społecznego</w:t>
      </w:r>
    </w:p>
    <w:p w14:paraId="09E41B7E"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Fundacja Rozwoju Systemu Edukacji / FRSE</w:t>
      </w:r>
    </w:p>
    <w:p w14:paraId="0EFF5BA3"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Fundusz Stypendialny i Szkoleniowy / FSS</w:t>
      </w:r>
    </w:p>
    <w:p w14:paraId="756B2BCB"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Języki obce w szkole</w:t>
      </w:r>
    </w:p>
    <w:p w14:paraId="2B7BF1B3"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Mobilne Centrum Edukacyjne / MCE</w:t>
      </w:r>
    </w:p>
    <w:p w14:paraId="4DEFE741"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lastRenderedPageBreak/>
        <w:t xml:space="preserve">PO WER / Program Operacyjny Wiedza, Edukacja Rozwój </w:t>
      </w:r>
    </w:p>
    <w:p w14:paraId="078789CD"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Polsko-Litewski Fundusz Wymiany Młodzieży</w:t>
      </w:r>
    </w:p>
    <w:p w14:paraId="75BE2123"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Polsko-Ukraińska Rada Wymiany Młodzieży</w:t>
      </w:r>
    </w:p>
    <w:p w14:paraId="1A0A273D"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Program Edukacja</w:t>
      </w:r>
    </w:p>
    <w:p w14:paraId="12901BD1"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Program Szansa</w:t>
      </w:r>
    </w:p>
    <w:p w14:paraId="3D87CD6F"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Rok Młodzieży</w:t>
      </w:r>
    </w:p>
    <w:p w14:paraId="1DE0F11F"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SALTO/ Salto EECA</w:t>
      </w:r>
    </w:p>
    <w:p w14:paraId="598EE4E9"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Selfie+</w:t>
      </w:r>
    </w:p>
    <w:p w14:paraId="59F0B6C1"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SkillsPoland</w:t>
      </w:r>
      <w:proofErr w:type="spellEnd"/>
    </w:p>
    <w:p w14:paraId="029FEA7A"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Wolontariat Europejski / EVS</w:t>
      </w:r>
    </w:p>
    <w:p w14:paraId="4BF2EE10"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r w:rsidRPr="00BA08A4">
        <w:rPr>
          <w:rFonts w:ascii="Times New Roman" w:hAnsi="Times New Roman" w:cs="Times New Roman"/>
        </w:rPr>
        <w:t xml:space="preserve">World </w:t>
      </w:r>
      <w:proofErr w:type="spellStart"/>
      <w:r w:rsidRPr="00BA08A4">
        <w:rPr>
          <w:rFonts w:ascii="Times New Roman" w:hAnsi="Times New Roman" w:cs="Times New Roman"/>
        </w:rPr>
        <w:t>Skills</w:t>
      </w:r>
      <w:proofErr w:type="spellEnd"/>
    </w:p>
    <w:p w14:paraId="41A3A7F1" w14:textId="77777777" w:rsidR="00BA08A4" w:rsidRPr="00BA08A4" w:rsidRDefault="00BA08A4" w:rsidP="00347233">
      <w:pPr>
        <w:pStyle w:val="gmail-msolistparagraph"/>
        <w:numPr>
          <w:ilvl w:val="0"/>
          <w:numId w:val="27"/>
        </w:numPr>
        <w:spacing w:before="0" w:beforeAutospacing="0" w:after="0" w:afterAutospacing="0"/>
        <w:rPr>
          <w:rFonts w:ascii="Times New Roman" w:hAnsi="Times New Roman" w:cs="Times New Roman"/>
        </w:rPr>
      </w:pPr>
      <w:proofErr w:type="spellStart"/>
      <w:r w:rsidRPr="00BA08A4">
        <w:rPr>
          <w:rFonts w:ascii="Times New Roman" w:hAnsi="Times New Roman" w:cs="Times New Roman"/>
        </w:rPr>
        <w:t>Youth</w:t>
      </w:r>
      <w:proofErr w:type="spellEnd"/>
      <w:r w:rsidRPr="00BA08A4">
        <w:rPr>
          <w:rFonts w:ascii="Times New Roman" w:hAnsi="Times New Roman" w:cs="Times New Roman"/>
        </w:rPr>
        <w:t xml:space="preserve"> Wiki</w:t>
      </w:r>
    </w:p>
    <w:p w14:paraId="1E5910F0" w14:textId="77777777" w:rsidR="00BA08A4" w:rsidRPr="00BA08A4" w:rsidRDefault="00BA08A4" w:rsidP="00BA08A4">
      <w:pPr>
        <w:pStyle w:val="gmail-msolistparagraph"/>
        <w:spacing w:before="0" w:beforeAutospacing="0" w:after="0" w:afterAutospacing="0"/>
        <w:ind w:left="720"/>
        <w:rPr>
          <w:rFonts w:ascii="Times New Roman" w:hAnsi="Times New Roman" w:cs="Times New Roman"/>
        </w:rPr>
      </w:pPr>
    </w:p>
    <w:p w14:paraId="70C67AA2" w14:textId="77777777" w:rsidR="000C774C" w:rsidRPr="00BA08A4" w:rsidRDefault="000C774C" w:rsidP="000E399F">
      <w:pPr>
        <w:pStyle w:val="Akapitzlist"/>
        <w:numPr>
          <w:ilvl w:val="1"/>
          <w:numId w:val="16"/>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Wyszukiwanie haseł będzie według zdefiniowanych przez Zamawiającego kontekstów, które będą mogły być bezpłatnie modyfikowane w okresie trwania umowy. </w:t>
      </w:r>
    </w:p>
    <w:p w14:paraId="7944C685" w14:textId="5F12DF0E" w:rsidR="000C774C" w:rsidRDefault="000C774C" w:rsidP="00352498">
      <w:pPr>
        <w:pStyle w:val="Bezodstpw"/>
        <w:numPr>
          <w:ilvl w:val="1"/>
          <w:numId w:val="16"/>
        </w:numPr>
        <w:jc w:val="both"/>
        <w:rPr>
          <w:rStyle w:val="Pogrubienie"/>
          <w:rFonts w:ascii="Times New Roman" w:hAnsi="Times New Roman" w:cs="Times New Roman"/>
          <w:b w:val="0"/>
          <w:sz w:val="22"/>
          <w:szCs w:val="22"/>
          <w:lang w:val="pl-PL"/>
        </w:rPr>
      </w:pPr>
      <w:r w:rsidRPr="00BA08A4">
        <w:rPr>
          <w:rStyle w:val="Pogrubienie"/>
          <w:rFonts w:ascii="Times New Roman" w:hAnsi="Times New Roman" w:cs="Times New Roman"/>
          <w:b w:val="0"/>
          <w:sz w:val="22"/>
          <w:szCs w:val="22"/>
          <w:lang w:val="pl-PL"/>
        </w:rPr>
        <w:t xml:space="preserve">Liczba haseł może ulec zarówno zmniejszeniu, jak również zwiększeniu w stosunku do podanej </w:t>
      </w:r>
      <w:r w:rsidR="002371A7" w:rsidRPr="00BA08A4">
        <w:rPr>
          <w:rStyle w:val="Pogrubienie"/>
          <w:rFonts w:ascii="Times New Roman" w:hAnsi="Times New Roman" w:cs="Times New Roman"/>
          <w:b w:val="0"/>
          <w:sz w:val="22"/>
          <w:szCs w:val="22"/>
          <w:lang w:val="pl-PL"/>
        </w:rPr>
        <w:t xml:space="preserve">                         </w:t>
      </w:r>
      <w:r w:rsidRPr="00BA08A4">
        <w:rPr>
          <w:rStyle w:val="Pogrubienie"/>
          <w:rFonts w:ascii="Times New Roman" w:hAnsi="Times New Roman" w:cs="Times New Roman"/>
          <w:b w:val="0"/>
          <w:sz w:val="22"/>
          <w:szCs w:val="22"/>
          <w:lang w:val="pl-PL"/>
        </w:rPr>
        <w:t xml:space="preserve">w umowie maksymalnie o 10 w okresie trwania umowy. Wykonawca będzie zobowiązany do dokonania modyfikacji haseł bezpłatnie, bez konieczności aneksowania umowy. </w:t>
      </w:r>
    </w:p>
    <w:p w14:paraId="78FCF3A7" w14:textId="77777777" w:rsidR="00352498" w:rsidRDefault="00352498" w:rsidP="00352498">
      <w:pPr>
        <w:pStyle w:val="Bezodstpw"/>
        <w:ind w:left="786"/>
        <w:jc w:val="both"/>
        <w:rPr>
          <w:rStyle w:val="Pogrubienie"/>
          <w:rFonts w:ascii="Times New Roman" w:hAnsi="Times New Roman" w:cs="Times New Roman"/>
          <w:b w:val="0"/>
          <w:sz w:val="22"/>
          <w:szCs w:val="22"/>
          <w:lang w:val="pl-PL"/>
        </w:rPr>
      </w:pPr>
    </w:p>
    <w:p w14:paraId="19CCF700" w14:textId="01D4AAF1" w:rsidR="00352498" w:rsidRDefault="00352498" w:rsidP="00352498">
      <w:pPr>
        <w:pStyle w:val="Bezodstpw"/>
        <w:numPr>
          <w:ilvl w:val="0"/>
          <w:numId w:val="16"/>
        </w:numPr>
        <w:jc w:val="both"/>
        <w:rPr>
          <w:rStyle w:val="Pogrubienie"/>
          <w:rFonts w:ascii="Times New Roman" w:hAnsi="Times New Roman" w:cs="Times New Roman"/>
          <w:b w:val="0"/>
          <w:sz w:val="22"/>
          <w:szCs w:val="22"/>
          <w:lang w:val="pl-PL"/>
        </w:rPr>
      </w:pPr>
      <w:r>
        <w:rPr>
          <w:rStyle w:val="Pogrubienie"/>
          <w:rFonts w:ascii="Times New Roman" w:hAnsi="Times New Roman" w:cs="Times New Roman"/>
          <w:b w:val="0"/>
          <w:sz w:val="22"/>
          <w:szCs w:val="22"/>
          <w:lang w:val="pl-PL"/>
        </w:rPr>
        <w:t>Monitorin</w:t>
      </w:r>
      <w:r w:rsidR="00C9277B">
        <w:rPr>
          <w:rStyle w:val="Pogrubienie"/>
          <w:rFonts w:ascii="Times New Roman" w:hAnsi="Times New Roman" w:cs="Times New Roman"/>
          <w:b w:val="0"/>
          <w:sz w:val="22"/>
          <w:szCs w:val="22"/>
          <w:lang w:val="pl-PL"/>
        </w:rPr>
        <w:t>g</w:t>
      </w:r>
      <w:r>
        <w:rPr>
          <w:rStyle w:val="Pogrubienie"/>
          <w:rFonts w:ascii="Times New Roman" w:hAnsi="Times New Roman" w:cs="Times New Roman"/>
          <w:b w:val="0"/>
          <w:sz w:val="22"/>
          <w:szCs w:val="22"/>
          <w:lang w:val="pl-PL"/>
        </w:rPr>
        <w:t xml:space="preserve"> </w:t>
      </w:r>
      <w:r w:rsidRPr="00352498">
        <w:rPr>
          <w:rStyle w:val="Pogrubienie"/>
          <w:rFonts w:ascii="Times New Roman" w:hAnsi="Times New Roman" w:cs="Times New Roman"/>
          <w:b w:val="0"/>
          <w:sz w:val="22"/>
          <w:szCs w:val="22"/>
          <w:lang w:val="pl-PL"/>
        </w:rPr>
        <w:t>Internet</w:t>
      </w:r>
      <w:r>
        <w:rPr>
          <w:rStyle w:val="Pogrubienie"/>
          <w:rFonts w:ascii="Times New Roman" w:hAnsi="Times New Roman" w:cs="Times New Roman"/>
          <w:b w:val="0"/>
          <w:sz w:val="22"/>
          <w:szCs w:val="22"/>
          <w:lang w:val="pl-PL"/>
        </w:rPr>
        <w:t>u</w:t>
      </w:r>
      <w:r w:rsidRPr="00352498">
        <w:rPr>
          <w:rStyle w:val="Pogrubienie"/>
          <w:rFonts w:ascii="Times New Roman" w:hAnsi="Times New Roman" w:cs="Times New Roman"/>
          <w:b w:val="0"/>
          <w:sz w:val="22"/>
          <w:szCs w:val="22"/>
          <w:lang w:val="pl-PL"/>
        </w:rPr>
        <w:t xml:space="preserve">, w tym </w:t>
      </w:r>
      <w:proofErr w:type="spellStart"/>
      <w:r w:rsidRPr="00352498">
        <w:rPr>
          <w:rStyle w:val="Pogrubienie"/>
          <w:rFonts w:ascii="Times New Roman" w:hAnsi="Times New Roman" w:cs="Times New Roman"/>
          <w:b w:val="0"/>
          <w:sz w:val="22"/>
          <w:szCs w:val="22"/>
          <w:lang w:val="pl-PL"/>
        </w:rPr>
        <w:t>social</w:t>
      </w:r>
      <w:proofErr w:type="spellEnd"/>
      <w:r w:rsidRPr="00352498">
        <w:rPr>
          <w:rStyle w:val="Pogrubienie"/>
          <w:rFonts w:ascii="Times New Roman" w:hAnsi="Times New Roman" w:cs="Times New Roman"/>
          <w:b w:val="0"/>
          <w:sz w:val="22"/>
          <w:szCs w:val="22"/>
          <w:lang w:val="pl-PL"/>
        </w:rPr>
        <w:t xml:space="preserve"> media (Facebook, Instagram, Twitter, </w:t>
      </w:r>
      <w:proofErr w:type="spellStart"/>
      <w:r w:rsidRPr="00352498">
        <w:rPr>
          <w:rStyle w:val="Pogrubienie"/>
          <w:rFonts w:ascii="Times New Roman" w:hAnsi="Times New Roman" w:cs="Times New Roman"/>
          <w:b w:val="0"/>
          <w:sz w:val="22"/>
          <w:szCs w:val="22"/>
          <w:lang w:val="pl-PL"/>
        </w:rPr>
        <w:t>TikTok</w:t>
      </w:r>
      <w:proofErr w:type="spellEnd"/>
      <w:r w:rsidRPr="00352498">
        <w:rPr>
          <w:rStyle w:val="Pogrubienie"/>
          <w:rFonts w:ascii="Times New Roman" w:hAnsi="Times New Roman" w:cs="Times New Roman"/>
          <w:b w:val="0"/>
          <w:sz w:val="22"/>
          <w:szCs w:val="22"/>
          <w:lang w:val="pl-PL"/>
        </w:rPr>
        <w:t>, YouTube), z wyłączeniem mediów własnych</w:t>
      </w:r>
      <w:r>
        <w:rPr>
          <w:rStyle w:val="Pogrubienie"/>
          <w:rFonts w:ascii="Times New Roman" w:hAnsi="Times New Roman" w:cs="Times New Roman"/>
          <w:b w:val="0"/>
          <w:sz w:val="22"/>
          <w:szCs w:val="22"/>
          <w:lang w:val="pl-PL"/>
        </w:rPr>
        <w:t xml:space="preserve"> </w:t>
      </w:r>
      <w:r w:rsidRPr="00352498">
        <w:rPr>
          <w:rStyle w:val="Pogrubienie"/>
          <w:rFonts w:ascii="Times New Roman" w:hAnsi="Times New Roman" w:cs="Times New Roman"/>
          <w:b w:val="0"/>
          <w:sz w:val="22"/>
          <w:szCs w:val="22"/>
          <w:lang w:val="pl-PL"/>
        </w:rPr>
        <w:t>będzie prowadzony dla następujących haseł oraz ich odmian językowych:</w:t>
      </w:r>
    </w:p>
    <w:p w14:paraId="466B0FB6" w14:textId="3F213DC3" w:rsidR="00352498" w:rsidRDefault="00352498" w:rsidP="00352498">
      <w:pPr>
        <w:pStyle w:val="Bezodstpw"/>
        <w:numPr>
          <w:ilvl w:val="0"/>
          <w:numId w:val="32"/>
        </w:numPr>
        <w:jc w:val="both"/>
        <w:rPr>
          <w:rStyle w:val="Pogrubienie"/>
          <w:rFonts w:ascii="Times New Roman" w:hAnsi="Times New Roman" w:cs="Times New Roman"/>
          <w:b w:val="0"/>
          <w:sz w:val="22"/>
          <w:szCs w:val="22"/>
          <w:lang w:val="pl-PL"/>
        </w:rPr>
      </w:pPr>
      <w:r w:rsidRPr="00352498">
        <w:rPr>
          <w:rStyle w:val="Pogrubienie"/>
          <w:rFonts w:ascii="Times New Roman" w:hAnsi="Times New Roman" w:cs="Times New Roman"/>
          <w:b w:val="0"/>
          <w:sz w:val="22"/>
          <w:szCs w:val="22"/>
          <w:lang w:val="pl-PL"/>
        </w:rPr>
        <w:t>Fundacja Rozwo</w:t>
      </w:r>
      <w:r>
        <w:rPr>
          <w:rStyle w:val="Pogrubienie"/>
          <w:rFonts w:ascii="Times New Roman" w:hAnsi="Times New Roman" w:cs="Times New Roman"/>
          <w:b w:val="0"/>
          <w:sz w:val="22"/>
          <w:szCs w:val="22"/>
          <w:lang w:val="pl-PL"/>
        </w:rPr>
        <w:t xml:space="preserve">ju Systemu Edukacji </w:t>
      </w:r>
    </w:p>
    <w:p w14:paraId="6472C298" w14:textId="77777777" w:rsidR="00352498" w:rsidRPr="00352498" w:rsidRDefault="00352498" w:rsidP="00352498">
      <w:pPr>
        <w:pStyle w:val="Bezodstpw"/>
        <w:ind w:left="720"/>
        <w:jc w:val="both"/>
        <w:rPr>
          <w:rStyle w:val="Pogrubienie"/>
          <w:rFonts w:ascii="Times New Roman" w:hAnsi="Times New Roman" w:cs="Times New Roman"/>
          <w:b w:val="0"/>
          <w:sz w:val="22"/>
          <w:szCs w:val="22"/>
          <w:lang w:val="pl-PL"/>
        </w:rPr>
      </w:pPr>
    </w:p>
    <w:p w14:paraId="5E80E296" w14:textId="77777777" w:rsidR="000C774C" w:rsidRPr="00BA08A4" w:rsidRDefault="000C774C" w:rsidP="003C5FF4">
      <w:pPr>
        <w:pStyle w:val="Bezodstpw"/>
        <w:numPr>
          <w:ilvl w:val="0"/>
          <w:numId w:val="18"/>
        </w:numPr>
        <w:jc w:val="both"/>
        <w:rPr>
          <w:rStyle w:val="Pogrubienie"/>
          <w:rFonts w:ascii="Times New Roman" w:hAnsi="Times New Roman" w:cs="Times New Roman"/>
          <w:sz w:val="22"/>
          <w:szCs w:val="22"/>
          <w:lang w:val="pl-PL"/>
        </w:rPr>
      </w:pPr>
      <w:r w:rsidRPr="00BA08A4">
        <w:rPr>
          <w:rStyle w:val="Pogrubienie"/>
          <w:rFonts w:ascii="Times New Roman" w:hAnsi="Times New Roman" w:cs="Times New Roman"/>
          <w:sz w:val="22"/>
          <w:szCs w:val="22"/>
          <w:lang w:val="pl-PL"/>
        </w:rPr>
        <w:t>PRZEDSTAWIANIE WYNIKÓW MONITORINGU</w:t>
      </w:r>
    </w:p>
    <w:p w14:paraId="58FC3415" w14:textId="77777777" w:rsidR="00A70C69" w:rsidRPr="00BA08A4" w:rsidRDefault="00A70C69" w:rsidP="00A70C69">
      <w:pPr>
        <w:pStyle w:val="Bezodstpw"/>
        <w:ind w:left="360"/>
        <w:jc w:val="both"/>
        <w:rPr>
          <w:rStyle w:val="Pogrubienie"/>
          <w:rFonts w:ascii="Times New Roman" w:hAnsi="Times New Roman" w:cs="Times New Roman"/>
          <w:sz w:val="22"/>
          <w:szCs w:val="22"/>
          <w:lang w:val="pl-PL"/>
        </w:rPr>
      </w:pPr>
    </w:p>
    <w:p w14:paraId="11818184" w14:textId="259FAD8B" w:rsidR="000C774C" w:rsidRPr="00BA08A4" w:rsidRDefault="000C774C" w:rsidP="000E399F">
      <w:pPr>
        <w:pStyle w:val="Bezodstpw"/>
        <w:numPr>
          <w:ilvl w:val="1"/>
          <w:numId w:val="18"/>
        </w:numPr>
        <w:jc w:val="both"/>
        <w:rPr>
          <w:rStyle w:val="Pogrubienie"/>
          <w:rFonts w:ascii="Times New Roman" w:hAnsi="Times New Roman" w:cs="Times New Roman"/>
          <w:b w:val="0"/>
          <w:sz w:val="22"/>
          <w:szCs w:val="22"/>
          <w:lang w:val="pl-PL"/>
        </w:rPr>
      </w:pPr>
      <w:r w:rsidRPr="00BA08A4">
        <w:rPr>
          <w:rStyle w:val="Pogrubienie"/>
          <w:rFonts w:ascii="Times New Roman" w:hAnsi="Times New Roman" w:cs="Times New Roman"/>
          <w:b w:val="0"/>
          <w:sz w:val="22"/>
          <w:szCs w:val="22"/>
          <w:lang w:val="pl-PL"/>
        </w:rPr>
        <w:t xml:space="preserve">Wyniki monitoringu powyższych haseł ze wszystkich mediów: prasy, radia, telewizji oraz </w:t>
      </w:r>
      <w:r w:rsidR="00AE5687" w:rsidRPr="00BA08A4">
        <w:rPr>
          <w:rStyle w:val="Pogrubienie"/>
          <w:rFonts w:ascii="Times New Roman" w:hAnsi="Times New Roman" w:cs="Times New Roman"/>
          <w:b w:val="0"/>
          <w:sz w:val="22"/>
          <w:szCs w:val="22"/>
          <w:lang w:val="pl-PL"/>
        </w:rPr>
        <w:t>I</w:t>
      </w:r>
      <w:r w:rsidRPr="00BA08A4">
        <w:rPr>
          <w:rStyle w:val="Pogrubienie"/>
          <w:rFonts w:ascii="Times New Roman" w:hAnsi="Times New Roman" w:cs="Times New Roman"/>
          <w:b w:val="0"/>
          <w:sz w:val="22"/>
          <w:szCs w:val="22"/>
          <w:lang w:val="pl-PL"/>
        </w:rPr>
        <w:t xml:space="preserve">nternetu będą zamieszczane i archiwizowane na platformie internetowej chronionej spersonalizowanym dla zamawiającego loginem i hasłem przez cały okres trwania umowy. </w:t>
      </w:r>
    </w:p>
    <w:p w14:paraId="30526372" w14:textId="77777777" w:rsidR="000C774C" w:rsidRPr="00BA08A4" w:rsidRDefault="000C774C" w:rsidP="000E399F">
      <w:pPr>
        <w:pStyle w:val="Akapitzlist"/>
        <w:numPr>
          <w:ilvl w:val="1"/>
          <w:numId w:val="18"/>
        </w:numPr>
        <w:spacing w:before="200"/>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Dostęp do platformy zawierającej wyniki monitor</w:t>
      </w:r>
      <w:r w:rsidR="00450367" w:rsidRPr="00BA08A4">
        <w:rPr>
          <w:rStyle w:val="Pogrubienie"/>
          <w:rFonts w:ascii="Times New Roman" w:hAnsi="Times New Roman" w:cs="Times New Roman"/>
          <w:b w:val="0"/>
          <w:lang w:val="pl-PL"/>
        </w:rPr>
        <w:t>ingu będzie możliwy przez 24h z </w:t>
      </w:r>
      <w:r w:rsidRPr="00BA08A4">
        <w:rPr>
          <w:rStyle w:val="Pogrubienie"/>
          <w:rFonts w:ascii="Times New Roman" w:hAnsi="Times New Roman" w:cs="Times New Roman"/>
          <w:b w:val="0"/>
          <w:lang w:val="pl-PL"/>
        </w:rPr>
        <w:t>dowolnego komputera po zalogowaniu. Wykonawca zobowiąże się do utworzenia bezpłatnie 10 kont dostępu dla pracowników Zamawiającego niewykluczających jednoczesnej pracy na platformie.</w:t>
      </w:r>
    </w:p>
    <w:p w14:paraId="63BDD29F" w14:textId="77777777" w:rsidR="000C774C" w:rsidRPr="00BA08A4" w:rsidRDefault="000C774C" w:rsidP="000E399F">
      <w:pPr>
        <w:numPr>
          <w:ilvl w:val="1"/>
          <w:numId w:val="18"/>
        </w:numPr>
        <w:spacing w:before="200"/>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Platforma będzie posiadała system wyszukiwa</w:t>
      </w:r>
      <w:r w:rsidR="00450367" w:rsidRPr="00BA08A4">
        <w:rPr>
          <w:rStyle w:val="Pogrubienie"/>
          <w:rFonts w:ascii="Times New Roman" w:hAnsi="Times New Roman" w:cs="Times New Roman"/>
          <w:b w:val="0"/>
          <w:lang w:val="pl-PL"/>
        </w:rPr>
        <w:t>nia wycinków według kryteriów w </w:t>
      </w:r>
      <w:r w:rsidRPr="00BA08A4">
        <w:rPr>
          <w:rStyle w:val="Pogrubienie"/>
          <w:rFonts w:ascii="Times New Roman" w:hAnsi="Times New Roman" w:cs="Times New Roman"/>
          <w:b w:val="0"/>
          <w:lang w:val="pl-PL"/>
        </w:rPr>
        <w:t>postaci: hasło, data, nazwa medium, typ medium</w:t>
      </w:r>
      <w:r w:rsidR="002852C7" w:rsidRPr="00BA08A4">
        <w:rPr>
          <w:rStyle w:val="Pogrubienie"/>
          <w:rFonts w:ascii="Times New Roman" w:hAnsi="Times New Roman" w:cs="Times New Roman"/>
          <w:b w:val="0"/>
          <w:lang w:val="pl-PL"/>
        </w:rPr>
        <w:t>, autor</w:t>
      </w:r>
      <w:r w:rsidRPr="00BA08A4">
        <w:rPr>
          <w:rStyle w:val="Pogrubienie"/>
          <w:rFonts w:ascii="Times New Roman" w:hAnsi="Times New Roman" w:cs="Times New Roman"/>
          <w:b w:val="0"/>
          <w:lang w:val="pl-PL"/>
        </w:rPr>
        <w:t xml:space="preserve">. </w:t>
      </w:r>
    </w:p>
    <w:p w14:paraId="0445FF2C" w14:textId="77777777" w:rsidR="000C774C" w:rsidRPr="00BA08A4" w:rsidRDefault="000C774C" w:rsidP="000E399F">
      <w:pPr>
        <w:numPr>
          <w:ilvl w:val="1"/>
          <w:numId w:val="18"/>
        </w:numPr>
        <w:spacing w:before="200"/>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Zamawiający będzie miał możliwość rejestrowania zamieszczonych na platformie wycinków na dowolnym nośniku oraz natychmiastowego dostępu do wszystkich zgromadzonych materiałów prasowych, audiowizualnych i internetowych.</w:t>
      </w:r>
    </w:p>
    <w:p w14:paraId="0C5AF38F" w14:textId="05B15AD0"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Wyniki monitoringu w przypadku mediów drukowanych oraz portali internetowych przedstawiane będą w formatach PDF, JPG or</w:t>
      </w:r>
      <w:r w:rsidR="00450367" w:rsidRPr="00BA08A4">
        <w:rPr>
          <w:rStyle w:val="Pogrubienie"/>
          <w:rFonts w:ascii="Times New Roman" w:hAnsi="Times New Roman" w:cs="Times New Roman"/>
          <w:b w:val="0"/>
          <w:lang w:val="pl-PL"/>
        </w:rPr>
        <w:t>az przetwarzane będą na tekst w </w:t>
      </w:r>
      <w:r w:rsidRPr="00BA08A4">
        <w:rPr>
          <w:rStyle w:val="Pogrubienie"/>
          <w:rFonts w:ascii="Times New Roman" w:hAnsi="Times New Roman" w:cs="Times New Roman"/>
          <w:b w:val="0"/>
          <w:lang w:val="pl-PL"/>
        </w:rPr>
        <w:t>formacie DOC wraz z podświetlonym hasłem/ słowem kluczowym. Wyniki monitoringu radia i telewizji przedstawiane będą w formacie AVI oraz MP4.</w:t>
      </w:r>
    </w:p>
    <w:p w14:paraId="7FF59FA5" w14:textId="77777777" w:rsidR="00D3738E" w:rsidRPr="00BA08A4" w:rsidRDefault="00D3738E" w:rsidP="00D3738E">
      <w:pPr>
        <w:pStyle w:val="Akapitzlist"/>
        <w:jc w:val="both"/>
        <w:rPr>
          <w:rStyle w:val="Pogrubienie"/>
          <w:rFonts w:ascii="Times New Roman" w:hAnsi="Times New Roman" w:cs="Times New Roman"/>
          <w:b w:val="0"/>
          <w:lang w:val="pl-PL"/>
        </w:rPr>
      </w:pPr>
    </w:p>
    <w:p w14:paraId="51E1005C" w14:textId="532C0D3F" w:rsidR="00D3738E" w:rsidRPr="00BA08A4" w:rsidRDefault="00D3738E" w:rsidP="009335D0">
      <w:pPr>
        <w:pStyle w:val="Akapitzlist"/>
        <w:numPr>
          <w:ilvl w:val="1"/>
          <w:numId w:val="18"/>
        </w:numPr>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Przesyłanie dziennego monitoringu, pełnego ze wszystkich monitorowanych haseł do grupy ok. 100 adresów e-mail i częściowego z tylko wybranych haseł dla grupy ok. 10 adresów e-mail</w:t>
      </w:r>
      <w:r w:rsidR="009335D0" w:rsidRPr="00BA08A4">
        <w:rPr>
          <w:rStyle w:val="Pogrubienie"/>
          <w:rFonts w:ascii="Times New Roman" w:hAnsi="Times New Roman" w:cs="Times New Roman"/>
          <w:b w:val="0"/>
          <w:lang w:val="pl-PL"/>
        </w:rPr>
        <w:t xml:space="preserve"> oraz w formie alertów sms wysyłanych na wybrane numery telefonów komórkowych. </w:t>
      </w:r>
      <w:r w:rsidR="009335D0" w:rsidRPr="00BA08A4">
        <w:rPr>
          <w:rStyle w:val="Pogrubienie"/>
          <w:rFonts w:ascii="Times New Roman" w:hAnsi="Times New Roman" w:cs="Times New Roman"/>
          <w:b w:val="0"/>
          <w:lang w:val="pl-PL"/>
        </w:rPr>
        <w:lastRenderedPageBreak/>
        <w:t xml:space="preserve">Powyższe należy potwierdzić poprzez opis funkcjonalności platformy i </w:t>
      </w:r>
      <w:proofErr w:type="spellStart"/>
      <w:r w:rsidR="009335D0" w:rsidRPr="00BA08A4">
        <w:rPr>
          <w:rStyle w:val="Pogrubienie"/>
          <w:rFonts w:ascii="Times New Roman" w:hAnsi="Times New Roman" w:cs="Times New Roman"/>
          <w:b w:val="0"/>
          <w:lang w:val="pl-PL"/>
        </w:rPr>
        <w:t>newslettera</w:t>
      </w:r>
      <w:proofErr w:type="spellEnd"/>
      <w:r w:rsidR="009335D0" w:rsidRPr="00BA08A4">
        <w:rPr>
          <w:rStyle w:val="Pogrubienie"/>
          <w:rFonts w:ascii="Times New Roman" w:hAnsi="Times New Roman" w:cs="Times New Roman"/>
          <w:b w:val="0"/>
          <w:lang w:val="pl-PL"/>
        </w:rPr>
        <w:t>, stanowiący załącznik nr 5 do oferty.</w:t>
      </w:r>
    </w:p>
    <w:p w14:paraId="183E6DBF" w14:textId="77777777" w:rsidR="000E399F" w:rsidRPr="00BA08A4" w:rsidRDefault="000E399F" w:rsidP="000E399F">
      <w:pPr>
        <w:pStyle w:val="Akapitzlist"/>
        <w:jc w:val="both"/>
        <w:rPr>
          <w:rStyle w:val="Pogrubienie"/>
          <w:rFonts w:ascii="Times New Roman" w:hAnsi="Times New Roman" w:cs="Times New Roman"/>
          <w:b w:val="0"/>
          <w:lang w:val="pl-PL"/>
        </w:rPr>
      </w:pPr>
    </w:p>
    <w:p w14:paraId="2E050617" w14:textId="77777777"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Wyniki monitoringu prezentowane będą w prze</w:t>
      </w:r>
      <w:r w:rsidR="00450367" w:rsidRPr="00BA08A4">
        <w:rPr>
          <w:rStyle w:val="Pogrubienie"/>
          <w:rFonts w:ascii="Times New Roman" w:hAnsi="Times New Roman" w:cs="Times New Roman"/>
          <w:b w:val="0"/>
          <w:lang w:val="pl-PL"/>
        </w:rPr>
        <w:t>jrzystym układzie graficznym, w </w:t>
      </w:r>
      <w:r w:rsidRPr="00BA08A4">
        <w:rPr>
          <w:rStyle w:val="Pogrubienie"/>
          <w:rFonts w:ascii="Times New Roman" w:hAnsi="Times New Roman" w:cs="Times New Roman"/>
          <w:b w:val="0"/>
          <w:lang w:val="pl-PL"/>
        </w:rPr>
        <w:t>opisie każdego przekazu standardowo powinny znajdować się:</w:t>
      </w:r>
    </w:p>
    <w:p w14:paraId="11C761B2" w14:textId="77777777" w:rsidR="000C774C" w:rsidRPr="00BA08A4" w:rsidRDefault="000C774C" w:rsidP="000E399F">
      <w:pPr>
        <w:pStyle w:val="Akapitzlist"/>
        <w:numPr>
          <w:ilvl w:val="2"/>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 przypadku mediów drukowanych i elektro</w:t>
      </w:r>
      <w:r w:rsidR="00450367" w:rsidRPr="00BA08A4">
        <w:rPr>
          <w:rStyle w:val="Pogrubienie"/>
          <w:rFonts w:ascii="Times New Roman" w:hAnsi="Times New Roman" w:cs="Times New Roman"/>
          <w:b w:val="0"/>
          <w:lang w:val="pl-PL"/>
        </w:rPr>
        <w:t>nicznych: nazwa medium, data (w </w:t>
      </w:r>
      <w:r w:rsidRPr="00BA08A4">
        <w:rPr>
          <w:rStyle w:val="Pogrubienie"/>
          <w:rFonts w:ascii="Times New Roman" w:hAnsi="Times New Roman" w:cs="Times New Roman"/>
          <w:b w:val="0"/>
          <w:lang w:val="pl-PL"/>
        </w:rPr>
        <w:t>przypadku audycji telewizyjnych i radiowych także dokładna godzina emisji), autor, tytuł wycinka, jednozdaniowe streszczenie, wyliczenie ekwiwalentu reklamowego, podświetlone monitorowane hasło oraz ocena wydźwięku przekazu.</w:t>
      </w:r>
    </w:p>
    <w:p w14:paraId="185A6FD7" w14:textId="77777777" w:rsidR="009335D0" w:rsidRPr="00BA08A4" w:rsidRDefault="000C774C" w:rsidP="009335D0">
      <w:pPr>
        <w:pStyle w:val="Akapitzlist"/>
        <w:numPr>
          <w:ilvl w:val="2"/>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dodatkowo w przypadku mediów drukowanych opis wycinka będzie zawierał: numer wydania, numer strony, powierzchnia artykułu, prezentacja miejsca tekstu na stronie gazety, dane dotyczące czytelnictwa/dotarcia oraz nakład.</w:t>
      </w:r>
    </w:p>
    <w:p w14:paraId="4DAEF03B" w14:textId="77777777" w:rsidR="009335D0" w:rsidRPr="007774EE" w:rsidRDefault="009335D0" w:rsidP="009335D0">
      <w:pPr>
        <w:pStyle w:val="Akapitzlist"/>
        <w:numPr>
          <w:ilvl w:val="2"/>
          <w:numId w:val="18"/>
        </w:numPr>
        <w:jc w:val="both"/>
        <w:rPr>
          <w:rFonts w:ascii="Times New Roman" w:hAnsi="Times New Roman" w:cs="Times New Roman"/>
          <w:bCs/>
          <w:lang w:val="pl-PL"/>
        </w:rPr>
      </w:pPr>
      <w:r w:rsidRPr="00BA08A4">
        <w:rPr>
          <w:rFonts w:ascii="Times New Roman" w:eastAsia="Wingdings" w:hAnsi="Times New Roman" w:cs="Times New Roman"/>
          <w:lang w:val="pl-PL"/>
        </w:rPr>
        <w:t xml:space="preserve">Oferent potwierdza, że posiada wszelkie dokumenty potwierdzające uregulowanie kwestii wymaganych przepisami prawa do wykonywania przedmiotu zamówienia oraz ponosi pełną i wyłączną odpowiedzialność za wszelkie roszczenia osób trzecich związane z ochroną praw autorskich do utworów, kierowane przeciwko Zamawiającemu. Dodatkowo, że jest uprawniony do przetwarzania i zwielokrotniania utworów, a także ich udostępniania i przekazywania Zamawiającemu za wynagrodzeniem w formie określonej w umowie. Powyższe należy potwierdzić za pomocą skanów dokumentów lub oświadczenia Oferenta, które stanowią załącznik nr 4 do oferty. </w:t>
      </w:r>
    </w:p>
    <w:p w14:paraId="673B90F7" w14:textId="10404D93" w:rsidR="007774EE" w:rsidRPr="00C20A7B" w:rsidRDefault="007774EE" w:rsidP="009335D0">
      <w:pPr>
        <w:pStyle w:val="Akapitzlist"/>
        <w:numPr>
          <w:ilvl w:val="2"/>
          <w:numId w:val="18"/>
        </w:numPr>
        <w:jc w:val="both"/>
        <w:rPr>
          <w:rFonts w:ascii="Times New Roman" w:hAnsi="Times New Roman" w:cs="Times New Roman"/>
          <w:bCs/>
          <w:lang w:val="pl-PL"/>
        </w:rPr>
      </w:pPr>
      <w:r w:rsidRPr="00C20A7B">
        <w:rPr>
          <w:rFonts w:ascii="Times New Roman" w:hAnsi="Times New Roman" w:cs="Times New Roman"/>
          <w:bCs/>
          <w:lang w:val="pl-PL"/>
        </w:rPr>
        <w:t>Zamawiający zastrzega sobie prawo korzystania z archiwum monitoringu i raportów prasowych, podczas i po wygaśnięciu usługi, do 2 lat.</w:t>
      </w:r>
    </w:p>
    <w:p w14:paraId="2B493228" w14:textId="53646621" w:rsidR="009335D0" w:rsidRPr="00BA08A4" w:rsidRDefault="009335D0" w:rsidP="009335D0">
      <w:pPr>
        <w:pStyle w:val="Akapitzlist"/>
        <w:numPr>
          <w:ilvl w:val="2"/>
          <w:numId w:val="18"/>
        </w:numPr>
        <w:jc w:val="both"/>
        <w:rPr>
          <w:rFonts w:ascii="Times New Roman" w:hAnsi="Times New Roman" w:cs="Times New Roman"/>
          <w:bCs/>
          <w:lang w:val="pl-PL"/>
        </w:rPr>
      </w:pPr>
      <w:r w:rsidRPr="00BA08A4">
        <w:rPr>
          <w:rFonts w:ascii="Times New Roman" w:eastAsia="Times New Roman" w:hAnsi="Times New Roman" w:cs="Times New Roman"/>
          <w:lang w:val="pl-PL"/>
        </w:rPr>
        <w:t xml:space="preserve">Nie spełnienie ww. warunków spowoduje, iż oferta </w:t>
      </w:r>
      <w:r w:rsidRPr="00BA08A4">
        <w:rPr>
          <w:rFonts w:ascii="Times New Roman" w:eastAsia="Times New Roman" w:hAnsi="Times New Roman" w:cs="Times New Roman"/>
          <w:b/>
          <w:u w:val="single"/>
          <w:lang w:val="pl-PL"/>
        </w:rPr>
        <w:t>zostanie odrzucona</w:t>
      </w:r>
      <w:r w:rsidRPr="00BA08A4">
        <w:rPr>
          <w:rFonts w:ascii="Times New Roman" w:eastAsia="Times New Roman" w:hAnsi="Times New Roman" w:cs="Times New Roman"/>
          <w:lang w:val="pl-PL"/>
        </w:rPr>
        <w:t xml:space="preserve"> z przyczyn formalnych.</w:t>
      </w:r>
    </w:p>
    <w:p w14:paraId="5A0725E2" w14:textId="77777777" w:rsidR="000E399F" w:rsidRPr="00BA08A4" w:rsidRDefault="000E399F" w:rsidP="000E399F">
      <w:pPr>
        <w:pStyle w:val="Akapitzlist"/>
        <w:ind w:left="360"/>
        <w:jc w:val="both"/>
        <w:rPr>
          <w:rStyle w:val="Pogrubienie"/>
          <w:rFonts w:ascii="Times New Roman" w:hAnsi="Times New Roman" w:cs="Times New Roman"/>
          <w:lang w:val="pl-PL"/>
        </w:rPr>
      </w:pPr>
    </w:p>
    <w:p w14:paraId="5F453C45" w14:textId="77777777" w:rsidR="000C774C" w:rsidRPr="00BA08A4" w:rsidRDefault="007F7ECE" w:rsidP="000E399F">
      <w:pPr>
        <w:pStyle w:val="Akapitzlist"/>
        <w:numPr>
          <w:ilvl w:val="0"/>
          <w:numId w:val="18"/>
        </w:numPr>
        <w:jc w:val="both"/>
        <w:rPr>
          <w:rStyle w:val="Pogrubienie"/>
          <w:rFonts w:ascii="Times New Roman" w:hAnsi="Times New Roman" w:cs="Times New Roman"/>
          <w:lang w:val="pl-PL"/>
        </w:rPr>
      </w:pPr>
      <w:r w:rsidRPr="00BA08A4">
        <w:rPr>
          <w:rStyle w:val="Pogrubienie"/>
          <w:rFonts w:ascii="Times New Roman" w:hAnsi="Times New Roman" w:cs="Times New Roman"/>
          <w:lang w:val="pl-PL"/>
        </w:rPr>
        <w:t>GODZINY UDOSTĘPNIANIA MATERIAŁÓ</w:t>
      </w:r>
      <w:r w:rsidR="000C774C" w:rsidRPr="00BA08A4">
        <w:rPr>
          <w:rStyle w:val="Pogrubienie"/>
          <w:rFonts w:ascii="Times New Roman" w:hAnsi="Times New Roman" w:cs="Times New Roman"/>
          <w:lang w:val="pl-PL"/>
        </w:rPr>
        <w:t>W POPRZEZ PLATFORMĘ</w:t>
      </w:r>
    </w:p>
    <w:p w14:paraId="7E2615DA" w14:textId="77777777"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Wyniki monitoringu będą udostępniane Zamawiającemu za pośrednictwem platformy internetowej w przypadku:</w:t>
      </w:r>
    </w:p>
    <w:p w14:paraId="162156E4" w14:textId="77D4836C" w:rsidR="000C774C" w:rsidRPr="00BA08A4" w:rsidRDefault="000C774C" w:rsidP="000E399F">
      <w:pPr>
        <w:pStyle w:val="Akapitzlist"/>
        <w:numPr>
          <w:ilvl w:val="2"/>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dzienników ogólnopolskich wraz z regionalnymi odmianami, dzienników regionalnych, portali internetowych, audycji radiowych i telewizyjnych – codziennie od godziny </w:t>
      </w:r>
      <w:r w:rsidR="009335D0" w:rsidRPr="00BA08A4">
        <w:rPr>
          <w:rStyle w:val="Pogrubienie"/>
          <w:rFonts w:ascii="Times New Roman" w:hAnsi="Times New Roman" w:cs="Times New Roman"/>
          <w:b w:val="0"/>
          <w:lang w:val="pl-PL"/>
        </w:rPr>
        <w:t>7</w:t>
      </w:r>
      <w:r w:rsidRPr="00BA08A4">
        <w:rPr>
          <w:rStyle w:val="Pogrubienie"/>
          <w:rFonts w:ascii="Times New Roman" w:hAnsi="Times New Roman" w:cs="Times New Roman"/>
          <w:b w:val="0"/>
          <w:lang w:val="pl-PL"/>
        </w:rPr>
        <w:t xml:space="preserve">.00. Wszystkie informacje z danego dnia muszą być dostępne na platformie najpóźniej do godziny 12.00 dnia następnego. </w:t>
      </w:r>
    </w:p>
    <w:p w14:paraId="180F24B3" w14:textId="77777777" w:rsidR="000C774C" w:rsidRPr="00BA08A4" w:rsidRDefault="000C774C" w:rsidP="000E399F">
      <w:pPr>
        <w:pStyle w:val="Akapitzlist"/>
        <w:numPr>
          <w:ilvl w:val="2"/>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tygodników, dwutygodników, miesięczników, kwartalników, prasy regionalnej oraz tytułów ukazujących się w sposób nieregularny – w dniu ukazywania się danego tytułu do godziny 18.00.</w:t>
      </w:r>
    </w:p>
    <w:p w14:paraId="17FF9F87" w14:textId="77777777" w:rsidR="000C774C" w:rsidRPr="00BA08A4" w:rsidRDefault="000C774C" w:rsidP="000E399F">
      <w:pPr>
        <w:pStyle w:val="Akapitzlist"/>
        <w:numPr>
          <w:ilvl w:val="2"/>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materiałów z monitorowanych audycji radiowych i telewizyjnych oraz monitorowanych portali internetowych w ciągu maksymalnie dwóch godzin od emisji.</w:t>
      </w:r>
    </w:p>
    <w:p w14:paraId="4497AFDF" w14:textId="77777777"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 przypadku pominięcia w monitoringu wycinka prasowego, radiowego, telewizyjnego lub internetowego Zamawiający ma prawo do reklamacji.</w:t>
      </w:r>
    </w:p>
    <w:p w14:paraId="0A42CFD6" w14:textId="77777777"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Zamawiający po zalogowaniu na platformie będzie informowany na bieżąco o każdym nowym materiale zamieszczonym na platformie poprzez okienko pop-up.</w:t>
      </w:r>
    </w:p>
    <w:p w14:paraId="74AF5204" w14:textId="7F26C19A" w:rsidR="00AE5687" w:rsidRPr="00BA08A4" w:rsidRDefault="000C774C" w:rsidP="00D3738E">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Wynik monitoringu mediów z danego dnia będzie przesyłany bez dodatko</w:t>
      </w:r>
      <w:r w:rsidR="00450367" w:rsidRPr="00BA08A4">
        <w:rPr>
          <w:rStyle w:val="Pogrubienie"/>
          <w:rFonts w:ascii="Times New Roman" w:hAnsi="Times New Roman" w:cs="Times New Roman"/>
          <w:b w:val="0"/>
          <w:lang w:val="pl-PL"/>
        </w:rPr>
        <w:t>wych opłat drog</w:t>
      </w:r>
      <w:r w:rsidR="00D3738E" w:rsidRPr="00BA08A4">
        <w:rPr>
          <w:rStyle w:val="Pogrubienie"/>
          <w:rFonts w:ascii="Times New Roman" w:hAnsi="Times New Roman" w:cs="Times New Roman"/>
          <w:b w:val="0"/>
          <w:lang w:val="pl-PL"/>
        </w:rPr>
        <w:t>ą</w:t>
      </w:r>
      <w:r w:rsidR="00450367" w:rsidRPr="00BA08A4">
        <w:rPr>
          <w:rStyle w:val="Pogrubienie"/>
          <w:rFonts w:ascii="Times New Roman" w:hAnsi="Times New Roman" w:cs="Times New Roman"/>
          <w:b w:val="0"/>
          <w:lang w:val="pl-PL"/>
        </w:rPr>
        <w:t xml:space="preserve"> elektroniczną </w:t>
      </w:r>
      <w:r w:rsidRPr="00BA08A4">
        <w:rPr>
          <w:rStyle w:val="Pogrubienie"/>
          <w:rFonts w:ascii="Times New Roman" w:hAnsi="Times New Roman" w:cs="Times New Roman"/>
          <w:b w:val="0"/>
          <w:lang w:val="pl-PL"/>
        </w:rPr>
        <w:t>na wskazane przez Zamawiającego adresy e-m</w:t>
      </w:r>
      <w:r w:rsidR="00450367" w:rsidRPr="00BA08A4">
        <w:rPr>
          <w:rStyle w:val="Pogrubienie"/>
          <w:rFonts w:ascii="Times New Roman" w:hAnsi="Times New Roman" w:cs="Times New Roman"/>
          <w:b w:val="0"/>
          <w:lang w:val="pl-PL"/>
        </w:rPr>
        <w:t xml:space="preserve">ail oraz o wskazanej godzinie z bezpośrednim </w:t>
      </w:r>
      <w:r w:rsidR="00A70C69" w:rsidRPr="00BA08A4">
        <w:rPr>
          <w:rStyle w:val="Pogrubienie"/>
          <w:rFonts w:ascii="Times New Roman" w:hAnsi="Times New Roman" w:cs="Times New Roman"/>
          <w:b w:val="0"/>
          <w:lang w:val="pl-PL"/>
        </w:rPr>
        <w:t>dostępem do</w:t>
      </w:r>
      <w:r w:rsidRPr="00BA08A4">
        <w:rPr>
          <w:rStyle w:val="Pogrubienie"/>
          <w:rFonts w:ascii="Times New Roman" w:hAnsi="Times New Roman" w:cs="Times New Roman"/>
          <w:b w:val="0"/>
          <w:lang w:val="pl-PL"/>
        </w:rPr>
        <w:t xml:space="preserve"> wycinków. Zamawi</w:t>
      </w:r>
      <w:r w:rsidR="00450367" w:rsidRPr="00BA08A4">
        <w:rPr>
          <w:rStyle w:val="Pogrubienie"/>
          <w:rFonts w:ascii="Times New Roman" w:hAnsi="Times New Roman" w:cs="Times New Roman"/>
          <w:b w:val="0"/>
          <w:lang w:val="pl-PL"/>
        </w:rPr>
        <w:t>ający w </w:t>
      </w:r>
      <w:r w:rsidRPr="00BA08A4">
        <w:rPr>
          <w:rStyle w:val="Pogrubienie"/>
          <w:rFonts w:ascii="Times New Roman" w:hAnsi="Times New Roman" w:cs="Times New Roman"/>
          <w:b w:val="0"/>
          <w:lang w:val="pl-PL"/>
        </w:rPr>
        <w:t>każdej chwili będzie miał możliwość modyfikacji wskazanych adresów email bez uiszczania dodatkowych opłat.</w:t>
      </w:r>
    </w:p>
    <w:p w14:paraId="73E3B6BC" w14:textId="77777777" w:rsidR="000C774C" w:rsidRPr="00BA08A4" w:rsidRDefault="000C774C" w:rsidP="000E399F">
      <w:pPr>
        <w:pStyle w:val="Akapitzlist"/>
        <w:numPr>
          <w:ilvl w:val="0"/>
          <w:numId w:val="18"/>
        </w:numPr>
        <w:jc w:val="both"/>
        <w:rPr>
          <w:rStyle w:val="Pogrubienie"/>
          <w:rFonts w:ascii="Times New Roman" w:hAnsi="Times New Roman" w:cs="Times New Roman"/>
          <w:lang w:val="pl-PL"/>
        </w:rPr>
      </w:pPr>
      <w:r w:rsidRPr="00BA08A4">
        <w:rPr>
          <w:rStyle w:val="Pogrubienie"/>
          <w:rFonts w:ascii="Times New Roman" w:hAnsi="Times New Roman" w:cs="Times New Roman"/>
          <w:lang w:val="pl-PL"/>
        </w:rPr>
        <w:lastRenderedPageBreak/>
        <w:t>RAPORTY</w:t>
      </w:r>
    </w:p>
    <w:p w14:paraId="01E63D2B" w14:textId="77777777"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Wynik monitoringu mediów </w:t>
      </w:r>
      <w:r w:rsidRPr="00BA08A4">
        <w:rPr>
          <w:rStyle w:val="Pogrubienie"/>
          <w:rFonts w:ascii="Times New Roman" w:hAnsi="Times New Roman" w:cs="Times New Roman"/>
          <w:b w:val="0"/>
          <w:u w:val="single"/>
          <w:lang w:val="pl-PL"/>
        </w:rPr>
        <w:t>z danego miesiąca</w:t>
      </w:r>
      <w:r w:rsidRPr="00BA08A4">
        <w:rPr>
          <w:rStyle w:val="Pogrubienie"/>
          <w:rFonts w:ascii="Times New Roman" w:hAnsi="Times New Roman" w:cs="Times New Roman"/>
          <w:b w:val="0"/>
          <w:lang w:val="pl-PL"/>
        </w:rPr>
        <w:t xml:space="preserve"> będzie przesyłany w formie raportu zawierającego analizę ilościowo-jakościową dotyczącą wszystkich monitorowanych haseł</w:t>
      </w:r>
      <w:r w:rsidR="00F10A29" w:rsidRPr="00BA08A4">
        <w:rPr>
          <w:rStyle w:val="Pogrubienie"/>
          <w:rFonts w:ascii="Times New Roman" w:hAnsi="Times New Roman" w:cs="Times New Roman"/>
          <w:b w:val="0"/>
          <w:lang w:val="pl-PL"/>
        </w:rPr>
        <w:t xml:space="preserve"> wraz z podsumowaniem statystycznym</w:t>
      </w:r>
      <w:r w:rsidRPr="00BA08A4">
        <w:rPr>
          <w:rStyle w:val="Pogrubienie"/>
          <w:rFonts w:ascii="Times New Roman" w:hAnsi="Times New Roman" w:cs="Times New Roman"/>
          <w:b w:val="0"/>
          <w:lang w:val="pl-PL"/>
        </w:rPr>
        <w:t xml:space="preserve">, bez dodatkowych opłat, drogą elektroniczną na wskazane przez Zamawiającego adresy email do 3. dnia każdego miesiąca. </w:t>
      </w:r>
    </w:p>
    <w:p w14:paraId="25985A9E" w14:textId="77777777" w:rsidR="002B7F75" w:rsidRDefault="00A8227C" w:rsidP="002B7F75">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Wynik monitoringu mediów </w:t>
      </w:r>
      <w:r w:rsidRPr="00BA08A4">
        <w:rPr>
          <w:rStyle w:val="Pogrubienie"/>
          <w:rFonts w:ascii="Times New Roman" w:hAnsi="Times New Roman" w:cs="Times New Roman"/>
          <w:b w:val="0"/>
          <w:u w:val="single"/>
          <w:lang w:val="pl-PL"/>
        </w:rPr>
        <w:t>– roczne podsumowani</w:t>
      </w:r>
      <w:r w:rsidR="002B7F75">
        <w:rPr>
          <w:rStyle w:val="Pogrubienie"/>
          <w:rFonts w:ascii="Times New Roman" w:hAnsi="Times New Roman" w:cs="Times New Roman"/>
          <w:b w:val="0"/>
          <w:u w:val="single"/>
          <w:lang w:val="pl-PL"/>
        </w:rPr>
        <w:t>a</w:t>
      </w:r>
      <w:r w:rsidRPr="00BA08A4">
        <w:rPr>
          <w:rStyle w:val="Pogrubienie"/>
          <w:rFonts w:ascii="Times New Roman" w:hAnsi="Times New Roman" w:cs="Times New Roman"/>
          <w:b w:val="0"/>
          <w:lang w:val="pl-PL"/>
        </w:rPr>
        <w:t xml:space="preserve"> będ</w:t>
      </w:r>
      <w:r w:rsidR="002B7F75">
        <w:rPr>
          <w:rStyle w:val="Pogrubienie"/>
          <w:rFonts w:ascii="Times New Roman" w:hAnsi="Times New Roman" w:cs="Times New Roman"/>
          <w:b w:val="0"/>
          <w:lang w:val="pl-PL"/>
        </w:rPr>
        <w:t>ą</w:t>
      </w:r>
      <w:r w:rsidRPr="00BA08A4">
        <w:rPr>
          <w:rStyle w:val="Pogrubienie"/>
          <w:rFonts w:ascii="Times New Roman" w:hAnsi="Times New Roman" w:cs="Times New Roman"/>
          <w:b w:val="0"/>
          <w:lang w:val="pl-PL"/>
        </w:rPr>
        <w:t xml:space="preserve"> przesyłan</w:t>
      </w:r>
      <w:r w:rsidR="002B7F75">
        <w:rPr>
          <w:rStyle w:val="Pogrubienie"/>
          <w:rFonts w:ascii="Times New Roman" w:hAnsi="Times New Roman" w:cs="Times New Roman"/>
          <w:b w:val="0"/>
          <w:lang w:val="pl-PL"/>
        </w:rPr>
        <w:t>e</w:t>
      </w:r>
      <w:r w:rsidRPr="00BA08A4">
        <w:rPr>
          <w:rStyle w:val="Pogrubienie"/>
          <w:rFonts w:ascii="Times New Roman" w:hAnsi="Times New Roman" w:cs="Times New Roman"/>
          <w:b w:val="0"/>
          <w:lang w:val="pl-PL"/>
        </w:rPr>
        <w:t xml:space="preserve"> w formie raport</w:t>
      </w:r>
      <w:r w:rsidR="002B7F75">
        <w:rPr>
          <w:rStyle w:val="Pogrubienie"/>
          <w:rFonts w:ascii="Times New Roman" w:hAnsi="Times New Roman" w:cs="Times New Roman"/>
          <w:b w:val="0"/>
          <w:lang w:val="pl-PL"/>
        </w:rPr>
        <w:t>ów</w:t>
      </w:r>
      <w:r w:rsidRPr="00BA08A4">
        <w:rPr>
          <w:rStyle w:val="Pogrubienie"/>
          <w:rFonts w:ascii="Times New Roman" w:hAnsi="Times New Roman" w:cs="Times New Roman"/>
          <w:b w:val="0"/>
          <w:lang w:val="pl-PL"/>
        </w:rPr>
        <w:t xml:space="preserve"> zawierając</w:t>
      </w:r>
      <w:r w:rsidR="002B7F75">
        <w:rPr>
          <w:rStyle w:val="Pogrubienie"/>
          <w:rFonts w:ascii="Times New Roman" w:hAnsi="Times New Roman" w:cs="Times New Roman"/>
          <w:b w:val="0"/>
          <w:lang w:val="pl-PL"/>
        </w:rPr>
        <w:t>ych</w:t>
      </w:r>
      <w:r w:rsidRPr="00BA08A4">
        <w:rPr>
          <w:rStyle w:val="Pogrubienie"/>
          <w:rFonts w:ascii="Times New Roman" w:hAnsi="Times New Roman" w:cs="Times New Roman"/>
          <w:b w:val="0"/>
          <w:lang w:val="pl-PL"/>
        </w:rPr>
        <w:t xml:space="preserve"> analizę ilościowo-jakościową dotyczącą wszystkich monitorowanych haseł wraz z podsumowaniem statystycznym, bez dodatkowych opłat, drogą elektroniczną na wskazane przez Zamawiającego adresy email do</w:t>
      </w:r>
      <w:r w:rsidR="00DE5B1C" w:rsidRPr="00BA08A4">
        <w:rPr>
          <w:rStyle w:val="Pogrubienie"/>
          <w:rFonts w:ascii="Times New Roman" w:hAnsi="Times New Roman" w:cs="Times New Roman"/>
          <w:b w:val="0"/>
          <w:lang w:val="pl-PL"/>
        </w:rPr>
        <w:t xml:space="preserve"> dnia</w:t>
      </w:r>
      <w:r w:rsidR="002B7F75">
        <w:rPr>
          <w:rStyle w:val="Pogrubienie"/>
          <w:rFonts w:ascii="Times New Roman" w:hAnsi="Times New Roman" w:cs="Times New Roman"/>
          <w:b w:val="0"/>
          <w:lang w:val="pl-PL"/>
        </w:rPr>
        <w:t>:</w:t>
      </w:r>
    </w:p>
    <w:p w14:paraId="78C53943" w14:textId="6C7A2989" w:rsidR="00A8227C" w:rsidRDefault="002B7F75" w:rsidP="002B7F75">
      <w:pPr>
        <w:pStyle w:val="Akapitzlist"/>
        <w:numPr>
          <w:ilvl w:val="3"/>
          <w:numId w:val="18"/>
        </w:numPr>
        <w:jc w:val="both"/>
        <w:rPr>
          <w:rStyle w:val="Pogrubienie"/>
          <w:rFonts w:ascii="Times New Roman" w:hAnsi="Times New Roman" w:cs="Times New Roman"/>
          <w:b w:val="0"/>
          <w:lang w:val="pl-PL"/>
        </w:rPr>
      </w:pPr>
      <w:r w:rsidRPr="002B7F75">
        <w:rPr>
          <w:rStyle w:val="Pogrubienie"/>
          <w:rFonts w:ascii="Times New Roman" w:hAnsi="Times New Roman" w:cs="Times New Roman"/>
          <w:b w:val="0"/>
          <w:lang w:val="pl-PL"/>
        </w:rPr>
        <w:t xml:space="preserve">Za 2024 rok </w:t>
      </w:r>
      <w:r w:rsidR="00DE5B1C" w:rsidRPr="002B7F75">
        <w:rPr>
          <w:rStyle w:val="Pogrubienie"/>
          <w:rFonts w:ascii="Times New Roman" w:hAnsi="Times New Roman" w:cs="Times New Roman"/>
          <w:b w:val="0"/>
          <w:lang w:val="pl-PL"/>
        </w:rPr>
        <w:t xml:space="preserve"> 15.12.202</w:t>
      </w:r>
      <w:r w:rsidR="009335D0" w:rsidRPr="002B7F75">
        <w:rPr>
          <w:rStyle w:val="Pogrubienie"/>
          <w:rFonts w:ascii="Times New Roman" w:hAnsi="Times New Roman" w:cs="Times New Roman"/>
          <w:b w:val="0"/>
          <w:lang w:val="pl-PL"/>
        </w:rPr>
        <w:t>4</w:t>
      </w:r>
      <w:r w:rsidR="00DE5B1C" w:rsidRPr="002B7F75">
        <w:rPr>
          <w:rStyle w:val="Pogrubienie"/>
          <w:rFonts w:ascii="Times New Roman" w:hAnsi="Times New Roman" w:cs="Times New Roman"/>
          <w:b w:val="0"/>
          <w:lang w:val="pl-PL"/>
        </w:rPr>
        <w:t xml:space="preserve"> roku. Raport zostanie zaktualizowany o kolejne 16 dni  od 15 do 31.12.202</w:t>
      </w:r>
      <w:r w:rsidR="009335D0" w:rsidRPr="002B7F75">
        <w:rPr>
          <w:rStyle w:val="Pogrubienie"/>
          <w:rFonts w:ascii="Times New Roman" w:hAnsi="Times New Roman" w:cs="Times New Roman"/>
          <w:b w:val="0"/>
          <w:lang w:val="pl-PL"/>
        </w:rPr>
        <w:t>4</w:t>
      </w:r>
      <w:r w:rsidR="00DE5B1C" w:rsidRPr="002B7F75">
        <w:rPr>
          <w:rStyle w:val="Pogrubienie"/>
          <w:rFonts w:ascii="Times New Roman" w:hAnsi="Times New Roman" w:cs="Times New Roman"/>
          <w:b w:val="0"/>
          <w:lang w:val="pl-PL"/>
        </w:rPr>
        <w:t xml:space="preserve"> roku o analizę mediów oraz ewentualne uwagi Zamawiającego.</w:t>
      </w:r>
      <w:r w:rsidR="00A8227C" w:rsidRPr="002B7F75">
        <w:rPr>
          <w:rStyle w:val="Pogrubienie"/>
          <w:rFonts w:ascii="Times New Roman" w:hAnsi="Times New Roman" w:cs="Times New Roman"/>
          <w:b w:val="0"/>
          <w:lang w:val="pl-PL"/>
        </w:rPr>
        <w:t xml:space="preserve"> </w:t>
      </w:r>
    </w:p>
    <w:p w14:paraId="47E7F7FC" w14:textId="5C4D0C3F" w:rsidR="002B7F75" w:rsidRPr="002B7F75" w:rsidRDefault="002B7F75" w:rsidP="002B7F75">
      <w:pPr>
        <w:pStyle w:val="Akapitzlist"/>
        <w:numPr>
          <w:ilvl w:val="3"/>
          <w:numId w:val="18"/>
        </w:numPr>
        <w:jc w:val="both"/>
        <w:rPr>
          <w:rStyle w:val="Pogrubienie"/>
          <w:rFonts w:ascii="Times New Roman" w:hAnsi="Times New Roman" w:cs="Times New Roman"/>
          <w:b w:val="0"/>
          <w:lang w:val="pl-PL"/>
        </w:rPr>
      </w:pPr>
      <w:r w:rsidRPr="002B7F75">
        <w:rPr>
          <w:rStyle w:val="Pogrubienie"/>
          <w:rFonts w:ascii="Times New Roman" w:hAnsi="Times New Roman" w:cs="Times New Roman"/>
          <w:b w:val="0"/>
          <w:lang w:val="pl-PL"/>
        </w:rPr>
        <w:t>Za 202</w:t>
      </w:r>
      <w:r>
        <w:rPr>
          <w:rStyle w:val="Pogrubienie"/>
          <w:rFonts w:ascii="Times New Roman" w:hAnsi="Times New Roman" w:cs="Times New Roman"/>
          <w:b w:val="0"/>
          <w:lang w:val="pl-PL"/>
        </w:rPr>
        <w:t>5</w:t>
      </w:r>
      <w:r w:rsidRPr="002B7F75">
        <w:rPr>
          <w:rStyle w:val="Pogrubienie"/>
          <w:rFonts w:ascii="Times New Roman" w:hAnsi="Times New Roman" w:cs="Times New Roman"/>
          <w:b w:val="0"/>
          <w:lang w:val="pl-PL"/>
        </w:rPr>
        <w:t xml:space="preserve"> rok  15.12.202</w:t>
      </w:r>
      <w:r>
        <w:rPr>
          <w:rStyle w:val="Pogrubienie"/>
          <w:rFonts w:ascii="Times New Roman" w:hAnsi="Times New Roman" w:cs="Times New Roman"/>
          <w:b w:val="0"/>
          <w:lang w:val="pl-PL"/>
        </w:rPr>
        <w:t>5</w:t>
      </w:r>
      <w:r w:rsidRPr="002B7F75">
        <w:rPr>
          <w:rStyle w:val="Pogrubienie"/>
          <w:rFonts w:ascii="Times New Roman" w:hAnsi="Times New Roman" w:cs="Times New Roman"/>
          <w:b w:val="0"/>
          <w:lang w:val="pl-PL"/>
        </w:rPr>
        <w:t xml:space="preserve"> roku. Raport zostanie zaktualizowany o kolejne 16 dni  od 15 do 31.12.202</w:t>
      </w:r>
      <w:r>
        <w:rPr>
          <w:rStyle w:val="Pogrubienie"/>
          <w:rFonts w:ascii="Times New Roman" w:hAnsi="Times New Roman" w:cs="Times New Roman"/>
          <w:b w:val="0"/>
          <w:lang w:val="pl-PL"/>
        </w:rPr>
        <w:t>5</w:t>
      </w:r>
      <w:r w:rsidRPr="002B7F75">
        <w:rPr>
          <w:rStyle w:val="Pogrubienie"/>
          <w:rFonts w:ascii="Times New Roman" w:hAnsi="Times New Roman" w:cs="Times New Roman"/>
          <w:b w:val="0"/>
          <w:lang w:val="pl-PL"/>
        </w:rPr>
        <w:t xml:space="preserve"> roku o analizę mediów oraz ewentualne uwagi Zamawiającego. </w:t>
      </w:r>
    </w:p>
    <w:p w14:paraId="4132CAB6" w14:textId="77777777" w:rsidR="000C774C" w:rsidRPr="00BA08A4" w:rsidRDefault="000C774C" w:rsidP="00A8227C">
      <w:pPr>
        <w:pStyle w:val="Akapitzlist"/>
        <w:jc w:val="both"/>
        <w:rPr>
          <w:rStyle w:val="Pogrubienie"/>
          <w:rFonts w:ascii="Times New Roman" w:hAnsi="Times New Roman" w:cs="Times New Roman"/>
          <w:b w:val="0"/>
          <w:lang w:val="pl-PL"/>
        </w:rPr>
      </w:pPr>
    </w:p>
    <w:p w14:paraId="54976CFA" w14:textId="77777777" w:rsidR="001E2268" w:rsidRPr="00BA08A4" w:rsidRDefault="000C774C" w:rsidP="001E2268">
      <w:pPr>
        <w:pStyle w:val="Akapitzlist"/>
        <w:numPr>
          <w:ilvl w:val="1"/>
          <w:numId w:val="18"/>
        </w:numPr>
        <w:jc w:val="both"/>
        <w:rPr>
          <w:rStyle w:val="Pogrubienie"/>
          <w:rFonts w:ascii="Times New Roman" w:hAnsi="Times New Roman" w:cs="Times New Roman"/>
          <w:u w:val="single"/>
          <w:lang w:val="pl-PL"/>
        </w:rPr>
      </w:pPr>
      <w:r w:rsidRPr="00BA08A4">
        <w:rPr>
          <w:rStyle w:val="Pogrubienie"/>
          <w:rFonts w:ascii="Times New Roman" w:hAnsi="Times New Roman" w:cs="Times New Roman"/>
          <w:u w:val="single"/>
          <w:lang w:val="pl-PL"/>
        </w:rPr>
        <w:t xml:space="preserve">Miesięczny raport </w:t>
      </w:r>
      <w:r w:rsidR="008B2B79" w:rsidRPr="00BA08A4">
        <w:rPr>
          <w:rStyle w:val="Pogrubienie"/>
          <w:rFonts w:ascii="Times New Roman" w:hAnsi="Times New Roman" w:cs="Times New Roman"/>
          <w:u w:val="single"/>
          <w:lang w:val="pl-PL"/>
        </w:rPr>
        <w:t xml:space="preserve">ilościowo-jakościowy </w:t>
      </w:r>
      <w:r w:rsidRPr="00BA08A4">
        <w:rPr>
          <w:rStyle w:val="Pogrubienie"/>
          <w:rFonts w:ascii="Times New Roman" w:hAnsi="Times New Roman" w:cs="Times New Roman"/>
          <w:u w:val="single"/>
          <w:lang w:val="pl-PL"/>
        </w:rPr>
        <w:t>zawierać/obejmować będzie następujące parametry:</w:t>
      </w:r>
    </w:p>
    <w:p w14:paraId="503C89E3" w14:textId="77777777" w:rsidR="001E2268" w:rsidRPr="00BA08A4" w:rsidRDefault="001E2268" w:rsidP="001E2268">
      <w:pPr>
        <w:pStyle w:val="Akapitzlist"/>
        <w:rPr>
          <w:rStyle w:val="Pogrubienie"/>
          <w:rFonts w:ascii="Times New Roman" w:hAnsi="Times New Roman" w:cs="Times New Roman"/>
          <w:u w:val="single"/>
          <w:lang w:val="pl-PL"/>
        </w:rPr>
      </w:pPr>
    </w:p>
    <w:p w14:paraId="3D82A5DA" w14:textId="302A560D" w:rsidR="00A8227C" w:rsidRPr="00BA08A4" w:rsidRDefault="001E2268" w:rsidP="00A8227C">
      <w:pPr>
        <w:pStyle w:val="Akapitzlist"/>
        <w:numPr>
          <w:ilvl w:val="2"/>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Wykonawca zobowiązany będzie do przygotowania </w:t>
      </w:r>
      <w:r w:rsidR="009335D0" w:rsidRPr="00BA08A4">
        <w:rPr>
          <w:rStyle w:val="Pogrubienie"/>
          <w:rFonts w:ascii="Times New Roman" w:hAnsi="Times New Roman" w:cs="Times New Roman"/>
          <w:b w:val="0"/>
          <w:lang w:val="pl-PL"/>
        </w:rPr>
        <w:t>miesięcznej analizy</w:t>
      </w:r>
      <w:r w:rsidRPr="00BA08A4">
        <w:rPr>
          <w:rStyle w:val="Pogrubienie"/>
          <w:rFonts w:ascii="Times New Roman" w:hAnsi="Times New Roman" w:cs="Times New Roman"/>
          <w:b w:val="0"/>
          <w:lang w:val="pl-PL"/>
        </w:rPr>
        <w:t xml:space="preserve"> ilościowo-jakościowej dotyczącej wszystkich monitorowanych haseł. Zestawienie to powinno obejmować następujące kryteria: </w:t>
      </w:r>
    </w:p>
    <w:p w14:paraId="5821749C" w14:textId="77777777" w:rsidR="00A8227C" w:rsidRPr="00BA08A4" w:rsidRDefault="000C774C"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publikacji w podziale na media</w:t>
      </w:r>
    </w:p>
    <w:p w14:paraId="16836B67" w14:textId="77777777" w:rsidR="00A8227C" w:rsidRPr="00BA08A4" w:rsidRDefault="000C774C"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publikacji w podziale na wydźwięk</w:t>
      </w:r>
    </w:p>
    <w:p w14:paraId="4ABC0304" w14:textId="77777777" w:rsidR="00A8227C" w:rsidRPr="00BA08A4" w:rsidRDefault="000C774C"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publikacji w podziale na profil – wszystkie media</w:t>
      </w:r>
    </w:p>
    <w:p w14:paraId="29CC9DED" w14:textId="24C13EDA" w:rsidR="00A8227C" w:rsidRPr="00BA08A4" w:rsidRDefault="000C774C"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liczba publikacji w podziale na zasięg </w:t>
      </w:r>
      <w:r w:rsidR="007774EE">
        <w:rPr>
          <w:rStyle w:val="Pogrubienie"/>
          <w:rFonts w:ascii="Times New Roman" w:hAnsi="Times New Roman" w:cs="Times New Roman"/>
          <w:b w:val="0"/>
          <w:lang w:val="pl-PL"/>
        </w:rPr>
        <w:t xml:space="preserve">i częstotliwość </w:t>
      </w:r>
    </w:p>
    <w:p w14:paraId="2A8BE01E" w14:textId="77777777" w:rsidR="00A8227C" w:rsidRPr="00BA08A4" w:rsidRDefault="00A8227C"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e</w:t>
      </w:r>
      <w:r w:rsidR="000C774C" w:rsidRPr="00BA08A4">
        <w:rPr>
          <w:rStyle w:val="Pogrubienie"/>
          <w:rFonts w:ascii="Times New Roman" w:hAnsi="Times New Roman" w:cs="Times New Roman"/>
          <w:b w:val="0"/>
          <w:lang w:val="pl-PL"/>
        </w:rPr>
        <w:t>kwiwalent reklamowy w podziale na wydźwięk – wszystkie media (w tys.)</w:t>
      </w:r>
    </w:p>
    <w:p w14:paraId="53219C30" w14:textId="77777777" w:rsidR="00A8227C" w:rsidRPr="00BA08A4" w:rsidRDefault="000C774C"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ekwiwalent reklamowy w podziale na częstotliwość prasy</w:t>
      </w:r>
    </w:p>
    <w:p w14:paraId="055D220B" w14:textId="77777777" w:rsidR="00A8227C" w:rsidRPr="00BA08A4" w:rsidRDefault="001E2268"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czytelnictwo (w tyś)</w:t>
      </w:r>
    </w:p>
    <w:p w14:paraId="22377D29" w14:textId="77777777" w:rsidR="00713363" w:rsidRDefault="000C774C" w:rsidP="00713363">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rozkład liczby publikacji w czasie – wszystkie media</w:t>
      </w:r>
    </w:p>
    <w:p w14:paraId="00056FD6" w14:textId="77777777" w:rsidR="000C774C" w:rsidRPr="00BA08A4" w:rsidRDefault="000C774C"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przekazów dotyczących poszczególny</w:t>
      </w:r>
      <w:r w:rsidR="00450367" w:rsidRPr="00BA08A4">
        <w:rPr>
          <w:rStyle w:val="Pogrubienie"/>
          <w:rFonts w:ascii="Times New Roman" w:hAnsi="Times New Roman" w:cs="Times New Roman"/>
          <w:b w:val="0"/>
          <w:lang w:val="pl-PL"/>
        </w:rPr>
        <w:t>ch marek w prasie regionalnej i </w:t>
      </w:r>
      <w:r w:rsidRPr="00BA08A4">
        <w:rPr>
          <w:rStyle w:val="Pogrubienie"/>
          <w:rFonts w:ascii="Times New Roman" w:hAnsi="Times New Roman" w:cs="Times New Roman"/>
          <w:b w:val="0"/>
          <w:lang w:val="pl-PL"/>
        </w:rPr>
        <w:t>lokalnej.</w:t>
      </w:r>
    </w:p>
    <w:p w14:paraId="6BA00B83" w14:textId="77777777" w:rsidR="000C774C" w:rsidRPr="00BA08A4" w:rsidRDefault="000C774C" w:rsidP="000E399F">
      <w:pPr>
        <w:pStyle w:val="Akapitzlist"/>
        <w:ind w:left="360"/>
        <w:jc w:val="both"/>
        <w:rPr>
          <w:rStyle w:val="Pogrubienie"/>
          <w:rFonts w:ascii="Times New Roman" w:hAnsi="Times New Roman" w:cs="Times New Roman"/>
          <w:b w:val="0"/>
          <w:lang w:val="pl-PL"/>
        </w:rPr>
      </w:pPr>
    </w:p>
    <w:p w14:paraId="75E685F1" w14:textId="77777777" w:rsidR="000C774C" w:rsidRPr="00BA08A4" w:rsidRDefault="000C774C" w:rsidP="000E399F">
      <w:pPr>
        <w:pStyle w:val="Akapitzlist"/>
        <w:numPr>
          <w:ilvl w:val="1"/>
          <w:numId w:val="18"/>
        </w:numPr>
        <w:jc w:val="both"/>
        <w:rPr>
          <w:rStyle w:val="Pogrubienie"/>
          <w:rFonts w:ascii="Times New Roman" w:hAnsi="Times New Roman" w:cs="Times New Roman"/>
          <w:u w:val="single"/>
          <w:lang w:val="pl-PL"/>
        </w:rPr>
      </w:pPr>
      <w:r w:rsidRPr="00BA08A4">
        <w:rPr>
          <w:rStyle w:val="Pogrubienie"/>
          <w:rFonts w:ascii="Times New Roman" w:hAnsi="Times New Roman" w:cs="Times New Roman"/>
          <w:u w:val="single"/>
          <w:lang w:val="pl-PL"/>
        </w:rPr>
        <w:t>Raport roczny monitoringu mediów:</w:t>
      </w:r>
      <w:r w:rsidR="00543C66" w:rsidRPr="00BA08A4">
        <w:rPr>
          <w:rStyle w:val="Pogrubienie"/>
          <w:rFonts w:ascii="Times New Roman" w:hAnsi="Times New Roman" w:cs="Times New Roman"/>
          <w:u w:val="single"/>
          <w:lang w:val="pl-PL"/>
        </w:rPr>
        <w:t xml:space="preserve"> </w:t>
      </w:r>
    </w:p>
    <w:p w14:paraId="27AD73B3" w14:textId="5CFB4114" w:rsidR="00A8227C" w:rsidRPr="00BA08A4" w:rsidRDefault="000C774C" w:rsidP="00A8227C">
      <w:pPr>
        <w:pStyle w:val="Akapitzlist"/>
        <w:numPr>
          <w:ilvl w:val="2"/>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Wykonawca zobowiązany będzie do przygotowania</w:t>
      </w:r>
      <w:r w:rsidR="004B57E3" w:rsidRPr="00BA08A4">
        <w:rPr>
          <w:rStyle w:val="Pogrubienie"/>
          <w:rFonts w:ascii="Times New Roman" w:hAnsi="Times New Roman" w:cs="Times New Roman"/>
          <w:b w:val="0"/>
          <w:lang w:val="pl-PL"/>
        </w:rPr>
        <w:t xml:space="preserve"> </w:t>
      </w:r>
      <w:r w:rsidRPr="00BA08A4">
        <w:rPr>
          <w:rStyle w:val="Pogrubienie"/>
          <w:rFonts w:ascii="Times New Roman" w:hAnsi="Times New Roman" w:cs="Times New Roman"/>
          <w:b w:val="0"/>
          <w:lang w:val="pl-PL"/>
        </w:rPr>
        <w:t>rocznej analizy ilościowo-jakościowej dotyczącej wszystkich monitorowanych haseł</w:t>
      </w:r>
      <w:r w:rsidR="00F34A2C" w:rsidRPr="00BA08A4">
        <w:rPr>
          <w:rStyle w:val="Pogrubienie"/>
          <w:rFonts w:ascii="Times New Roman" w:hAnsi="Times New Roman" w:cs="Times New Roman"/>
          <w:b w:val="0"/>
          <w:lang w:val="pl-PL"/>
        </w:rPr>
        <w:t xml:space="preserve"> do dnia 15.12.202</w:t>
      </w:r>
      <w:r w:rsidR="00255AD3" w:rsidRPr="00BA08A4">
        <w:rPr>
          <w:rStyle w:val="Pogrubienie"/>
          <w:rFonts w:ascii="Times New Roman" w:hAnsi="Times New Roman" w:cs="Times New Roman"/>
          <w:b w:val="0"/>
          <w:lang w:val="pl-PL"/>
        </w:rPr>
        <w:t>4</w:t>
      </w:r>
      <w:r w:rsidR="00F34A2C" w:rsidRPr="00BA08A4">
        <w:rPr>
          <w:rStyle w:val="Pogrubienie"/>
          <w:rFonts w:ascii="Times New Roman" w:hAnsi="Times New Roman" w:cs="Times New Roman"/>
          <w:b w:val="0"/>
          <w:lang w:val="pl-PL"/>
        </w:rPr>
        <w:t xml:space="preserve"> roku Raport zostanie zaktualizowany o kolejne 16 dni</w:t>
      </w:r>
      <w:r w:rsidRPr="00BA08A4">
        <w:rPr>
          <w:rStyle w:val="Pogrubienie"/>
          <w:rFonts w:ascii="Times New Roman" w:hAnsi="Times New Roman" w:cs="Times New Roman"/>
          <w:b w:val="0"/>
          <w:lang w:val="pl-PL"/>
        </w:rPr>
        <w:t xml:space="preserve"> </w:t>
      </w:r>
      <w:r w:rsidR="00F34A2C" w:rsidRPr="00BA08A4">
        <w:rPr>
          <w:rStyle w:val="Pogrubienie"/>
          <w:rFonts w:ascii="Times New Roman" w:hAnsi="Times New Roman" w:cs="Times New Roman"/>
          <w:b w:val="0"/>
          <w:lang w:val="pl-PL"/>
        </w:rPr>
        <w:t xml:space="preserve"> od 15 do 31.12.202</w:t>
      </w:r>
      <w:r w:rsidR="00255AD3" w:rsidRPr="00BA08A4">
        <w:rPr>
          <w:rStyle w:val="Pogrubienie"/>
          <w:rFonts w:ascii="Times New Roman" w:hAnsi="Times New Roman" w:cs="Times New Roman"/>
          <w:b w:val="0"/>
          <w:lang w:val="pl-PL"/>
        </w:rPr>
        <w:t>4</w:t>
      </w:r>
      <w:r w:rsidR="00F34A2C" w:rsidRPr="00BA08A4">
        <w:rPr>
          <w:rStyle w:val="Pogrubienie"/>
          <w:rFonts w:ascii="Times New Roman" w:hAnsi="Times New Roman" w:cs="Times New Roman"/>
          <w:b w:val="0"/>
          <w:lang w:val="pl-PL"/>
        </w:rPr>
        <w:t xml:space="preserve"> roku o analizę mediów oraz ewentualne uwagi Zamawiającego</w:t>
      </w:r>
      <w:r w:rsidR="00F34A2C" w:rsidRPr="00BA08A4">
        <w:rPr>
          <w:rStyle w:val="Pogrubienie"/>
          <w:rFonts w:ascii="Times New Roman" w:hAnsi="Times New Roman" w:cs="Times New Roman"/>
          <w:b w:val="0"/>
          <w:u w:val="single"/>
          <w:lang w:val="pl-PL"/>
        </w:rPr>
        <w:t>.</w:t>
      </w:r>
      <w:r w:rsidR="00F34A2C" w:rsidRPr="00BA08A4">
        <w:rPr>
          <w:rStyle w:val="Pogrubienie"/>
          <w:rFonts w:ascii="Times New Roman" w:hAnsi="Times New Roman" w:cs="Times New Roman"/>
          <w:b w:val="0"/>
          <w:lang w:val="pl-PL"/>
        </w:rPr>
        <w:t xml:space="preserve"> </w:t>
      </w:r>
      <w:r w:rsidRPr="00BA08A4">
        <w:rPr>
          <w:rStyle w:val="Pogrubienie"/>
          <w:rFonts w:ascii="Times New Roman" w:hAnsi="Times New Roman" w:cs="Times New Roman"/>
          <w:b w:val="0"/>
          <w:lang w:val="pl-PL"/>
        </w:rPr>
        <w:t xml:space="preserve">Zestawienie to powinno obejmować następujące kryteria: </w:t>
      </w:r>
    </w:p>
    <w:p w14:paraId="443C6B53" w14:textId="77777777" w:rsidR="000C774C" w:rsidRPr="00BA08A4" w:rsidRDefault="000C774C" w:rsidP="00A8227C">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publikacji w podziale na media</w:t>
      </w:r>
    </w:p>
    <w:p w14:paraId="5CEE2C10"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publikacji w podziale na wydźwięk</w:t>
      </w:r>
    </w:p>
    <w:p w14:paraId="381D44A5"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publikacji w podziale na profil – wszystkie media</w:t>
      </w:r>
    </w:p>
    <w:p w14:paraId="55DF37D2"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publikacji w podziale na zasięg prasy</w:t>
      </w:r>
    </w:p>
    <w:p w14:paraId="6F6D50DF"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publikacji w podziale na częstotliwość prasy</w:t>
      </w:r>
    </w:p>
    <w:p w14:paraId="4FC47631"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ekwiwalent reklamowy w podziale n</w:t>
      </w:r>
      <w:r w:rsidR="00450367" w:rsidRPr="00BA08A4">
        <w:rPr>
          <w:rStyle w:val="Pogrubienie"/>
          <w:rFonts w:ascii="Times New Roman" w:hAnsi="Times New Roman" w:cs="Times New Roman"/>
          <w:b w:val="0"/>
          <w:lang w:val="pl-PL"/>
        </w:rPr>
        <w:t>a wydźwięk – wszystkie media (w </w:t>
      </w:r>
      <w:r w:rsidRPr="00BA08A4">
        <w:rPr>
          <w:rStyle w:val="Pogrubienie"/>
          <w:rFonts w:ascii="Times New Roman" w:hAnsi="Times New Roman" w:cs="Times New Roman"/>
          <w:b w:val="0"/>
          <w:lang w:val="pl-PL"/>
        </w:rPr>
        <w:t>tys.)</w:t>
      </w:r>
    </w:p>
    <w:p w14:paraId="3EF72751"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ekwiwalent reklamowy w podziale na częstotliwość prasy</w:t>
      </w:r>
    </w:p>
    <w:p w14:paraId="2AAC2F62"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powierzchnia materiałów prasowych (cm2 w tys.)</w:t>
      </w:r>
    </w:p>
    <w:p w14:paraId="2AA29E17"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nakład publikacji prasowych (w tys.)</w:t>
      </w:r>
    </w:p>
    <w:p w14:paraId="3B97A9E1"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lastRenderedPageBreak/>
        <w:t>czytelnictwo (w tys.)</w:t>
      </w:r>
    </w:p>
    <w:p w14:paraId="445CE831"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rozkład liczby publikacji w czasie – wszystkie media</w:t>
      </w:r>
    </w:p>
    <w:p w14:paraId="3B447645"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rozkład liczby publikacji w czasie – prasa</w:t>
      </w:r>
    </w:p>
    <w:p w14:paraId="4C7A0012"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rozkład liczby publikacji w czasie – </w:t>
      </w:r>
      <w:r w:rsidR="00450367" w:rsidRPr="00BA08A4">
        <w:rPr>
          <w:rStyle w:val="Pogrubienie"/>
          <w:rFonts w:ascii="Times New Roman" w:hAnsi="Times New Roman" w:cs="Times New Roman"/>
          <w:b w:val="0"/>
          <w:lang w:val="pl-PL"/>
        </w:rPr>
        <w:t>I</w:t>
      </w:r>
      <w:r w:rsidRPr="00BA08A4">
        <w:rPr>
          <w:rStyle w:val="Pogrubienie"/>
          <w:rFonts w:ascii="Times New Roman" w:hAnsi="Times New Roman" w:cs="Times New Roman"/>
          <w:b w:val="0"/>
          <w:lang w:val="pl-PL"/>
        </w:rPr>
        <w:t>nternet</w:t>
      </w:r>
    </w:p>
    <w:p w14:paraId="7F61858E"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rozkład liczby publikacji w czasie – radio</w:t>
      </w:r>
    </w:p>
    <w:p w14:paraId="5B4DA2AD"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rozkład liczby publikacji w czasie – telewizja</w:t>
      </w:r>
    </w:p>
    <w:p w14:paraId="4C66BE0F" w14:textId="77777777" w:rsidR="000C774C" w:rsidRPr="00BA08A4" w:rsidRDefault="000C774C" w:rsidP="000E399F">
      <w:pPr>
        <w:pStyle w:val="Akapitzlist"/>
        <w:numPr>
          <w:ilvl w:val="3"/>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liczba przekazów dotyczących poszczególnych marek w prasie regionalnej i lokalnej.</w:t>
      </w:r>
    </w:p>
    <w:p w14:paraId="1C961EEB" w14:textId="77777777" w:rsidR="000C774C" w:rsidRPr="00BA08A4" w:rsidRDefault="000C774C" w:rsidP="000E399F">
      <w:pPr>
        <w:pStyle w:val="Akapitzlist"/>
        <w:ind w:left="360"/>
        <w:jc w:val="both"/>
        <w:rPr>
          <w:rStyle w:val="Pogrubienie"/>
          <w:rFonts w:ascii="Times New Roman" w:hAnsi="Times New Roman" w:cs="Times New Roman"/>
          <w:b w:val="0"/>
          <w:lang w:val="pl-PL"/>
        </w:rPr>
      </w:pPr>
    </w:p>
    <w:p w14:paraId="462CCC34" w14:textId="77777777"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Zamawiający będzie miał możliwość samodzielnego generowania raportów ilościowych lub zestawień wybranych wycinków w formie PDF lub DOC w każdej chwili wg wybranych przez siebie parametrów bez dodatkowych opłat. Zamawiający będzie miał możliwość zestawienia wybranych wycinków wraz ze wszystkimi parametrami w każdej chwili w jednym arkuszu kalkulacyjnym .xls bez uiszczania dodatkowych opłat. Zamawiający będzie miał </w:t>
      </w:r>
      <w:r w:rsidR="00A8227C" w:rsidRPr="00BA08A4">
        <w:rPr>
          <w:rStyle w:val="Pogrubienie"/>
          <w:rFonts w:ascii="Times New Roman" w:hAnsi="Times New Roman" w:cs="Times New Roman"/>
          <w:b w:val="0"/>
          <w:lang w:val="pl-PL"/>
        </w:rPr>
        <w:t xml:space="preserve"> </w:t>
      </w:r>
      <w:r w:rsidRPr="00BA08A4">
        <w:rPr>
          <w:rStyle w:val="Pogrubienie"/>
          <w:rFonts w:ascii="Times New Roman" w:hAnsi="Times New Roman" w:cs="Times New Roman"/>
          <w:b w:val="0"/>
          <w:lang w:val="pl-PL"/>
        </w:rPr>
        <w:t>możliwość dokonania samodzielnej analizy materiałów dostępnej na platformie poprzez: generowanie wykresów, łatwe porównywanie haseł, graficzne posumowanie statystyk.</w:t>
      </w:r>
    </w:p>
    <w:p w14:paraId="3FA2AE86" w14:textId="77777777"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Zamawiający będzie miał możliwość automatycznego monitoringu </w:t>
      </w:r>
      <w:r w:rsidR="007D5E33" w:rsidRPr="00BA08A4">
        <w:rPr>
          <w:rStyle w:val="Pogrubienie"/>
          <w:rFonts w:ascii="Times New Roman" w:hAnsi="Times New Roman" w:cs="Times New Roman"/>
          <w:b w:val="0"/>
          <w:lang w:val="pl-PL"/>
        </w:rPr>
        <w:t>Internetu</w:t>
      </w:r>
      <w:r w:rsidRPr="00BA08A4">
        <w:rPr>
          <w:rStyle w:val="Pogrubienie"/>
          <w:rFonts w:ascii="Times New Roman" w:hAnsi="Times New Roman" w:cs="Times New Roman"/>
          <w:b w:val="0"/>
          <w:lang w:val="pl-PL"/>
        </w:rPr>
        <w:t>, umożliwiającego bezpośredni dostęp do materiałów internetowych, wyszukiwania według dowolnie zdefiniowanych przez siebie słów kluczowych, bez o</w:t>
      </w:r>
      <w:r w:rsidR="00450367" w:rsidRPr="00BA08A4">
        <w:rPr>
          <w:rStyle w:val="Pogrubienie"/>
          <w:rFonts w:ascii="Times New Roman" w:hAnsi="Times New Roman" w:cs="Times New Roman"/>
          <w:b w:val="0"/>
          <w:lang w:val="pl-PL"/>
        </w:rPr>
        <w:t>graniczeń w </w:t>
      </w:r>
      <w:r w:rsidRPr="00BA08A4">
        <w:rPr>
          <w:rStyle w:val="Pogrubienie"/>
          <w:rFonts w:ascii="Times New Roman" w:hAnsi="Times New Roman" w:cs="Times New Roman"/>
          <w:b w:val="0"/>
          <w:lang w:val="pl-PL"/>
        </w:rPr>
        <w:t>liczbie słów kluczowych i bez dodatkowych opłat.</w:t>
      </w:r>
    </w:p>
    <w:p w14:paraId="5F0E1708" w14:textId="77777777" w:rsidR="000C774C" w:rsidRPr="00BA08A4" w:rsidRDefault="000C774C" w:rsidP="000E399F">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Wynik monitoringu mediów dostarczany przez Zamawiającego nie narusza praw osób trzecich.</w:t>
      </w:r>
    </w:p>
    <w:p w14:paraId="3A966B44" w14:textId="77777777" w:rsidR="000C774C" w:rsidRPr="00BA08A4" w:rsidRDefault="000C774C" w:rsidP="000E399F">
      <w:pPr>
        <w:pStyle w:val="Akapitzlist"/>
        <w:ind w:left="360"/>
        <w:jc w:val="both"/>
        <w:rPr>
          <w:rStyle w:val="Pogrubienie"/>
          <w:rFonts w:ascii="Times New Roman" w:hAnsi="Times New Roman" w:cs="Times New Roman"/>
          <w:b w:val="0"/>
          <w:lang w:val="pl-PL"/>
        </w:rPr>
      </w:pPr>
    </w:p>
    <w:p w14:paraId="379DF5FB" w14:textId="77777777" w:rsidR="000C774C" w:rsidRPr="00BA08A4" w:rsidRDefault="000C774C" w:rsidP="000E399F">
      <w:pPr>
        <w:pStyle w:val="Akapitzlist"/>
        <w:numPr>
          <w:ilvl w:val="0"/>
          <w:numId w:val="18"/>
        </w:numPr>
        <w:jc w:val="both"/>
        <w:rPr>
          <w:rStyle w:val="Pogrubienie"/>
          <w:rFonts w:ascii="Times New Roman" w:hAnsi="Times New Roman" w:cs="Times New Roman"/>
          <w:lang w:val="pl-PL"/>
        </w:rPr>
      </w:pPr>
      <w:r w:rsidRPr="00BA08A4">
        <w:rPr>
          <w:rStyle w:val="Pogrubienie"/>
          <w:rFonts w:ascii="Times New Roman" w:hAnsi="Times New Roman" w:cs="Times New Roman"/>
          <w:lang w:val="pl-PL"/>
        </w:rPr>
        <w:t>MONITOROWANE TYTUŁY</w:t>
      </w:r>
    </w:p>
    <w:p w14:paraId="6ADCB5F6" w14:textId="77777777" w:rsidR="003668F2" w:rsidRPr="00BA08A4" w:rsidRDefault="000C774C" w:rsidP="003668F2">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 xml:space="preserve">Wśród tytułów prasowych i innych mediów objętych monitoringiem muszą znaleźć się </w:t>
      </w:r>
      <w:r w:rsidRPr="00BA08A4">
        <w:rPr>
          <w:rStyle w:val="Pogrubienie"/>
          <w:rFonts w:ascii="Times New Roman" w:hAnsi="Times New Roman" w:cs="Times New Roman"/>
          <w:b w:val="0"/>
          <w:u w:val="single"/>
          <w:lang w:val="pl-PL"/>
        </w:rPr>
        <w:t>media branżowe</w:t>
      </w:r>
      <w:r w:rsidRPr="00BA08A4">
        <w:rPr>
          <w:rStyle w:val="Pogrubienie"/>
          <w:rFonts w:ascii="Times New Roman" w:hAnsi="Times New Roman" w:cs="Times New Roman"/>
          <w:b w:val="0"/>
          <w:lang w:val="pl-PL"/>
        </w:rPr>
        <w:t xml:space="preserve"> (edukacyjne i młodzieżowe):</w:t>
      </w:r>
    </w:p>
    <w:p w14:paraId="6FEE80A0" w14:textId="77777777" w:rsidR="003668F2" w:rsidRPr="00BA08A4" w:rsidRDefault="003668F2" w:rsidP="003668F2">
      <w:pPr>
        <w:pStyle w:val="Akapitzlist"/>
        <w:numPr>
          <w:ilvl w:val="1"/>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Media</w:t>
      </w:r>
    </w:p>
    <w:p w14:paraId="2D425E33" w14:textId="132E3D33" w:rsidR="003668F2" w:rsidRPr="00BA08A4" w:rsidRDefault="003668F2" w:rsidP="003668F2">
      <w:pPr>
        <w:pStyle w:val="Akapitzlist"/>
        <w:numPr>
          <w:ilvl w:val="2"/>
          <w:numId w:val="18"/>
        </w:numPr>
        <w:jc w:val="both"/>
        <w:rPr>
          <w:rFonts w:ascii="Times New Roman" w:hAnsi="Times New Roman" w:cs="Times New Roman"/>
          <w:bCs/>
          <w:lang w:val="pl-PL"/>
        </w:rPr>
      </w:pPr>
      <w:r w:rsidRPr="00BA08A4">
        <w:rPr>
          <w:rFonts w:ascii="Times New Roman" w:eastAsia="Calibri" w:hAnsi="Times New Roman" w:cs="Times New Roman"/>
          <w:b/>
          <w:bCs/>
        </w:rPr>
        <w:t>Prasa:</w:t>
      </w:r>
    </w:p>
    <w:p w14:paraId="6624A7A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Aktivist</w:t>
      </w:r>
      <w:proofErr w:type="spellEnd"/>
    </w:p>
    <w:p w14:paraId="2740F622"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Angora</w:t>
      </w:r>
    </w:p>
    <w:p w14:paraId="022F33D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Cogito</w:t>
      </w:r>
    </w:p>
    <w:p w14:paraId="67E5AA5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Biuletyn</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Historii</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Sztuki</w:t>
      </w:r>
      <w:proofErr w:type="spellEnd"/>
      <w:r w:rsidRPr="00BA08A4">
        <w:rPr>
          <w:rFonts w:ascii="Times New Roman" w:eastAsia="Calibri" w:hAnsi="Times New Roman" w:cs="Times New Roman"/>
        </w:rPr>
        <w:t xml:space="preserve"> </w:t>
      </w:r>
    </w:p>
    <w:p w14:paraId="70C555A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Czas</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Kultury</w:t>
      </w:r>
      <w:proofErr w:type="spellEnd"/>
    </w:p>
    <w:p w14:paraId="5D74BEE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Didaskalia</w:t>
      </w:r>
      <w:proofErr w:type="spellEnd"/>
    </w:p>
    <w:p w14:paraId="62CCF49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Do </w:t>
      </w:r>
      <w:proofErr w:type="spellStart"/>
      <w:r w:rsidRPr="00BA08A4">
        <w:rPr>
          <w:rFonts w:ascii="Times New Roman" w:eastAsia="Calibri" w:hAnsi="Times New Roman" w:cs="Times New Roman"/>
        </w:rPr>
        <w:t>Rzeczy</w:t>
      </w:r>
      <w:proofErr w:type="spellEnd"/>
      <w:r w:rsidRPr="00BA08A4">
        <w:rPr>
          <w:rFonts w:ascii="Times New Roman" w:eastAsia="Calibri" w:hAnsi="Times New Roman" w:cs="Times New Roman"/>
        </w:rPr>
        <w:t xml:space="preserve"> </w:t>
      </w:r>
    </w:p>
    <w:p w14:paraId="6BD0400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Dziennik. Gazeta </w:t>
      </w:r>
      <w:proofErr w:type="spellStart"/>
      <w:r w:rsidRPr="00BA08A4">
        <w:rPr>
          <w:rFonts w:ascii="Times New Roman" w:eastAsia="Calibri" w:hAnsi="Times New Roman" w:cs="Times New Roman"/>
        </w:rPr>
        <w:t>Prawna</w:t>
      </w:r>
      <w:proofErr w:type="spellEnd"/>
      <w:r w:rsidRPr="00BA08A4">
        <w:rPr>
          <w:rFonts w:ascii="Times New Roman" w:eastAsia="Calibri" w:hAnsi="Times New Roman" w:cs="Times New Roman"/>
        </w:rPr>
        <w:t xml:space="preserve">  </w:t>
      </w:r>
    </w:p>
    <w:p w14:paraId="2F358AC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Dyrektor</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Szkoły</w:t>
      </w:r>
      <w:proofErr w:type="spellEnd"/>
    </w:p>
    <w:p w14:paraId="341A220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Eurostudent</w:t>
      </w:r>
      <w:proofErr w:type="spellEnd"/>
    </w:p>
    <w:p w14:paraId="69992F2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Express (</w:t>
      </w:r>
      <w:proofErr w:type="spellStart"/>
      <w:r w:rsidRPr="00BA08A4">
        <w:rPr>
          <w:rFonts w:ascii="Times New Roman" w:eastAsia="Calibri" w:hAnsi="Times New Roman" w:cs="Times New Roman"/>
        </w:rPr>
        <w:t>wszystkie</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odmiany</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regionalne</w:t>
      </w:r>
      <w:proofErr w:type="spellEnd"/>
      <w:r w:rsidRPr="00BA08A4">
        <w:rPr>
          <w:rFonts w:ascii="Times New Roman" w:eastAsia="Calibri" w:hAnsi="Times New Roman" w:cs="Times New Roman"/>
        </w:rPr>
        <w:t>)</w:t>
      </w:r>
    </w:p>
    <w:p w14:paraId="34B3C51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Express </w:t>
      </w:r>
      <w:proofErr w:type="spellStart"/>
      <w:r w:rsidRPr="00BA08A4">
        <w:rPr>
          <w:rFonts w:ascii="Times New Roman" w:eastAsia="Calibri" w:hAnsi="Times New Roman" w:cs="Times New Roman"/>
        </w:rPr>
        <w:t>Ilustrowany</w:t>
      </w:r>
      <w:proofErr w:type="spellEnd"/>
    </w:p>
    <w:p w14:paraId="6F9DB55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Fakt</w:t>
      </w:r>
      <w:proofErr w:type="spellEnd"/>
      <w:r w:rsidRPr="00BA08A4">
        <w:rPr>
          <w:rFonts w:ascii="Times New Roman" w:eastAsia="Calibri" w:hAnsi="Times New Roman" w:cs="Times New Roman"/>
        </w:rPr>
        <w:t xml:space="preserve"> </w:t>
      </w:r>
    </w:p>
    <w:p w14:paraId="104383B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Forum</w:t>
      </w:r>
    </w:p>
    <w:p w14:paraId="092179C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Forum </w:t>
      </w:r>
      <w:proofErr w:type="spellStart"/>
      <w:r w:rsidRPr="00BA08A4">
        <w:rPr>
          <w:rFonts w:ascii="Times New Roman" w:eastAsia="Calibri" w:hAnsi="Times New Roman" w:cs="Times New Roman"/>
        </w:rPr>
        <w:t>Akademickie</w:t>
      </w:r>
      <w:proofErr w:type="spellEnd"/>
    </w:p>
    <w:p w14:paraId="6449566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Gazeta </w:t>
      </w:r>
      <w:proofErr w:type="spellStart"/>
      <w:r w:rsidRPr="00BA08A4">
        <w:rPr>
          <w:rFonts w:ascii="Times New Roman" w:eastAsia="Calibri" w:hAnsi="Times New Roman" w:cs="Times New Roman"/>
        </w:rPr>
        <w:t>Prawna</w:t>
      </w:r>
      <w:proofErr w:type="spellEnd"/>
    </w:p>
    <w:p w14:paraId="6C8587F5" w14:textId="77777777" w:rsidR="003668F2" w:rsidRPr="00F00780" w:rsidRDefault="003668F2" w:rsidP="003668F2">
      <w:pPr>
        <w:pStyle w:val="Akapitzlist"/>
        <w:numPr>
          <w:ilvl w:val="1"/>
          <w:numId w:val="31"/>
        </w:numPr>
        <w:spacing w:after="160"/>
        <w:rPr>
          <w:rFonts w:ascii="Times New Roman" w:eastAsiaTheme="minorEastAsia" w:hAnsi="Times New Roman" w:cs="Times New Roman"/>
          <w:lang w:val="pl-PL"/>
        </w:rPr>
      </w:pPr>
      <w:r w:rsidRPr="00F00780">
        <w:rPr>
          <w:rFonts w:ascii="Times New Roman" w:eastAsia="Calibri" w:hAnsi="Times New Roman" w:cs="Times New Roman"/>
          <w:lang w:val="pl-PL"/>
        </w:rPr>
        <w:t>Gazeta Polska (wszystkie odmiany regionalne)</w:t>
      </w:r>
    </w:p>
    <w:p w14:paraId="59BDC59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Gazeta </w:t>
      </w:r>
      <w:proofErr w:type="spellStart"/>
      <w:r w:rsidRPr="00BA08A4">
        <w:rPr>
          <w:rFonts w:ascii="Times New Roman" w:eastAsia="Calibri" w:hAnsi="Times New Roman" w:cs="Times New Roman"/>
        </w:rPr>
        <w:t>Współczesna</w:t>
      </w:r>
      <w:proofErr w:type="spellEnd"/>
    </w:p>
    <w:p w14:paraId="6051971B" w14:textId="77777777" w:rsidR="003668F2" w:rsidRPr="00F00780" w:rsidRDefault="003668F2" w:rsidP="003668F2">
      <w:pPr>
        <w:pStyle w:val="Akapitzlist"/>
        <w:numPr>
          <w:ilvl w:val="1"/>
          <w:numId w:val="31"/>
        </w:numPr>
        <w:spacing w:after="160"/>
        <w:rPr>
          <w:rFonts w:ascii="Times New Roman" w:eastAsiaTheme="minorEastAsia" w:hAnsi="Times New Roman" w:cs="Times New Roman"/>
          <w:lang w:val="pl-PL"/>
        </w:rPr>
      </w:pPr>
      <w:r w:rsidRPr="00F00780">
        <w:rPr>
          <w:rFonts w:ascii="Times New Roman" w:eastAsia="Calibri" w:hAnsi="Times New Roman" w:cs="Times New Roman"/>
          <w:lang w:val="pl-PL"/>
        </w:rPr>
        <w:t>Gazeta Wyborcza (wszystkie odmiany regionalne) + dodatki</w:t>
      </w:r>
    </w:p>
    <w:p w14:paraId="351EC69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lastRenderedPageBreak/>
        <w:t>Glissando</w:t>
      </w:r>
    </w:p>
    <w:p w14:paraId="78B487C2"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Głos</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wszystkie</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odmiany</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regionalne</w:t>
      </w:r>
      <w:proofErr w:type="spellEnd"/>
      <w:r w:rsidRPr="00BA08A4">
        <w:rPr>
          <w:rFonts w:ascii="Times New Roman" w:eastAsia="Calibri" w:hAnsi="Times New Roman" w:cs="Times New Roman"/>
        </w:rPr>
        <w:t>)</w:t>
      </w:r>
    </w:p>
    <w:p w14:paraId="40C90A9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Głos</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Nauczycielski</w:t>
      </w:r>
      <w:proofErr w:type="spellEnd"/>
    </w:p>
    <w:p w14:paraId="7BA76ED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Gość</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Niedzielny</w:t>
      </w:r>
      <w:proofErr w:type="spellEnd"/>
    </w:p>
    <w:p w14:paraId="6154D65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Idziemy</w:t>
      </w:r>
      <w:proofErr w:type="spellEnd"/>
    </w:p>
    <w:p w14:paraId="0EB0DC72"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Jazz Forum  </w:t>
      </w:r>
    </w:p>
    <w:p w14:paraId="3205C46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Kino</w:t>
      </w:r>
    </w:p>
    <w:p w14:paraId="224C65B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Konteksty</w:t>
      </w:r>
      <w:proofErr w:type="spellEnd"/>
    </w:p>
    <w:p w14:paraId="67E7874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Kosmos </w:t>
      </w:r>
      <w:proofErr w:type="spellStart"/>
      <w:r w:rsidRPr="00BA08A4">
        <w:rPr>
          <w:rFonts w:ascii="Times New Roman" w:eastAsia="Calibri" w:hAnsi="Times New Roman" w:cs="Times New Roman"/>
        </w:rPr>
        <w:t>dla</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dziewczynek</w:t>
      </w:r>
      <w:proofErr w:type="spellEnd"/>
    </w:p>
    <w:p w14:paraId="383CBE0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Książki</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Magazyn</w:t>
      </w:r>
      <w:proofErr w:type="spellEnd"/>
      <w:r w:rsidRPr="00BA08A4">
        <w:rPr>
          <w:rFonts w:ascii="Times New Roman" w:eastAsia="Calibri" w:hAnsi="Times New Roman" w:cs="Times New Roman"/>
        </w:rPr>
        <w:t xml:space="preserve"> do </w:t>
      </w:r>
      <w:proofErr w:type="spellStart"/>
      <w:r w:rsidRPr="00BA08A4">
        <w:rPr>
          <w:rFonts w:ascii="Times New Roman" w:eastAsia="Calibri" w:hAnsi="Times New Roman" w:cs="Times New Roman"/>
        </w:rPr>
        <w:t>Czytania</w:t>
      </w:r>
      <w:proofErr w:type="spellEnd"/>
    </w:p>
    <w:p w14:paraId="0D52DE3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Kultura</w:t>
      </w:r>
      <w:proofErr w:type="spellEnd"/>
      <w:r w:rsidRPr="00BA08A4">
        <w:rPr>
          <w:rFonts w:ascii="Times New Roman" w:eastAsia="Calibri" w:hAnsi="Times New Roman" w:cs="Times New Roman"/>
        </w:rPr>
        <w:t xml:space="preserve"> i </w:t>
      </w:r>
      <w:proofErr w:type="spellStart"/>
      <w:r w:rsidRPr="00BA08A4">
        <w:rPr>
          <w:rFonts w:ascii="Times New Roman" w:eastAsia="Calibri" w:hAnsi="Times New Roman" w:cs="Times New Roman"/>
        </w:rPr>
        <w:t>Społeczeństwo</w:t>
      </w:r>
      <w:proofErr w:type="spellEnd"/>
    </w:p>
    <w:p w14:paraId="3F23F5B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Kurier</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Poranny</w:t>
      </w:r>
      <w:proofErr w:type="spellEnd"/>
    </w:p>
    <w:p w14:paraId="6196527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Literatura</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na</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Świecie</w:t>
      </w:r>
      <w:proofErr w:type="spellEnd"/>
    </w:p>
    <w:p w14:paraId="5EE7333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Magazyn</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Literacki</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Książki</w:t>
      </w:r>
      <w:proofErr w:type="spellEnd"/>
    </w:p>
    <w:p w14:paraId="66A3B7F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Marketer</w:t>
      </w:r>
    </w:p>
    <w:p w14:paraId="31D55E6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Nasz Dziennik </w:t>
      </w:r>
    </w:p>
    <w:p w14:paraId="6193E09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Newsweek  </w:t>
      </w:r>
    </w:p>
    <w:p w14:paraId="011D24F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Niedziela </w:t>
      </w:r>
    </w:p>
    <w:p w14:paraId="5620764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Nowe </w:t>
      </w:r>
      <w:proofErr w:type="spellStart"/>
      <w:r w:rsidRPr="00BA08A4">
        <w:rPr>
          <w:rFonts w:ascii="Times New Roman" w:eastAsia="Calibri" w:hAnsi="Times New Roman" w:cs="Times New Roman"/>
        </w:rPr>
        <w:t>Książki</w:t>
      </w:r>
      <w:proofErr w:type="spellEnd"/>
    </w:p>
    <w:p w14:paraId="3665FAA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Nowe </w:t>
      </w:r>
      <w:proofErr w:type="spellStart"/>
      <w:r w:rsidRPr="00BA08A4">
        <w:rPr>
          <w:rFonts w:ascii="Times New Roman" w:eastAsia="Calibri" w:hAnsi="Times New Roman" w:cs="Times New Roman"/>
        </w:rPr>
        <w:t>Życie</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Gospodarcze</w:t>
      </w:r>
      <w:proofErr w:type="spellEnd"/>
    </w:p>
    <w:p w14:paraId="014E9A5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Nowiny</w:t>
      </w:r>
      <w:proofErr w:type="spellEnd"/>
      <w:r w:rsidRPr="00BA08A4">
        <w:rPr>
          <w:rFonts w:ascii="Times New Roman" w:eastAsia="Calibri" w:hAnsi="Times New Roman" w:cs="Times New Roman"/>
        </w:rPr>
        <w:t xml:space="preserve"> </w:t>
      </w:r>
    </w:p>
    <w:p w14:paraId="3F83A6C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Odra </w:t>
      </w:r>
    </w:p>
    <w:p w14:paraId="38A178A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Pani</w:t>
      </w:r>
      <w:proofErr w:type="spellEnd"/>
    </w:p>
    <w:p w14:paraId="259EA6F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Perspektywy</w:t>
      </w:r>
      <w:proofErr w:type="spellEnd"/>
    </w:p>
    <w:p w14:paraId="527814B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Pismo. </w:t>
      </w:r>
      <w:proofErr w:type="spellStart"/>
      <w:r w:rsidRPr="00BA08A4">
        <w:rPr>
          <w:rFonts w:ascii="Times New Roman" w:eastAsia="Calibri" w:hAnsi="Times New Roman" w:cs="Times New Roman"/>
        </w:rPr>
        <w:t>Magazyn</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opinii</w:t>
      </w:r>
      <w:proofErr w:type="spellEnd"/>
      <w:r w:rsidRPr="00BA08A4">
        <w:rPr>
          <w:rFonts w:ascii="Times New Roman" w:eastAsia="Calibri" w:hAnsi="Times New Roman" w:cs="Times New Roman"/>
        </w:rPr>
        <w:t xml:space="preserve">  </w:t>
      </w:r>
    </w:p>
    <w:p w14:paraId="63BF992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Polityka</w:t>
      </w:r>
      <w:proofErr w:type="spellEnd"/>
    </w:p>
    <w:p w14:paraId="486363D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Polska Times</w:t>
      </w:r>
    </w:p>
    <w:p w14:paraId="27FA979C" w14:textId="77777777" w:rsidR="003668F2" w:rsidRPr="00F00780" w:rsidRDefault="003668F2" w:rsidP="003668F2">
      <w:pPr>
        <w:pStyle w:val="Akapitzlist"/>
        <w:numPr>
          <w:ilvl w:val="1"/>
          <w:numId w:val="31"/>
        </w:numPr>
        <w:spacing w:after="160"/>
        <w:jc w:val="both"/>
        <w:rPr>
          <w:rFonts w:ascii="Times New Roman" w:eastAsiaTheme="minorEastAsia" w:hAnsi="Times New Roman" w:cs="Times New Roman"/>
          <w:lang w:val="pl-PL"/>
        </w:rPr>
      </w:pPr>
      <w:r w:rsidRPr="00F00780">
        <w:rPr>
          <w:rFonts w:ascii="Times New Roman" w:eastAsia="Calibri" w:hAnsi="Times New Roman" w:cs="Times New Roman"/>
          <w:lang w:val="pl-PL"/>
        </w:rPr>
        <w:t>Portfolio Polska Press: Dziennik Bałtycki”, „Dziennik Łódzki”, „Dziennik Zachodni”, „Gazeta Krakowska”, Głos Wielkopolski”, „Kurier Lubelski”, „Polska Metropolia Warszawska”, „Express Ilustrowany”, „Gazeta Krakowska”, „Dziennik Polski”, „Gazeta Lubuska”, „Gazeta Pomorska”, „Kurier Poranny”, „Gazeta Współczesna”, „Nowa Trybuna Opolska”, „Echo Dnia”, „Gazeta Codzienna Nowiny”, „Głos Dziennik Pomorza”, „Express Bydgoski” i „Nowości Toruńskie</w:t>
      </w:r>
    </w:p>
    <w:p w14:paraId="53970759" w14:textId="77777777" w:rsidR="003668F2" w:rsidRPr="00BA08A4" w:rsidRDefault="003668F2" w:rsidP="003668F2">
      <w:pPr>
        <w:pStyle w:val="Akapitzlist"/>
        <w:numPr>
          <w:ilvl w:val="1"/>
          <w:numId w:val="31"/>
        </w:numPr>
        <w:spacing w:after="160"/>
        <w:jc w:val="both"/>
        <w:rPr>
          <w:rFonts w:ascii="Times New Roman" w:eastAsiaTheme="minorEastAsia" w:hAnsi="Times New Roman" w:cs="Times New Roman"/>
        </w:rPr>
      </w:pPr>
      <w:proofErr w:type="spellStart"/>
      <w:r w:rsidRPr="00BA08A4">
        <w:rPr>
          <w:rFonts w:ascii="Times New Roman" w:eastAsia="Calibri" w:hAnsi="Times New Roman" w:cs="Times New Roman"/>
        </w:rPr>
        <w:t>Powidoki</w:t>
      </w:r>
      <w:proofErr w:type="spellEnd"/>
    </w:p>
    <w:p w14:paraId="6401CCB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Press   Presto Junior</w:t>
      </w:r>
    </w:p>
    <w:p w14:paraId="3416FA6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Presto </w:t>
      </w:r>
    </w:p>
    <w:p w14:paraId="7090C8D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Przegląd</w:t>
      </w:r>
      <w:proofErr w:type="spellEnd"/>
    </w:p>
    <w:p w14:paraId="7D7592E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Przekrój</w:t>
      </w:r>
      <w:proofErr w:type="spellEnd"/>
    </w:p>
    <w:p w14:paraId="2291AE1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Puls </w:t>
      </w:r>
      <w:proofErr w:type="spellStart"/>
      <w:r w:rsidRPr="00BA08A4">
        <w:rPr>
          <w:rFonts w:ascii="Times New Roman" w:eastAsia="Calibri" w:hAnsi="Times New Roman" w:cs="Times New Roman"/>
        </w:rPr>
        <w:t>Biznesu</w:t>
      </w:r>
      <w:proofErr w:type="spellEnd"/>
      <w:r w:rsidRPr="00BA08A4">
        <w:rPr>
          <w:rFonts w:ascii="Times New Roman" w:eastAsia="Calibri" w:hAnsi="Times New Roman" w:cs="Times New Roman"/>
        </w:rPr>
        <w:t xml:space="preserve"> </w:t>
      </w:r>
    </w:p>
    <w:p w14:paraId="49D174A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Plus Minus</w:t>
      </w:r>
    </w:p>
    <w:p w14:paraId="0375675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Ruch </w:t>
      </w:r>
      <w:proofErr w:type="spellStart"/>
      <w:r w:rsidRPr="00BA08A4">
        <w:rPr>
          <w:rFonts w:ascii="Times New Roman" w:eastAsia="Calibri" w:hAnsi="Times New Roman" w:cs="Times New Roman"/>
        </w:rPr>
        <w:t>Muzyczny</w:t>
      </w:r>
      <w:proofErr w:type="spellEnd"/>
      <w:r w:rsidRPr="00BA08A4">
        <w:rPr>
          <w:rFonts w:ascii="Times New Roman" w:eastAsia="Calibri" w:hAnsi="Times New Roman" w:cs="Times New Roman"/>
        </w:rPr>
        <w:t xml:space="preserve">  </w:t>
      </w:r>
    </w:p>
    <w:p w14:paraId="4A0A3651" w14:textId="77777777" w:rsidR="003668F2" w:rsidRPr="00F00780" w:rsidRDefault="003668F2" w:rsidP="003668F2">
      <w:pPr>
        <w:pStyle w:val="Akapitzlist"/>
        <w:numPr>
          <w:ilvl w:val="1"/>
          <w:numId w:val="31"/>
        </w:numPr>
        <w:spacing w:after="160"/>
        <w:rPr>
          <w:rFonts w:ascii="Times New Roman" w:eastAsiaTheme="minorEastAsia" w:hAnsi="Times New Roman" w:cs="Times New Roman"/>
          <w:lang w:val="pl-PL"/>
        </w:rPr>
      </w:pPr>
      <w:r w:rsidRPr="00F00780">
        <w:rPr>
          <w:rFonts w:ascii="Times New Roman" w:eastAsia="Calibri" w:hAnsi="Times New Roman" w:cs="Times New Roman"/>
          <w:lang w:val="pl-PL"/>
        </w:rPr>
        <w:t>Rzeczpospolita + dodatki, w tym: Plus Minus</w:t>
      </w:r>
    </w:p>
    <w:p w14:paraId="04D2A6B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Theme="minorEastAsia" w:hAnsi="Times New Roman" w:cs="Times New Roman"/>
        </w:rPr>
        <w:t>Sens</w:t>
      </w:r>
    </w:p>
    <w:p w14:paraId="20531D9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Sieci</w:t>
      </w:r>
    </w:p>
    <w:p w14:paraId="2FA2F28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wsieciprawdy.pl</w:t>
      </w:r>
    </w:p>
    <w:p w14:paraId="193F52F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Super Express</w:t>
      </w:r>
    </w:p>
    <w:p w14:paraId="2D5E24A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lastRenderedPageBreak/>
        <w:t>Szum</w:t>
      </w:r>
      <w:proofErr w:type="spellEnd"/>
    </w:p>
    <w:p w14:paraId="0FB19FA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Teatr</w:t>
      </w:r>
      <w:proofErr w:type="spellEnd"/>
      <w:r w:rsidRPr="00BA08A4">
        <w:rPr>
          <w:rFonts w:ascii="Times New Roman" w:eastAsia="Calibri" w:hAnsi="Times New Roman" w:cs="Times New Roman"/>
        </w:rPr>
        <w:t xml:space="preserve"> </w:t>
      </w:r>
    </w:p>
    <w:p w14:paraId="2C46498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Teksty</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Drugie</w:t>
      </w:r>
      <w:proofErr w:type="spellEnd"/>
    </w:p>
    <w:p w14:paraId="1F7F3F3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Teraz Rock </w:t>
      </w:r>
    </w:p>
    <w:p w14:paraId="6FA9214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Twój</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Styl</w:t>
      </w:r>
      <w:proofErr w:type="spellEnd"/>
    </w:p>
    <w:p w14:paraId="466DB99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Tygodnik</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Powszechny</w:t>
      </w:r>
      <w:proofErr w:type="spellEnd"/>
    </w:p>
    <w:p w14:paraId="7A76B7B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Tygodnik</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Solidarność</w:t>
      </w:r>
      <w:proofErr w:type="spellEnd"/>
    </w:p>
    <w:p w14:paraId="3773C99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Uważam</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Rze</w:t>
      </w:r>
      <w:proofErr w:type="spellEnd"/>
      <w:r w:rsidRPr="00BA08A4">
        <w:rPr>
          <w:rFonts w:ascii="Times New Roman" w:eastAsia="Calibri" w:hAnsi="Times New Roman" w:cs="Times New Roman"/>
        </w:rPr>
        <w:t xml:space="preserve"> Historia</w:t>
      </w:r>
    </w:p>
    <w:p w14:paraId="7009907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Vouge Polska</w:t>
      </w:r>
    </w:p>
    <w:p w14:paraId="39F8845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 Sieci</w:t>
      </w:r>
    </w:p>
    <w:p w14:paraId="0DFAE14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Wiedza</w:t>
      </w:r>
      <w:proofErr w:type="spellEnd"/>
      <w:r w:rsidRPr="00BA08A4">
        <w:rPr>
          <w:rFonts w:ascii="Times New Roman" w:eastAsia="Calibri" w:hAnsi="Times New Roman" w:cs="Times New Roman"/>
        </w:rPr>
        <w:t xml:space="preserve"> I </w:t>
      </w:r>
      <w:proofErr w:type="spellStart"/>
      <w:r w:rsidRPr="00BA08A4">
        <w:rPr>
          <w:rFonts w:ascii="Times New Roman" w:eastAsia="Calibri" w:hAnsi="Times New Roman" w:cs="Times New Roman"/>
        </w:rPr>
        <w:t>Życie</w:t>
      </w:r>
      <w:proofErr w:type="spellEnd"/>
    </w:p>
    <w:p w14:paraId="6CA1B73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Wprost</w:t>
      </w:r>
      <w:proofErr w:type="spellEnd"/>
    </w:p>
    <w:p w14:paraId="12FF737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Wspólnota</w:t>
      </w:r>
      <w:proofErr w:type="spellEnd"/>
      <w:r w:rsidRPr="00BA08A4">
        <w:rPr>
          <w:rFonts w:ascii="Times New Roman" w:eastAsia="Calibri" w:hAnsi="Times New Roman" w:cs="Times New Roman"/>
        </w:rPr>
        <w:t xml:space="preserve"> </w:t>
      </w:r>
    </w:p>
    <w:p w14:paraId="6CFD105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Wysokie</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Obcasy</w:t>
      </w:r>
      <w:proofErr w:type="spellEnd"/>
    </w:p>
    <w:p w14:paraId="4367D1D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Zarządzanie w </w:t>
      </w:r>
      <w:proofErr w:type="spellStart"/>
      <w:r w:rsidRPr="00BA08A4">
        <w:rPr>
          <w:rFonts w:ascii="Times New Roman" w:eastAsia="Calibri" w:hAnsi="Times New Roman" w:cs="Times New Roman"/>
        </w:rPr>
        <w:t>Kulturze</w:t>
      </w:r>
      <w:proofErr w:type="spellEnd"/>
    </w:p>
    <w:p w14:paraId="00E9D37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Znak</w:t>
      </w:r>
    </w:p>
    <w:p w14:paraId="2563269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Zwierciadło</w:t>
      </w:r>
      <w:proofErr w:type="spellEnd"/>
    </w:p>
    <w:p w14:paraId="67CC7A4C" w14:textId="77777777" w:rsidR="003668F2" w:rsidRPr="00BA08A4" w:rsidRDefault="003668F2" w:rsidP="003668F2">
      <w:pPr>
        <w:pStyle w:val="Akapitzlist"/>
        <w:numPr>
          <w:ilvl w:val="0"/>
          <w:numId w:val="31"/>
        </w:numPr>
        <w:spacing w:after="160"/>
        <w:rPr>
          <w:rFonts w:ascii="Times New Roman" w:eastAsiaTheme="minorEastAsia" w:hAnsi="Times New Roman" w:cs="Times New Roman"/>
          <w:b/>
          <w:bCs/>
        </w:rPr>
      </w:pPr>
      <w:r w:rsidRPr="00BA08A4">
        <w:rPr>
          <w:rFonts w:ascii="Times New Roman" w:eastAsia="Calibri" w:hAnsi="Times New Roman" w:cs="Times New Roman"/>
          <w:b/>
          <w:bCs/>
        </w:rPr>
        <w:t>Radio:</w:t>
      </w:r>
    </w:p>
    <w:p w14:paraId="2A7C9C3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Akademickie</w:t>
      </w:r>
      <w:proofErr w:type="spellEnd"/>
      <w:r w:rsidRPr="00BA08A4">
        <w:rPr>
          <w:rFonts w:ascii="Times New Roman" w:eastAsia="Calibri" w:hAnsi="Times New Roman" w:cs="Times New Roman"/>
        </w:rPr>
        <w:t xml:space="preserve"> Radio Centrum (Lublin)</w:t>
      </w:r>
    </w:p>
    <w:p w14:paraId="09821A5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Akademickie</w:t>
      </w:r>
      <w:proofErr w:type="spellEnd"/>
      <w:r w:rsidRPr="00BA08A4">
        <w:rPr>
          <w:rFonts w:ascii="Times New Roman" w:eastAsia="Calibri" w:hAnsi="Times New Roman" w:cs="Times New Roman"/>
        </w:rPr>
        <w:t xml:space="preserve"> Radio Centrum (Rzeszów)</w:t>
      </w:r>
    </w:p>
    <w:p w14:paraId="5F3A2B9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Akademickie</w:t>
      </w:r>
      <w:proofErr w:type="spellEnd"/>
      <w:r w:rsidRPr="00BA08A4">
        <w:rPr>
          <w:rFonts w:ascii="Times New Roman" w:eastAsia="Calibri" w:hAnsi="Times New Roman" w:cs="Times New Roman"/>
        </w:rPr>
        <w:t xml:space="preserve"> Radio Luz (</w:t>
      </w:r>
      <w:proofErr w:type="spellStart"/>
      <w:r w:rsidRPr="00BA08A4">
        <w:rPr>
          <w:rFonts w:ascii="Times New Roman" w:eastAsia="Calibri" w:hAnsi="Times New Roman" w:cs="Times New Roman"/>
        </w:rPr>
        <w:t>Wrocław</w:t>
      </w:r>
      <w:proofErr w:type="spellEnd"/>
      <w:r w:rsidRPr="00BA08A4">
        <w:rPr>
          <w:rFonts w:ascii="Times New Roman" w:eastAsia="Calibri" w:hAnsi="Times New Roman" w:cs="Times New Roman"/>
        </w:rPr>
        <w:t>)</w:t>
      </w:r>
    </w:p>
    <w:p w14:paraId="55A7167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Antyradio</w:t>
      </w:r>
      <w:proofErr w:type="spellEnd"/>
      <w:r w:rsidRPr="00BA08A4">
        <w:rPr>
          <w:rFonts w:ascii="Times New Roman" w:eastAsia="Calibri" w:hAnsi="Times New Roman" w:cs="Times New Roman"/>
        </w:rPr>
        <w:t xml:space="preserve"> </w:t>
      </w:r>
    </w:p>
    <w:p w14:paraId="0615F8E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ChilliZet</w:t>
      </w:r>
      <w:proofErr w:type="spellEnd"/>
    </w:p>
    <w:p w14:paraId="13FA5A5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Emaus </w:t>
      </w:r>
      <w:proofErr w:type="spellStart"/>
      <w:r w:rsidRPr="00BA08A4">
        <w:rPr>
          <w:rFonts w:ascii="Times New Roman" w:eastAsia="Calibri" w:hAnsi="Times New Roman" w:cs="Times New Roman"/>
        </w:rPr>
        <w:t>Katolickie</w:t>
      </w:r>
      <w:proofErr w:type="spellEnd"/>
      <w:r w:rsidRPr="00BA08A4">
        <w:rPr>
          <w:rFonts w:ascii="Times New Roman" w:eastAsia="Calibri" w:hAnsi="Times New Roman" w:cs="Times New Roman"/>
        </w:rPr>
        <w:t xml:space="preserve"> Radio </w:t>
      </w:r>
      <w:proofErr w:type="spellStart"/>
      <w:r w:rsidRPr="00BA08A4">
        <w:rPr>
          <w:rFonts w:ascii="Times New Roman" w:eastAsia="Calibri" w:hAnsi="Times New Roman" w:cs="Times New Roman"/>
        </w:rPr>
        <w:t>Poznań</w:t>
      </w:r>
      <w:proofErr w:type="spellEnd"/>
      <w:r w:rsidRPr="00BA08A4">
        <w:rPr>
          <w:rFonts w:ascii="Times New Roman" w:eastAsia="Calibri" w:hAnsi="Times New Roman" w:cs="Times New Roman"/>
        </w:rPr>
        <w:t xml:space="preserve"> </w:t>
      </w:r>
    </w:p>
    <w:p w14:paraId="0668535D" w14:textId="77777777" w:rsidR="003668F2" w:rsidRPr="00F00780" w:rsidRDefault="003668F2" w:rsidP="003668F2">
      <w:pPr>
        <w:pStyle w:val="Akapitzlist"/>
        <w:numPr>
          <w:ilvl w:val="1"/>
          <w:numId w:val="31"/>
        </w:numPr>
        <w:spacing w:after="160"/>
        <w:rPr>
          <w:rFonts w:ascii="Times New Roman" w:eastAsiaTheme="minorEastAsia" w:hAnsi="Times New Roman" w:cs="Times New Roman"/>
          <w:lang w:val="pl-PL"/>
        </w:rPr>
      </w:pPr>
      <w:r w:rsidRPr="00F00780">
        <w:rPr>
          <w:rFonts w:ascii="Times New Roman" w:eastAsia="Calibri" w:hAnsi="Times New Roman" w:cs="Times New Roman"/>
          <w:lang w:val="pl-PL"/>
        </w:rPr>
        <w:t>Grupa Radia ZET (wszystkie anteny także internetowe: Radiostacja, Planeta)</w:t>
      </w:r>
    </w:p>
    <w:p w14:paraId="6B52BA26" w14:textId="77777777" w:rsidR="003668F2" w:rsidRPr="00F00780" w:rsidRDefault="003668F2" w:rsidP="003668F2">
      <w:pPr>
        <w:pStyle w:val="Akapitzlist"/>
        <w:numPr>
          <w:ilvl w:val="1"/>
          <w:numId w:val="31"/>
        </w:numPr>
        <w:spacing w:after="160"/>
        <w:rPr>
          <w:rFonts w:ascii="Times New Roman" w:eastAsiaTheme="minorEastAsia" w:hAnsi="Times New Roman" w:cs="Times New Roman"/>
          <w:lang w:val="pl-PL"/>
        </w:rPr>
      </w:pPr>
      <w:r w:rsidRPr="00F00780">
        <w:rPr>
          <w:rFonts w:ascii="Times New Roman" w:eastAsia="Calibri" w:hAnsi="Times New Roman" w:cs="Times New Roman"/>
          <w:lang w:val="pl-PL"/>
        </w:rPr>
        <w:t>Grupa RMF (wszystkie anteny: w tym internetowe: RMF RMF24, RMF On)</w:t>
      </w:r>
    </w:p>
    <w:p w14:paraId="5FBC39D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Katolickie</w:t>
      </w:r>
      <w:proofErr w:type="spellEnd"/>
      <w:r w:rsidRPr="00BA08A4">
        <w:rPr>
          <w:rFonts w:ascii="Times New Roman" w:eastAsia="Calibri" w:hAnsi="Times New Roman" w:cs="Times New Roman"/>
        </w:rPr>
        <w:t xml:space="preserve"> Radio </w:t>
      </w:r>
      <w:proofErr w:type="spellStart"/>
      <w:r w:rsidRPr="00BA08A4">
        <w:rPr>
          <w:rFonts w:ascii="Times New Roman" w:eastAsia="Calibri" w:hAnsi="Times New Roman" w:cs="Times New Roman"/>
        </w:rPr>
        <w:t>Rodzina</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Wrocław</w:t>
      </w:r>
      <w:proofErr w:type="spellEnd"/>
      <w:r w:rsidRPr="00BA08A4">
        <w:rPr>
          <w:rFonts w:ascii="Times New Roman" w:eastAsia="Calibri" w:hAnsi="Times New Roman" w:cs="Times New Roman"/>
        </w:rPr>
        <w:t>)</w:t>
      </w:r>
    </w:p>
    <w:p w14:paraId="5302E41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MC Radio </w:t>
      </w:r>
      <w:proofErr w:type="spellStart"/>
      <w:r w:rsidRPr="00BA08A4">
        <w:rPr>
          <w:rFonts w:ascii="Times New Roman" w:eastAsia="Calibri" w:hAnsi="Times New Roman" w:cs="Times New Roman"/>
        </w:rPr>
        <w:t>Poznań</w:t>
      </w:r>
      <w:proofErr w:type="spellEnd"/>
    </w:p>
    <w:p w14:paraId="30F40B3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Meloradio</w:t>
      </w:r>
      <w:proofErr w:type="spellEnd"/>
    </w:p>
    <w:p w14:paraId="1D5DEDF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Muzo.fm</w:t>
      </w:r>
    </w:p>
    <w:p w14:paraId="377E885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Newonce.radio</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internetowe</w:t>
      </w:r>
      <w:proofErr w:type="spellEnd"/>
      <w:r w:rsidRPr="00BA08A4">
        <w:rPr>
          <w:rFonts w:ascii="Times New Roman" w:eastAsia="Calibri" w:hAnsi="Times New Roman" w:cs="Times New Roman"/>
        </w:rPr>
        <w:t>)</w:t>
      </w:r>
    </w:p>
    <w:p w14:paraId="0C41AEF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Theme="minorEastAsia" w:hAnsi="Times New Roman" w:cs="Times New Roman"/>
        </w:rPr>
        <w:t xml:space="preserve">Radio Nowy </w:t>
      </w:r>
      <w:proofErr w:type="spellStart"/>
      <w:r w:rsidRPr="00BA08A4">
        <w:rPr>
          <w:rFonts w:ascii="Times New Roman" w:eastAsiaTheme="minorEastAsia" w:hAnsi="Times New Roman" w:cs="Times New Roman"/>
        </w:rPr>
        <w:t>Świat</w:t>
      </w:r>
      <w:proofErr w:type="spellEnd"/>
    </w:p>
    <w:p w14:paraId="4EE17A57" w14:textId="77777777" w:rsidR="003668F2" w:rsidRPr="00F00780" w:rsidRDefault="003668F2" w:rsidP="003668F2">
      <w:pPr>
        <w:pStyle w:val="Akapitzlist"/>
        <w:numPr>
          <w:ilvl w:val="1"/>
          <w:numId w:val="31"/>
        </w:numPr>
        <w:spacing w:after="160"/>
        <w:jc w:val="both"/>
        <w:rPr>
          <w:rFonts w:ascii="Times New Roman" w:eastAsia="Calibri" w:hAnsi="Times New Roman" w:cs="Times New Roman"/>
          <w:lang w:val="pl-PL"/>
        </w:rPr>
      </w:pPr>
      <w:r w:rsidRPr="00F00780">
        <w:rPr>
          <w:rFonts w:ascii="Times New Roman" w:eastAsia="Calibri" w:hAnsi="Times New Roman" w:cs="Times New Roman"/>
          <w:lang w:val="pl-PL"/>
        </w:rPr>
        <w:t>Polskie Radio SA - wszystkie programy: Jedynka, Dwójka, Trójka, PR24, Czwórka, Chopin, Radio Dzieci, Radio Kierowców</w:t>
      </w:r>
    </w:p>
    <w:p w14:paraId="3B1F422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357 (</w:t>
      </w:r>
      <w:proofErr w:type="spellStart"/>
      <w:r w:rsidRPr="00BA08A4">
        <w:rPr>
          <w:rFonts w:ascii="Times New Roman" w:eastAsia="Calibri" w:hAnsi="Times New Roman" w:cs="Times New Roman"/>
        </w:rPr>
        <w:t>internetowe</w:t>
      </w:r>
      <w:proofErr w:type="spellEnd"/>
      <w:r w:rsidRPr="00BA08A4">
        <w:rPr>
          <w:rFonts w:ascii="Times New Roman" w:eastAsia="Calibri" w:hAnsi="Times New Roman" w:cs="Times New Roman"/>
        </w:rPr>
        <w:t>)</w:t>
      </w:r>
    </w:p>
    <w:p w14:paraId="393AD21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Afera</w:t>
      </w:r>
    </w:p>
    <w:p w14:paraId="209AFEC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Akadera</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Białystok</w:t>
      </w:r>
      <w:proofErr w:type="spellEnd"/>
      <w:r w:rsidRPr="00BA08A4">
        <w:rPr>
          <w:rFonts w:ascii="Times New Roman" w:eastAsia="Calibri" w:hAnsi="Times New Roman" w:cs="Times New Roman"/>
        </w:rPr>
        <w:t>)</w:t>
      </w:r>
    </w:p>
    <w:p w14:paraId="752D994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CCM </w:t>
      </w:r>
    </w:p>
    <w:p w14:paraId="715ED37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dla</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Ciebie</w:t>
      </w:r>
      <w:proofErr w:type="spellEnd"/>
      <w:r w:rsidRPr="00BA08A4">
        <w:rPr>
          <w:rFonts w:ascii="Times New Roman" w:eastAsia="Calibri" w:hAnsi="Times New Roman" w:cs="Times New Roman"/>
        </w:rPr>
        <w:t xml:space="preserve">  / RDC</w:t>
      </w:r>
    </w:p>
    <w:p w14:paraId="5DE495B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eM</w:t>
      </w:r>
      <w:proofErr w:type="spellEnd"/>
      <w:r w:rsidRPr="00BA08A4">
        <w:rPr>
          <w:rFonts w:ascii="Times New Roman" w:eastAsia="Calibri" w:hAnsi="Times New Roman" w:cs="Times New Roman"/>
        </w:rPr>
        <w:t xml:space="preserve"> (Kielce)</w:t>
      </w:r>
    </w:p>
    <w:p w14:paraId="25505A9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Eska </w:t>
      </w:r>
    </w:p>
    <w:p w14:paraId="16AFDC7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Experess</w:t>
      </w:r>
      <w:proofErr w:type="spellEnd"/>
      <w:r w:rsidRPr="00BA08A4">
        <w:rPr>
          <w:rFonts w:ascii="Times New Roman" w:eastAsia="Calibri" w:hAnsi="Times New Roman" w:cs="Times New Roman"/>
        </w:rPr>
        <w:t xml:space="preserve"> (Tychy)</w:t>
      </w:r>
    </w:p>
    <w:p w14:paraId="73A8E4D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Fama (Kielce)</w:t>
      </w:r>
    </w:p>
    <w:p w14:paraId="31600DB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Fest </w:t>
      </w:r>
      <w:proofErr w:type="spellStart"/>
      <w:r w:rsidRPr="00BA08A4">
        <w:rPr>
          <w:rFonts w:ascii="Times New Roman" w:eastAsia="Calibri" w:hAnsi="Times New Roman" w:cs="Times New Roman"/>
        </w:rPr>
        <w:t>Chorzów</w:t>
      </w:r>
      <w:proofErr w:type="spellEnd"/>
    </w:p>
    <w:p w14:paraId="4CFBA21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Free</w:t>
      </w:r>
    </w:p>
    <w:p w14:paraId="6C85259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Gra (</w:t>
      </w:r>
      <w:proofErr w:type="spellStart"/>
      <w:r w:rsidRPr="00BA08A4">
        <w:rPr>
          <w:rFonts w:ascii="Times New Roman" w:eastAsia="Calibri" w:hAnsi="Times New Roman" w:cs="Times New Roman"/>
        </w:rPr>
        <w:t>Toruń</w:t>
      </w:r>
      <w:proofErr w:type="spellEnd"/>
      <w:r w:rsidRPr="00BA08A4">
        <w:rPr>
          <w:rFonts w:ascii="Times New Roman" w:eastAsia="Calibri" w:hAnsi="Times New Roman" w:cs="Times New Roman"/>
        </w:rPr>
        <w:t>)</w:t>
      </w:r>
    </w:p>
    <w:p w14:paraId="4AFEF8C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lastRenderedPageBreak/>
        <w:t>Radio Gra (Wrocław)</w:t>
      </w:r>
    </w:p>
    <w:p w14:paraId="329AC0B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i </w:t>
      </w:r>
      <w:proofErr w:type="spellStart"/>
      <w:r w:rsidRPr="00BA08A4">
        <w:rPr>
          <w:rFonts w:ascii="Times New Roman" w:eastAsia="Calibri" w:hAnsi="Times New Roman" w:cs="Times New Roman"/>
        </w:rPr>
        <w:t>Białystok</w:t>
      </w:r>
      <w:proofErr w:type="spellEnd"/>
      <w:r w:rsidRPr="00BA08A4">
        <w:rPr>
          <w:rFonts w:ascii="Times New Roman" w:eastAsia="Calibri" w:hAnsi="Times New Roman" w:cs="Times New Roman"/>
        </w:rPr>
        <w:t xml:space="preserve"> </w:t>
      </w:r>
    </w:p>
    <w:p w14:paraId="75DEE3F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Jard (Białystok)</w:t>
      </w:r>
    </w:p>
    <w:p w14:paraId="02DC9E9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Jura (</w:t>
      </w:r>
      <w:proofErr w:type="spellStart"/>
      <w:r w:rsidRPr="00BA08A4">
        <w:rPr>
          <w:rFonts w:ascii="Times New Roman" w:eastAsia="Calibri" w:hAnsi="Times New Roman" w:cs="Times New Roman"/>
        </w:rPr>
        <w:t>Częstochowa</w:t>
      </w:r>
      <w:proofErr w:type="spellEnd"/>
      <w:r w:rsidRPr="00BA08A4">
        <w:rPr>
          <w:rFonts w:ascii="Times New Roman" w:eastAsia="Calibri" w:hAnsi="Times New Roman" w:cs="Times New Roman"/>
        </w:rPr>
        <w:t>)</w:t>
      </w:r>
    </w:p>
    <w:p w14:paraId="64BD370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Kampus</w:t>
      </w:r>
      <w:proofErr w:type="spellEnd"/>
    </w:p>
    <w:p w14:paraId="49F4495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Kaszebe</w:t>
      </w:r>
      <w:proofErr w:type="spellEnd"/>
    </w:p>
    <w:p w14:paraId="3BAEFBA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Kolor</w:t>
      </w:r>
    </w:p>
    <w:p w14:paraId="42FA10F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Maryja </w:t>
      </w:r>
    </w:p>
    <w:p w14:paraId="0E69838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Nowy </w:t>
      </w:r>
      <w:proofErr w:type="spellStart"/>
      <w:r w:rsidRPr="00BA08A4">
        <w:rPr>
          <w:rFonts w:ascii="Times New Roman" w:eastAsia="Calibri" w:hAnsi="Times New Roman" w:cs="Times New Roman"/>
        </w:rPr>
        <w:t>Świat</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internetowe</w:t>
      </w:r>
      <w:proofErr w:type="spellEnd"/>
      <w:r w:rsidRPr="00BA08A4">
        <w:rPr>
          <w:rFonts w:ascii="Times New Roman" w:eastAsia="Calibri" w:hAnsi="Times New Roman" w:cs="Times New Roman"/>
        </w:rPr>
        <w:t>)</w:t>
      </w:r>
    </w:p>
    <w:p w14:paraId="00E7F44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Parada Łódź</w:t>
      </w:r>
    </w:p>
    <w:p w14:paraId="5D9291D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Piekary</w:t>
      </w:r>
      <w:proofErr w:type="spellEnd"/>
    </w:p>
    <w:p w14:paraId="5AF1EDB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Plus</w:t>
      </w:r>
    </w:p>
    <w:p w14:paraId="0E38D65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Pogoda</w:t>
      </w:r>
    </w:p>
    <w:p w14:paraId="35840AD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Radom</w:t>
      </w:r>
    </w:p>
    <w:p w14:paraId="25A1CE2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RAM (Wrocław)</w:t>
      </w:r>
    </w:p>
    <w:p w14:paraId="4B6D758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Rekord</w:t>
      </w:r>
      <w:proofErr w:type="spellEnd"/>
      <w:r w:rsidRPr="00BA08A4">
        <w:rPr>
          <w:rFonts w:ascii="Times New Roman" w:eastAsia="Calibri" w:hAnsi="Times New Roman" w:cs="Times New Roman"/>
        </w:rPr>
        <w:t xml:space="preserve"> FM (Radom)</w:t>
      </w:r>
    </w:p>
    <w:p w14:paraId="4143401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Silesia (Zabrze)</w:t>
      </w:r>
    </w:p>
    <w:p w14:paraId="4BFFAAF2"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Szczecin Extra</w:t>
      </w:r>
    </w:p>
    <w:p w14:paraId="2A4DDCE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Theme="minorEastAsia" w:hAnsi="Times New Roman" w:cs="Times New Roman"/>
        </w:rPr>
        <w:t>Radio Supernova</w:t>
      </w:r>
    </w:p>
    <w:p w14:paraId="082085B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Tok FM</w:t>
      </w:r>
    </w:p>
    <w:p w14:paraId="62B6009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UWM FM (Olsztyn)</w:t>
      </w:r>
    </w:p>
    <w:p w14:paraId="7B407AA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VIA (Rzeszów)</w:t>
      </w:r>
    </w:p>
    <w:p w14:paraId="73AEAA3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Vox FM</w:t>
      </w:r>
    </w:p>
    <w:p w14:paraId="0EC5E85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 Warszawa</w:t>
      </w:r>
    </w:p>
    <w:p w14:paraId="596E0C2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Wnet</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internetowe</w:t>
      </w:r>
      <w:proofErr w:type="spellEnd"/>
      <w:r w:rsidRPr="00BA08A4">
        <w:rPr>
          <w:rFonts w:ascii="Times New Roman" w:eastAsia="Calibri" w:hAnsi="Times New Roman" w:cs="Times New Roman"/>
        </w:rPr>
        <w:t>)</w:t>
      </w:r>
    </w:p>
    <w:p w14:paraId="6DD5B5E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Radio </w:t>
      </w:r>
      <w:proofErr w:type="spellStart"/>
      <w:r w:rsidRPr="00BA08A4">
        <w:rPr>
          <w:rFonts w:ascii="Times New Roman" w:eastAsia="Calibri" w:hAnsi="Times New Roman" w:cs="Times New Roman"/>
        </w:rPr>
        <w:t>Złote</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Przeboje</w:t>
      </w:r>
      <w:proofErr w:type="spellEnd"/>
    </w:p>
    <w:p w14:paraId="3AB0F29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RMF Classic</w:t>
      </w:r>
    </w:p>
    <w:p w14:paraId="3156FB7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RMF Maxx</w:t>
      </w:r>
    </w:p>
    <w:p w14:paraId="70FB07E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Rock Radio</w:t>
      </w:r>
    </w:p>
    <w:p w14:paraId="696B4823" w14:textId="77777777" w:rsidR="003668F2" w:rsidRPr="00F00780" w:rsidRDefault="003668F2" w:rsidP="003668F2">
      <w:pPr>
        <w:pStyle w:val="Akapitzlist"/>
        <w:numPr>
          <w:ilvl w:val="1"/>
          <w:numId w:val="31"/>
        </w:numPr>
        <w:spacing w:after="160"/>
        <w:rPr>
          <w:rFonts w:ascii="Times New Roman" w:eastAsiaTheme="minorEastAsia" w:hAnsi="Times New Roman" w:cs="Times New Roman"/>
          <w:lang w:val="pl-PL"/>
        </w:rPr>
      </w:pPr>
      <w:r w:rsidRPr="00F00780">
        <w:rPr>
          <w:rFonts w:ascii="Times New Roman" w:eastAsia="Calibri" w:hAnsi="Times New Roman" w:cs="Times New Roman"/>
          <w:lang w:val="pl-PL"/>
        </w:rPr>
        <w:t>Rozgłośnie regionalne radia publicznego skupione w Audytorium 17</w:t>
      </w:r>
    </w:p>
    <w:p w14:paraId="53BB667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TOK FM </w:t>
      </w:r>
    </w:p>
    <w:p w14:paraId="5756D7D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Twoja</w:t>
      </w:r>
      <w:proofErr w:type="spellEnd"/>
      <w:r w:rsidRPr="00BA08A4">
        <w:rPr>
          <w:rFonts w:ascii="Times New Roman" w:eastAsia="Calibri" w:hAnsi="Times New Roman" w:cs="Times New Roman"/>
        </w:rPr>
        <w:t xml:space="preserve"> Polska </w:t>
      </w:r>
      <w:proofErr w:type="spellStart"/>
      <w:r w:rsidRPr="00BA08A4">
        <w:rPr>
          <w:rFonts w:ascii="Times New Roman" w:eastAsia="Calibri" w:hAnsi="Times New Roman" w:cs="Times New Roman"/>
        </w:rPr>
        <w:t>Stacja</w:t>
      </w:r>
      <w:proofErr w:type="spellEnd"/>
    </w:p>
    <w:p w14:paraId="39A25F0B" w14:textId="77777777" w:rsidR="003668F2" w:rsidRPr="00BA08A4" w:rsidRDefault="003668F2" w:rsidP="003668F2">
      <w:pPr>
        <w:pStyle w:val="Akapitzlist"/>
        <w:numPr>
          <w:ilvl w:val="0"/>
          <w:numId w:val="31"/>
        </w:numPr>
        <w:spacing w:after="160"/>
        <w:rPr>
          <w:rFonts w:ascii="Times New Roman" w:eastAsiaTheme="minorEastAsia" w:hAnsi="Times New Roman" w:cs="Times New Roman"/>
          <w:b/>
          <w:bCs/>
        </w:rPr>
      </w:pPr>
      <w:proofErr w:type="spellStart"/>
      <w:r w:rsidRPr="00BA08A4">
        <w:rPr>
          <w:rFonts w:ascii="Times New Roman" w:eastAsia="Calibri" w:hAnsi="Times New Roman" w:cs="Times New Roman"/>
          <w:b/>
          <w:bCs/>
        </w:rPr>
        <w:t>Telewizja</w:t>
      </w:r>
      <w:proofErr w:type="spellEnd"/>
      <w:r w:rsidRPr="00BA08A4">
        <w:rPr>
          <w:rFonts w:ascii="Times New Roman" w:eastAsia="Calibri" w:hAnsi="Times New Roman" w:cs="Times New Roman"/>
          <w:b/>
          <w:bCs/>
        </w:rPr>
        <w:t>:</w:t>
      </w:r>
    </w:p>
    <w:p w14:paraId="2524F4F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Polsat (</w:t>
      </w:r>
      <w:proofErr w:type="spellStart"/>
      <w:r w:rsidRPr="00BA08A4">
        <w:rPr>
          <w:rFonts w:ascii="Times New Roman" w:eastAsia="Calibri" w:hAnsi="Times New Roman" w:cs="Times New Roman"/>
        </w:rPr>
        <w:t>wszystkie</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stacje</w:t>
      </w:r>
      <w:proofErr w:type="spellEnd"/>
      <w:r w:rsidRPr="00BA08A4">
        <w:rPr>
          <w:rFonts w:ascii="Times New Roman" w:eastAsia="Calibri" w:hAnsi="Times New Roman" w:cs="Times New Roman"/>
        </w:rPr>
        <w:t>)</w:t>
      </w:r>
    </w:p>
    <w:p w14:paraId="15D6D55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SUPERSTACJA TV </w:t>
      </w:r>
    </w:p>
    <w:p w14:paraId="6DC33F1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TTV </w:t>
      </w:r>
    </w:p>
    <w:p w14:paraId="7659844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TV Puls </w:t>
      </w:r>
    </w:p>
    <w:p w14:paraId="6334163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TV </w:t>
      </w:r>
      <w:proofErr w:type="spellStart"/>
      <w:r w:rsidRPr="00BA08A4">
        <w:rPr>
          <w:rFonts w:ascii="Times New Roman" w:eastAsia="Calibri" w:hAnsi="Times New Roman" w:cs="Times New Roman"/>
        </w:rPr>
        <w:t>Republika</w:t>
      </w:r>
      <w:proofErr w:type="spellEnd"/>
      <w:r w:rsidRPr="00BA08A4">
        <w:rPr>
          <w:rFonts w:ascii="Times New Roman" w:eastAsia="Calibri" w:hAnsi="Times New Roman" w:cs="Times New Roman"/>
        </w:rPr>
        <w:t xml:space="preserve"> </w:t>
      </w:r>
    </w:p>
    <w:p w14:paraId="6045436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TV TRWAM </w:t>
      </w:r>
    </w:p>
    <w:p w14:paraId="5C369C5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TV4 </w:t>
      </w:r>
    </w:p>
    <w:p w14:paraId="3618364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TVN (</w:t>
      </w:r>
      <w:proofErr w:type="spellStart"/>
      <w:r w:rsidRPr="00BA08A4">
        <w:rPr>
          <w:rFonts w:ascii="Times New Roman" w:eastAsia="Calibri" w:hAnsi="Times New Roman" w:cs="Times New Roman"/>
        </w:rPr>
        <w:t>wszystkie</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stacje</w:t>
      </w:r>
      <w:proofErr w:type="spellEnd"/>
      <w:r w:rsidRPr="00BA08A4">
        <w:rPr>
          <w:rFonts w:ascii="Times New Roman" w:eastAsia="Calibri" w:hAnsi="Times New Roman" w:cs="Times New Roman"/>
        </w:rPr>
        <w:t>)</w:t>
      </w:r>
    </w:p>
    <w:p w14:paraId="59E733FC" w14:textId="77777777" w:rsidR="003668F2" w:rsidRPr="00F00780" w:rsidRDefault="003668F2" w:rsidP="003668F2">
      <w:pPr>
        <w:pStyle w:val="Akapitzlist"/>
        <w:numPr>
          <w:ilvl w:val="1"/>
          <w:numId w:val="31"/>
        </w:numPr>
        <w:spacing w:after="160"/>
        <w:rPr>
          <w:rFonts w:ascii="Times New Roman" w:eastAsiaTheme="minorEastAsia" w:hAnsi="Times New Roman" w:cs="Times New Roman"/>
          <w:lang w:val="pl-PL"/>
        </w:rPr>
      </w:pPr>
      <w:r w:rsidRPr="00F00780">
        <w:rPr>
          <w:rFonts w:ascii="Times New Roman" w:eastAsia="Calibri" w:hAnsi="Times New Roman" w:cs="Times New Roman"/>
          <w:lang w:val="pl-PL"/>
        </w:rPr>
        <w:t>TVP (wszystkie stacje i odmiany regionalne)</w:t>
      </w:r>
    </w:p>
    <w:p w14:paraId="15C21D7F" w14:textId="77777777" w:rsidR="003668F2" w:rsidRPr="00BA08A4" w:rsidRDefault="003668F2" w:rsidP="003668F2">
      <w:pPr>
        <w:pStyle w:val="Akapitzlist"/>
        <w:numPr>
          <w:ilvl w:val="0"/>
          <w:numId w:val="31"/>
        </w:numPr>
        <w:spacing w:after="160"/>
        <w:rPr>
          <w:rFonts w:ascii="Times New Roman" w:eastAsiaTheme="minorEastAsia" w:hAnsi="Times New Roman" w:cs="Times New Roman"/>
          <w:b/>
          <w:bCs/>
        </w:rPr>
      </w:pPr>
      <w:r w:rsidRPr="00BA08A4">
        <w:rPr>
          <w:rFonts w:ascii="Times New Roman" w:eastAsia="Calibri" w:hAnsi="Times New Roman" w:cs="Times New Roman"/>
          <w:b/>
          <w:bCs/>
        </w:rPr>
        <w:t>Portale:</w:t>
      </w:r>
    </w:p>
    <w:p w14:paraId="52F2478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abctygodnik.pl</w:t>
      </w:r>
    </w:p>
    <w:p w14:paraId="33AF27A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be-art.pl</w:t>
      </w:r>
    </w:p>
    <w:p w14:paraId="619176E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biznesradar.pl</w:t>
      </w:r>
    </w:p>
    <w:p w14:paraId="248A729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lastRenderedPageBreak/>
        <w:t>businessinsider.pl</w:t>
      </w:r>
    </w:p>
    <w:p w14:paraId="6E5A4D4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cameralmusic.pl</w:t>
      </w:r>
    </w:p>
    <w:p w14:paraId="1952F7B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culutre.pl  </w:t>
      </w:r>
    </w:p>
    <w:p w14:paraId="1EF591A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designalive.pl</w:t>
      </w:r>
    </w:p>
    <w:p w14:paraId="4DE2792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dolce-tormento.blogspot.com</w:t>
      </w:r>
    </w:p>
    <w:p w14:paraId="044ECF2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dorzeczy.pl</w:t>
      </w:r>
    </w:p>
    <w:p w14:paraId="5E6E841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dwutygodnik.com  </w:t>
      </w:r>
    </w:p>
    <w:p w14:paraId="50CDDCD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dziennik.pl</w:t>
      </w:r>
    </w:p>
    <w:p w14:paraId="049DFB5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eska.pl</w:t>
      </w:r>
    </w:p>
    <w:p w14:paraId="3BBF631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e-teatr.pl</w:t>
      </w:r>
    </w:p>
    <w:p w14:paraId="384A1FB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fakt.pl</w:t>
      </w:r>
    </w:p>
    <w:p w14:paraId="0EAF4A3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forbes.pl</w:t>
      </w:r>
    </w:p>
    <w:p w14:paraId="75BF8D5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forsal.pl</w:t>
      </w:r>
    </w:p>
    <w:p w14:paraId="509EA05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gazeta.pl  </w:t>
      </w:r>
    </w:p>
    <w:p w14:paraId="70792F8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gazetapolska.pl</w:t>
      </w:r>
    </w:p>
    <w:p w14:paraId="7421EBD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gazetaprawna.pl</w:t>
      </w:r>
    </w:p>
    <w:p w14:paraId="5460A8B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Gosc.pl</w:t>
      </w:r>
    </w:p>
    <w:p w14:paraId="1B361F3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Theme="minorEastAsia" w:hAnsi="Times New Roman" w:cs="Times New Roman"/>
        </w:rPr>
        <w:t xml:space="preserve">i.pl </w:t>
      </w:r>
    </w:p>
    <w:p w14:paraId="065888E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infor.pl</w:t>
      </w:r>
    </w:p>
    <w:p w14:paraId="0D88CC6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innpoland.pl</w:t>
      </w:r>
    </w:p>
    <w:p w14:paraId="5417488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interia.pl</w:t>
      </w:r>
    </w:p>
    <w:p w14:paraId="1C45BE6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krytykapolityczna.pl</w:t>
      </w:r>
    </w:p>
    <w:p w14:paraId="3AA6561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ksiazka.net.pl</w:t>
      </w:r>
    </w:p>
    <w:p w14:paraId="1A40FCE2"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kulturaisztuka.pl </w:t>
      </w:r>
    </w:p>
    <w:p w14:paraId="4A3225B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kulturaliberalna.pl</w:t>
      </w:r>
    </w:p>
    <w:p w14:paraId="00DEDA5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kulturalna.warszawa.pl</w:t>
      </w:r>
    </w:p>
    <w:p w14:paraId="006B202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kulturalnemedia.pl</w:t>
      </w:r>
    </w:p>
    <w:p w14:paraId="28BD959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lubimyczytac.pl</w:t>
      </w:r>
    </w:p>
    <w:p w14:paraId="0C20BF4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meakultura.pl </w:t>
      </w:r>
    </w:p>
    <w:p w14:paraId="5F55A8F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mkidn.gov.pl   </w:t>
      </w:r>
    </w:p>
    <w:p w14:paraId="7440027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money.pl</w:t>
      </w:r>
    </w:p>
    <w:p w14:paraId="56AB01E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naczas.com</w:t>
      </w:r>
    </w:p>
    <w:p w14:paraId="79747B7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naszemiasto.pl </w:t>
      </w:r>
    </w:p>
    <w:p w14:paraId="04B0824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natemat.pl</w:t>
      </w:r>
    </w:p>
    <w:p w14:paraId="0283C5A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newsweek.pl</w:t>
      </w:r>
    </w:p>
    <w:p w14:paraId="1443417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niedziela.pl</w:t>
      </w:r>
    </w:p>
    <w:p w14:paraId="7332130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niezalezna.pl</w:t>
      </w:r>
    </w:p>
    <w:p w14:paraId="63109389"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niezlasztuka.net</w:t>
      </w:r>
    </w:p>
    <w:p w14:paraId="0DF8DE3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noizz.pl  </w:t>
      </w:r>
    </w:p>
    <w:p w14:paraId="1F70B51A"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o2.pl</w:t>
      </w:r>
    </w:p>
    <w:p w14:paraId="41E05BD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oko.press.pl</w:t>
      </w:r>
    </w:p>
    <w:p w14:paraId="5731410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onet.pl</w:t>
      </w:r>
    </w:p>
    <w:p w14:paraId="1799245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pap.pl</w:t>
      </w:r>
    </w:p>
    <w:p w14:paraId="6913827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pb.pl</w:t>
      </w:r>
    </w:p>
    <w:p w14:paraId="2C818BF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plndesign.pl</w:t>
      </w:r>
    </w:p>
    <w:p w14:paraId="00E35010"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polityka.pl</w:t>
      </w:r>
    </w:p>
    <w:p w14:paraId="2B83144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lastRenderedPageBreak/>
        <w:t xml:space="preserve">polmic.pl  </w:t>
      </w:r>
    </w:p>
    <w:p w14:paraId="5EAEF1C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polsatnews.pl</w:t>
      </w:r>
    </w:p>
    <w:p w14:paraId="787DD417"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Plus.polskatimes.pl</w:t>
      </w:r>
    </w:p>
    <w:p w14:paraId="0E3E5D7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polskiepodcasty.pl  </w:t>
      </w:r>
    </w:p>
    <w:p w14:paraId="099428F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portalsamorządowy.pl</w:t>
      </w:r>
    </w:p>
    <w:p w14:paraId="13F3A4C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Pracuj.pl</w:t>
      </w:r>
    </w:p>
    <w:p w14:paraId="0505507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Theme="minorEastAsia" w:hAnsi="Times New Roman" w:cs="Times New Roman"/>
        </w:rPr>
        <w:t xml:space="preserve">Press.pl </w:t>
      </w:r>
    </w:p>
    <w:p w14:paraId="37ECCDD5" w14:textId="77777777" w:rsidR="003668F2" w:rsidRPr="00BA08A4" w:rsidRDefault="003668F2" w:rsidP="003668F2">
      <w:pPr>
        <w:pStyle w:val="Akapitzlist"/>
        <w:numPr>
          <w:ilvl w:val="1"/>
          <w:numId w:val="31"/>
        </w:numPr>
        <w:spacing w:after="160"/>
        <w:jc w:val="both"/>
        <w:rPr>
          <w:rFonts w:ascii="Times New Roman" w:eastAsiaTheme="minorEastAsia" w:hAnsi="Times New Roman" w:cs="Times New Roman"/>
        </w:rPr>
      </w:pPr>
      <w:proofErr w:type="spellStart"/>
      <w:r w:rsidRPr="00BA08A4">
        <w:rPr>
          <w:rFonts w:ascii="Times New Roman" w:eastAsia="Calibri" w:hAnsi="Times New Roman" w:cs="Times New Roman"/>
        </w:rPr>
        <w:t>Serwisy</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PolskaPressl</w:t>
      </w:r>
      <w:proofErr w:type="spellEnd"/>
      <w:r w:rsidRPr="00BA08A4">
        <w:rPr>
          <w:rFonts w:ascii="Times New Roman" w:eastAsia="Calibri" w:hAnsi="Times New Roman" w:cs="Times New Roman"/>
        </w:rPr>
        <w:t>: dziennikbaltycki.pl, dzienniklodzki.pl, dziennikzachodni.pl, gazetakrakowska.pl, gloswielkopolski.pl, kurierlubelski.pl, expressilustrowany.pl, gazetakrakowska.pl, dziennikpolski24.pl, gazetalubuska.pl, gazetapomorska.pl, poranny.pl, wspolczesna.pl, nto.pl, echodnia.eu, nowiny24.pl, gp24.pl, expressbydgoski.pl, nowosci.com.pl</w:t>
      </w:r>
    </w:p>
    <w:p w14:paraId="12A12DBD" w14:textId="77777777" w:rsidR="003668F2" w:rsidRPr="00BA08A4" w:rsidRDefault="003668F2" w:rsidP="003668F2">
      <w:pPr>
        <w:pStyle w:val="Akapitzlist"/>
        <w:numPr>
          <w:ilvl w:val="1"/>
          <w:numId w:val="31"/>
        </w:numPr>
        <w:spacing w:after="160"/>
        <w:jc w:val="both"/>
        <w:rPr>
          <w:rFonts w:ascii="Times New Roman" w:eastAsiaTheme="minorEastAsia" w:hAnsi="Times New Roman" w:cs="Times New Roman"/>
        </w:rPr>
      </w:pPr>
      <w:r w:rsidRPr="00BA08A4">
        <w:rPr>
          <w:rFonts w:ascii="Times New Roman" w:eastAsiaTheme="minorEastAsia" w:hAnsi="Times New Roman" w:cs="Times New Roman"/>
        </w:rPr>
        <w:t xml:space="preserve">Prestoportal.pl </w:t>
      </w:r>
    </w:p>
    <w:p w14:paraId="4C645878"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propertydesign.pl</w:t>
      </w:r>
    </w:p>
    <w:p w14:paraId="40A2BEE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przekroj.pl  </w:t>
      </w:r>
    </w:p>
    <w:p w14:paraId="3E82461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radiozet.pl</w:t>
      </w:r>
    </w:p>
    <w:p w14:paraId="26C78D3D"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rp.pl</w:t>
      </w:r>
    </w:p>
    <w:p w14:paraId="50822F6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rynekisztuka.pl</w:t>
      </w:r>
    </w:p>
    <w:p w14:paraId="2D6279B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se.pl</w:t>
      </w:r>
    </w:p>
    <w:p w14:paraId="35E4F4EB"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proofErr w:type="spellStart"/>
      <w:r w:rsidRPr="00BA08A4">
        <w:rPr>
          <w:rFonts w:ascii="Times New Roman" w:eastAsia="Calibri" w:hAnsi="Times New Roman" w:cs="Times New Roman"/>
        </w:rPr>
        <w:t>Serwisy</w:t>
      </w:r>
      <w:proofErr w:type="spellEnd"/>
      <w:r w:rsidRPr="00BA08A4">
        <w:rPr>
          <w:rFonts w:ascii="Times New Roman" w:eastAsia="Calibri" w:hAnsi="Times New Roman" w:cs="Times New Roman"/>
        </w:rPr>
        <w:t xml:space="preserve"> </w:t>
      </w:r>
      <w:proofErr w:type="spellStart"/>
      <w:r w:rsidRPr="00BA08A4">
        <w:rPr>
          <w:rFonts w:ascii="Times New Roman" w:eastAsia="Calibri" w:hAnsi="Times New Roman" w:cs="Times New Roman"/>
        </w:rPr>
        <w:t>lokalne</w:t>
      </w:r>
      <w:proofErr w:type="spellEnd"/>
      <w:r w:rsidRPr="00BA08A4">
        <w:rPr>
          <w:rFonts w:ascii="Times New Roman" w:eastAsia="Calibri" w:hAnsi="Times New Roman" w:cs="Times New Roman"/>
        </w:rPr>
        <w:t xml:space="preserve"> Polska Press</w:t>
      </w:r>
    </w:p>
    <w:p w14:paraId="2B94AA1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tvn24.pl</w:t>
      </w:r>
    </w:p>
    <w:p w14:paraId="014F3D6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tvpinfo.pl</w:t>
      </w:r>
    </w:p>
    <w:p w14:paraId="57F47A7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twoje-miasto.pl  </w:t>
      </w:r>
    </w:p>
    <w:p w14:paraId="590A97A5"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waw4free.pl  </w:t>
      </w:r>
    </w:p>
    <w:p w14:paraId="066882A4"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wiadomosci24.pl</w:t>
      </w:r>
    </w:p>
    <w:p w14:paraId="72687E0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 xml:space="preserve">wirtualnemedia.info  </w:t>
      </w:r>
    </w:p>
    <w:p w14:paraId="2DB8CCEF"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wirtualnemedia.pl</w:t>
      </w:r>
    </w:p>
    <w:p w14:paraId="259AAB64" w14:textId="77777777" w:rsidR="003668F2" w:rsidRPr="00F00780" w:rsidRDefault="003668F2" w:rsidP="003668F2">
      <w:pPr>
        <w:pStyle w:val="Akapitzlist"/>
        <w:numPr>
          <w:ilvl w:val="1"/>
          <w:numId w:val="31"/>
        </w:numPr>
        <w:spacing w:after="160"/>
        <w:rPr>
          <w:rFonts w:ascii="Times New Roman" w:eastAsiaTheme="minorEastAsia" w:hAnsi="Times New Roman" w:cs="Times New Roman"/>
          <w:lang w:val="pl-PL"/>
        </w:rPr>
      </w:pPr>
      <w:r w:rsidRPr="00F00780">
        <w:rPr>
          <w:rFonts w:ascii="Times New Roman" w:eastAsia="Calibri" w:hAnsi="Times New Roman" w:cs="Times New Roman"/>
          <w:lang w:val="pl-PL"/>
        </w:rPr>
        <w:t>wnp.pl (w części niepłatnej)</w:t>
      </w:r>
    </w:p>
    <w:p w14:paraId="39ADE88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wp.pl</w:t>
      </w:r>
    </w:p>
    <w:p w14:paraId="5FBD7A26"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wpolityce.pl</w:t>
      </w:r>
    </w:p>
    <w:p w14:paraId="0303E31E"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wpolsce.pl</w:t>
      </w:r>
    </w:p>
    <w:p w14:paraId="472CAB2C"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wprost.pl</w:t>
      </w:r>
    </w:p>
    <w:p w14:paraId="17AF9673"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wtv.pl</w:t>
      </w:r>
    </w:p>
    <w:p w14:paraId="462B6DA1" w14:textId="77777777" w:rsidR="003668F2" w:rsidRPr="00BA08A4" w:rsidRDefault="003668F2" w:rsidP="003668F2">
      <w:pPr>
        <w:pStyle w:val="Akapitzlist"/>
        <w:numPr>
          <w:ilvl w:val="1"/>
          <w:numId w:val="31"/>
        </w:numPr>
        <w:spacing w:after="160"/>
        <w:rPr>
          <w:rFonts w:ascii="Times New Roman" w:eastAsiaTheme="minorEastAsia" w:hAnsi="Times New Roman" w:cs="Times New Roman"/>
        </w:rPr>
      </w:pPr>
      <w:r w:rsidRPr="00BA08A4">
        <w:rPr>
          <w:rFonts w:ascii="Times New Roman" w:eastAsia="Calibri" w:hAnsi="Times New Roman" w:cs="Times New Roman"/>
        </w:rPr>
        <w:t>wyborcza.pl</w:t>
      </w:r>
    </w:p>
    <w:p w14:paraId="0B1987A4" w14:textId="77777777" w:rsidR="003668F2" w:rsidRPr="00F00780" w:rsidRDefault="003668F2" w:rsidP="003668F2">
      <w:pPr>
        <w:pStyle w:val="Akapitzlist"/>
        <w:numPr>
          <w:ilvl w:val="0"/>
          <w:numId w:val="31"/>
        </w:numPr>
        <w:spacing w:after="160"/>
        <w:rPr>
          <w:rFonts w:ascii="Times New Roman" w:eastAsiaTheme="minorEastAsia" w:hAnsi="Times New Roman" w:cs="Times New Roman"/>
          <w:b/>
          <w:bCs/>
          <w:lang w:val="pl-PL"/>
        </w:rPr>
      </w:pPr>
      <w:r w:rsidRPr="00F00780">
        <w:rPr>
          <w:rFonts w:ascii="Times New Roman" w:eastAsia="Calibri" w:hAnsi="Times New Roman" w:cs="Times New Roman"/>
          <w:b/>
          <w:bCs/>
          <w:lang w:val="pl-PL"/>
        </w:rPr>
        <w:t>Wszystkie serwisy należące do wymienionych mediów z kategorii prasa radio i telewizja.</w:t>
      </w:r>
    </w:p>
    <w:p w14:paraId="1544AC0B" w14:textId="77777777" w:rsidR="00A8227C" w:rsidRPr="00BA08A4" w:rsidRDefault="00A8227C" w:rsidP="00A8227C">
      <w:pPr>
        <w:pStyle w:val="Akapitzlist"/>
        <w:spacing w:before="100" w:beforeAutospacing="1" w:after="100" w:afterAutospacing="1" w:line="240" w:lineRule="auto"/>
        <w:jc w:val="both"/>
        <w:rPr>
          <w:rFonts w:ascii="Times New Roman" w:eastAsia="Times New Roman" w:hAnsi="Times New Roman" w:cs="Times New Roman"/>
          <w:lang w:val="pl-PL" w:eastAsia="pl-PL" w:bidi="ar-SA"/>
        </w:rPr>
      </w:pPr>
    </w:p>
    <w:p w14:paraId="4A66D525" w14:textId="77777777" w:rsidR="00A8227C" w:rsidRPr="00BA08A4" w:rsidRDefault="00A8227C" w:rsidP="00A8227C">
      <w:pPr>
        <w:pStyle w:val="Akapitzlist"/>
        <w:numPr>
          <w:ilvl w:val="1"/>
          <w:numId w:val="18"/>
        </w:numPr>
        <w:spacing w:before="100" w:beforeAutospacing="1" w:after="100" w:afterAutospacing="1" w:line="240" w:lineRule="auto"/>
        <w:jc w:val="both"/>
        <w:rPr>
          <w:rStyle w:val="Pogrubienie"/>
          <w:rFonts w:ascii="Times New Roman" w:eastAsia="Times New Roman" w:hAnsi="Times New Roman" w:cs="Times New Roman"/>
          <w:bCs w:val="0"/>
          <w:u w:val="single"/>
          <w:lang w:val="pl-PL" w:eastAsia="pl-PL" w:bidi="ar-SA"/>
        </w:rPr>
      </w:pPr>
      <w:r w:rsidRPr="00BA08A4">
        <w:rPr>
          <w:rStyle w:val="Pogrubienie"/>
          <w:rFonts w:ascii="Times New Roman" w:eastAsia="Times New Roman" w:hAnsi="Times New Roman" w:cs="Times New Roman"/>
          <w:bCs w:val="0"/>
          <w:u w:val="single"/>
          <w:lang w:val="pl-PL" w:eastAsia="pl-PL" w:bidi="ar-SA"/>
        </w:rPr>
        <w:t>Periodyki oświatowe:</w:t>
      </w:r>
    </w:p>
    <w:p w14:paraId="660BD650" w14:textId="77777777" w:rsidR="00A8227C" w:rsidRPr="00BA08A4" w:rsidRDefault="00A8227C" w:rsidP="00A8227C">
      <w:pPr>
        <w:pStyle w:val="Akapitzlist"/>
        <w:numPr>
          <w:ilvl w:val="2"/>
          <w:numId w:val="18"/>
        </w:numPr>
        <w:spacing w:before="100" w:beforeAutospacing="1" w:after="100" w:afterAutospacing="1" w:line="240" w:lineRule="auto"/>
        <w:jc w:val="both"/>
        <w:rPr>
          <w:rStyle w:val="Pogrubienie"/>
          <w:rFonts w:ascii="Times New Roman" w:eastAsia="Times New Roman" w:hAnsi="Times New Roman" w:cs="Times New Roman"/>
          <w:b w:val="0"/>
          <w:bCs w:val="0"/>
          <w:lang w:val="pl-PL" w:eastAsia="pl-PL" w:bidi="ar-SA"/>
        </w:rPr>
      </w:pPr>
      <w:r w:rsidRPr="00BA08A4">
        <w:rPr>
          <w:rStyle w:val="Pogrubienie"/>
          <w:rFonts w:ascii="Times New Roman" w:eastAsia="Times New Roman" w:hAnsi="Times New Roman" w:cs="Times New Roman"/>
          <w:b w:val="0"/>
          <w:bCs w:val="0"/>
          <w:lang w:val="pl-PL" w:eastAsia="pl-PL" w:bidi="ar-SA"/>
        </w:rPr>
        <w:t>Dyrektor Szkoły</w:t>
      </w:r>
    </w:p>
    <w:p w14:paraId="6F29AE26" w14:textId="77777777" w:rsidR="00A8227C" w:rsidRPr="00BA08A4" w:rsidRDefault="00A8227C" w:rsidP="00A8227C">
      <w:pPr>
        <w:pStyle w:val="Akapitzlist"/>
        <w:numPr>
          <w:ilvl w:val="2"/>
          <w:numId w:val="18"/>
        </w:numPr>
        <w:spacing w:before="100" w:beforeAutospacing="1" w:after="100" w:afterAutospacing="1" w:line="240" w:lineRule="auto"/>
        <w:jc w:val="both"/>
        <w:rPr>
          <w:rStyle w:val="Pogrubienie"/>
          <w:rFonts w:ascii="Times New Roman" w:eastAsia="Times New Roman" w:hAnsi="Times New Roman" w:cs="Times New Roman"/>
          <w:b w:val="0"/>
          <w:bCs w:val="0"/>
          <w:lang w:val="pl-PL" w:eastAsia="pl-PL" w:bidi="ar-SA"/>
        </w:rPr>
      </w:pPr>
      <w:r w:rsidRPr="00BA08A4">
        <w:rPr>
          <w:rStyle w:val="Pogrubienie"/>
          <w:rFonts w:ascii="Times New Roman" w:eastAsia="Times New Roman" w:hAnsi="Times New Roman" w:cs="Times New Roman"/>
          <w:b w:val="0"/>
          <w:bCs w:val="0"/>
          <w:lang w:val="pl-PL" w:eastAsia="pl-PL" w:bidi="ar-SA"/>
        </w:rPr>
        <w:t xml:space="preserve">Przegląd Oświatowy </w:t>
      </w:r>
    </w:p>
    <w:p w14:paraId="2D0AE802" w14:textId="77777777" w:rsidR="00A8227C" w:rsidRPr="00BA08A4" w:rsidRDefault="00A8227C" w:rsidP="00A8227C">
      <w:pPr>
        <w:pStyle w:val="Akapitzlist"/>
        <w:numPr>
          <w:ilvl w:val="2"/>
          <w:numId w:val="18"/>
        </w:numPr>
        <w:spacing w:before="100" w:beforeAutospacing="1" w:after="100" w:afterAutospacing="1" w:line="240" w:lineRule="auto"/>
        <w:jc w:val="both"/>
        <w:rPr>
          <w:rStyle w:val="Pogrubienie"/>
          <w:rFonts w:ascii="Times New Roman" w:eastAsia="Times New Roman" w:hAnsi="Times New Roman" w:cs="Times New Roman"/>
          <w:b w:val="0"/>
          <w:bCs w:val="0"/>
          <w:lang w:val="pl-PL" w:eastAsia="pl-PL" w:bidi="ar-SA"/>
        </w:rPr>
      </w:pPr>
      <w:r w:rsidRPr="00BA08A4">
        <w:rPr>
          <w:rStyle w:val="Pogrubienie"/>
          <w:rFonts w:ascii="Times New Roman" w:eastAsia="Times New Roman" w:hAnsi="Times New Roman" w:cs="Times New Roman"/>
          <w:b w:val="0"/>
          <w:bCs w:val="0"/>
          <w:lang w:val="pl-PL" w:eastAsia="pl-PL" w:bidi="ar-SA"/>
        </w:rPr>
        <w:t xml:space="preserve">Głos Nauczycielski </w:t>
      </w:r>
    </w:p>
    <w:p w14:paraId="1673667A" w14:textId="77777777" w:rsidR="003F3D04" w:rsidRPr="00BA08A4" w:rsidRDefault="003F3D04" w:rsidP="003F3D04">
      <w:pPr>
        <w:pStyle w:val="Akapitzlist"/>
        <w:spacing w:before="100" w:beforeAutospacing="1" w:after="100" w:afterAutospacing="1" w:line="240" w:lineRule="auto"/>
        <w:jc w:val="both"/>
        <w:rPr>
          <w:rFonts w:ascii="Times New Roman" w:eastAsia="Times New Roman" w:hAnsi="Times New Roman" w:cs="Times New Roman"/>
          <w:lang w:val="pl-PL" w:eastAsia="pl-PL" w:bidi="ar-SA"/>
        </w:rPr>
      </w:pPr>
    </w:p>
    <w:p w14:paraId="642F1050" w14:textId="77777777" w:rsidR="000C774C" w:rsidRPr="00BA08A4" w:rsidRDefault="000C774C" w:rsidP="000E399F">
      <w:pPr>
        <w:pStyle w:val="Akapitzlist"/>
        <w:numPr>
          <w:ilvl w:val="0"/>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W przypadku zwiększenia liczby mediów, które w dniu podpisana umowy nie ukazywały się na rynku, Wykonawca na zlecenie Zamawiającego, zobowiązany jest do dokonania bezpłatnej modyfikacji.</w:t>
      </w:r>
    </w:p>
    <w:p w14:paraId="7C91BD87" w14:textId="77777777" w:rsidR="000C774C" w:rsidRPr="00BA08A4" w:rsidRDefault="000C774C" w:rsidP="000E399F">
      <w:pPr>
        <w:pStyle w:val="Akapitzlist"/>
        <w:numPr>
          <w:ilvl w:val="0"/>
          <w:numId w:val="18"/>
        </w:numPr>
        <w:jc w:val="both"/>
        <w:rPr>
          <w:rStyle w:val="Pogrubienie"/>
          <w:rFonts w:ascii="Times New Roman" w:hAnsi="Times New Roman" w:cs="Times New Roman"/>
          <w:b w:val="0"/>
          <w:lang w:val="pl-PL"/>
        </w:rPr>
      </w:pPr>
      <w:r w:rsidRPr="00BA08A4">
        <w:rPr>
          <w:rStyle w:val="Pogrubienie"/>
          <w:rFonts w:ascii="Times New Roman" w:hAnsi="Times New Roman" w:cs="Times New Roman"/>
          <w:b w:val="0"/>
          <w:lang w:val="pl-PL"/>
        </w:rPr>
        <w:t>Do obsługi Zamawiającego Wykonawca dedykuje opiekuna. Dodatkowo Wykonawca zobowiąże się do przeprowadzenia bezpłatnego szkolenia z obsługi platformy w terminie wyznaczonym przez Zamawiającego.</w:t>
      </w:r>
    </w:p>
    <w:p w14:paraId="54CF7595" w14:textId="77777777" w:rsidR="009B464A" w:rsidRPr="00BA08A4" w:rsidRDefault="009B464A" w:rsidP="000E399F">
      <w:pPr>
        <w:pStyle w:val="Akapitzlist"/>
        <w:jc w:val="both"/>
        <w:rPr>
          <w:rFonts w:ascii="Times New Roman" w:hAnsi="Times New Roman" w:cs="Times New Roman"/>
          <w:bCs/>
          <w:highlight w:val="yellow"/>
          <w:lang w:val="pl-PL"/>
        </w:rPr>
      </w:pPr>
    </w:p>
    <w:sectPr w:rsidR="009B464A" w:rsidRPr="00BA08A4" w:rsidSect="00DD2F0F">
      <w:headerReference w:type="default" r:id="rId8"/>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F7B1" w14:textId="77777777" w:rsidR="00DD2F0F" w:rsidRDefault="00DD2F0F" w:rsidP="000339D8">
      <w:pPr>
        <w:spacing w:after="0" w:line="240" w:lineRule="auto"/>
      </w:pPr>
      <w:r>
        <w:separator/>
      </w:r>
    </w:p>
  </w:endnote>
  <w:endnote w:type="continuationSeparator" w:id="0">
    <w:p w14:paraId="78D3E0B5" w14:textId="77777777" w:rsidR="00DD2F0F" w:rsidRDefault="00DD2F0F" w:rsidP="0003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60CC" w14:textId="77777777" w:rsidR="00DD2F0F" w:rsidRDefault="00DD2F0F" w:rsidP="000339D8">
      <w:pPr>
        <w:spacing w:after="0" w:line="240" w:lineRule="auto"/>
      </w:pPr>
      <w:r>
        <w:separator/>
      </w:r>
    </w:p>
  </w:footnote>
  <w:footnote w:type="continuationSeparator" w:id="0">
    <w:p w14:paraId="19097179" w14:textId="77777777" w:rsidR="00DD2F0F" w:rsidRDefault="00DD2F0F" w:rsidP="00033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FB59" w14:textId="77777777" w:rsidR="00D118EE" w:rsidRPr="00FE3043" w:rsidRDefault="002B37A4">
    <w:pPr>
      <w:pStyle w:val="Nagwek"/>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Załącznik nr </w:t>
    </w:r>
    <w:r w:rsidR="000E399F">
      <w:rPr>
        <w:rFonts w:ascii="Times New Roman" w:hAnsi="Times New Roman" w:cs="Times New Roman"/>
        <w:sz w:val="24"/>
        <w:szCs w:val="24"/>
        <w:lang w:val="pl-PL"/>
      </w:rPr>
      <w:t>1</w:t>
    </w:r>
    <w:r>
      <w:rPr>
        <w:rFonts w:ascii="Times New Roman" w:hAnsi="Times New Roman" w:cs="Times New Roman"/>
        <w:sz w:val="24"/>
        <w:szCs w:val="24"/>
        <w:lang w:val="pl-PL"/>
      </w:rPr>
      <w:t xml:space="preserve"> do zapytania ofertowego</w:t>
    </w:r>
    <w:r w:rsidR="006E1E7D">
      <w:rPr>
        <w:rFonts w:ascii="Times New Roman" w:hAnsi="Times New Roman" w:cs="Times New Roman"/>
        <w:sz w:val="24"/>
        <w:szCs w:val="24"/>
        <w:lang w:val="pl-PL"/>
      </w:rPr>
      <w:tab/>
    </w:r>
    <w:r w:rsidR="00D118EE" w:rsidRPr="00FE3043">
      <w:rPr>
        <w:rFonts w:ascii="Times New Roman" w:hAnsi="Times New Roman" w:cs="Times New Roman"/>
        <w:sz w:val="24"/>
        <w:szCs w:val="24"/>
        <w:lang w:val="pl-PL"/>
      </w:rPr>
      <w:t xml:space="preserve"> </w:t>
    </w:r>
  </w:p>
  <w:p w14:paraId="2C2F78F3" w14:textId="77777777" w:rsidR="00D118EE" w:rsidRPr="00FE3043" w:rsidRDefault="00D118EE">
    <w:pPr>
      <w:pStyle w:val="Nagwek"/>
      <w:rPr>
        <w:rFonts w:ascii="Times New Roman" w:hAnsi="Times New Roman" w:cs="Times New Roman"/>
        <w:sz w:val="24"/>
        <w:szCs w:val="24"/>
        <w:lang w:val="pl-PL"/>
      </w:rPr>
    </w:pPr>
    <w:r w:rsidRPr="00FE3043">
      <w:rPr>
        <w:rFonts w:ascii="Times New Roman" w:hAnsi="Times New Roman" w:cs="Times New Roman"/>
        <w:sz w:val="24"/>
        <w:szCs w:val="24"/>
        <w:lang w:val="pl-PL"/>
      </w:rPr>
      <w:tab/>
    </w:r>
    <w:r w:rsidRPr="00FE3043">
      <w:rPr>
        <w:rFonts w:ascii="Times New Roman" w:hAnsi="Times New Roman" w:cs="Times New Roman"/>
        <w:sz w:val="24"/>
        <w:szCs w:val="24"/>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DD5"/>
    <w:multiLevelType w:val="hybridMultilevel"/>
    <w:tmpl w:val="98E4E656"/>
    <w:lvl w:ilvl="0" w:tplc="0310E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F6687"/>
    <w:multiLevelType w:val="hybridMultilevel"/>
    <w:tmpl w:val="2DAA48FC"/>
    <w:lvl w:ilvl="0" w:tplc="6240AF76">
      <w:start w:val="1"/>
      <w:numFmt w:val="decimal"/>
      <w:lvlText w:val="%1."/>
      <w:lvlJc w:val="left"/>
      <w:pPr>
        <w:ind w:left="720" w:hanging="360"/>
      </w:pPr>
    </w:lvl>
    <w:lvl w:ilvl="1" w:tplc="CD26C18E">
      <w:start w:val="1"/>
      <w:numFmt w:val="lowerLetter"/>
      <w:lvlText w:val="%2."/>
      <w:lvlJc w:val="left"/>
      <w:pPr>
        <w:ind w:left="1440" w:hanging="360"/>
      </w:pPr>
    </w:lvl>
    <w:lvl w:ilvl="2" w:tplc="EA36D8B6">
      <w:start w:val="1"/>
      <w:numFmt w:val="lowerRoman"/>
      <w:lvlText w:val="%3."/>
      <w:lvlJc w:val="right"/>
      <w:pPr>
        <w:ind w:left="2160" w:hanging="180"/>
      </w:pPr>
    </w:lvl>
    <w:lvl w:ilvl="3" w:tplc="67465400">
      <w:start w:val="1"/>
      <w:numFmt w:val="decimal"/>
      <w:lvlText w:val="%4."/>
      <w:lvlJc w:val="left"/>
      <w:pPr>
        <w:ind w:left="2880" w:hanging="360"/>
      </w:pPr>
    </w:lvl>
    <w:lvl w:ilvl="4" w:tplc="146A9F4A">
      <w:start w:val="1"/>
      <w:numFmt w:val="lowerLetter"/>
      <w:lvlText w:val="%5."/>
      <w:lvlJc w:val="left"/>
      <w:pPr>
        <w:ind w:left="3600" w:hanging="360"/>
      </w:pPr>
    </w:lvl>
    <w:lvl w:ilvl="5" w:tplc="6E7E505E">
      <w:start w:val="1"/>
      <w:numFmt w:val="lowerRoman"/>
      <w:lvlText w:val="%6."/>
      <w:lvlJc w:val="right"/>
      <w:pPr>
        <w:ind w:left="4320" w:hanging="180"/>
      </w:pPr>
    </w:lvl>
    <w:lvl w:ilvl="6" w:tplc="B2AE5116">
      <w:start w:val="1"/>
      <w:numFmt w:val="decimal"/>
      <w:lvlText w:val="%7."/>
      <w:lvlJc w:val="left"/>
      <w:pPr>
        <w:ind w:left="5040" w:hanging="360"/>
      </w:pPr>
    </w:lvl>
    <w:lvl w:ilvl="7" w:tplc="375E9CCC">
      <w:start w:val="1"/>
      <w:numFmt w:val="lowerLetter"/>
      <w:lvlText w:val="%8."/>
      <w:lvlJc w:val="left"/>
      <w:pPr>
        <w:ind w:left="5760" w:hanging="360"/>
      </w:pPr>
    </w:lvl>
    <w:lvl w:ilvl="8" w:tplc="DE20210E">
      <w:start w:val="1"/>
      <w:numFmt w:val="lowerRoman"/>
      <w:lvlText w:val="%9."/>
      <w:lvlJc w:val="right"/>
      <w:pPr>
        <w:ind w:left="6480" w:hanging="180"/>
      </w:pPr>
    </w:lvl>
  </w:abstractNum>
  <w:abstractNum w:abstractNumId="2" w15:restartNumberingAfterBreak="0">
    <w:nsid w:val="0D372191"/>
    <w:multiLevelType w:val="hybridMultilevel"/>
    <w:tmpl w:val="C840F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B080D"/>
    <w:multiLevelType w:val="hybridMultilevel"/>
    <w:tmpl w:val="06E03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B397A"/>
    <w:multiLevelType w:val="multilevel"/>
    <w:tmpl w:val="D31086BE"/>
    <w:lvl w:ilvl="0">
      <w:start w:val="1"/>
      <w:numFmt w:val="decimal"/>
      <w:lvlText w:val="%1."/>
      <w:lvlJc w:val="left"/>
      <w:pPr>
        <w:ind w:left="540" w:hanging="540"/>
      </w:pPr>
      <w:rPr>
        <w:rFonts w:hint="default"/>
        <w:b/>
      </w:rPr>
    </w:lvl>
    <w:lvl w:ilvl="1">
      <w:start w:val="1"/>
      <w:numFmt w:val="decimal"/>
      <w:lvlText w:val="%1.%2."/>
      <w:lvlJc w:val="left"/>
      <w:pPr>
        <w:ind w:left="966" w:hanging="540"/>
      </w:pPr>
      <w:rPr>
        <w:rFonts w:hint="default"/>
        <w:b/>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16D7661F"/>
    <w:multiLevelType w:val="hybridMultilevel"/>
    <w:tmpl w:val="1C58D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B72E3"/>
    <w:multiLevelType w:val="hybridMultilevel"/>
    <w:tmpl w:val="59382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E06F62"/>
    <w:multiLevelType w:val="hybridMultilevel"/>
    <w:tmpl w:val="AA6C8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C091A"/>
    <w:multiLevelType w:val="multilevel"/>
    <w:tmpl w:val="250E05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C22257"/>
    <w:multiLevelType w:val="multilevel"/>
    <w:tmpl w:val="7DB29680"/>
    <w:lvl w:ilvl="0">
      <w:start w:val="1"/>
      <w:numFmt w:val="decimal"/>
      <w:lvlText w:val="%1."/>
      <w:lvlJc w:val="left"/>
      <w:pPr>
        <w:ind w:left="1069" w:hanging="360"/>
      </w:pPr>
      <w:rPr>
        <w:rFonts w:hint="default"/>
        <w:sz w:val="20"/>
      </w:rPr>
    </w:lvl>
    <w:lvl w:ilvl="1">
      <w:start w:val="1"/>
      <w:numFmt w:val="lowerLetter"/>
      <w:lvlText w:val="%2)"/>
      <w:lvlJc w:val="left"/>
      <w:pPr>
        <w:ind w:left="1429" w:hanging="360"/>
      </w:pPr>
      <w:rPr>
        <w:rFonts w:hint="default"/>
        <w:sz w:val="20"/>
      </w:rPr>
    </w:lvl>
    <w:lvl w:ilvl="2">
      <w:start w:val="1"/>
      <w:numFmt w:val="lowerRoman"/>
      <w:lvlText w:val="%3)"/>
      <w:lvlJc w:val="left"/>
      <w:pPr>
        <w:ind w:left="1789" w:hanging="360"/>
      </w:pPr>
      <w:rPr>
        <w:rFonts w:hint="default"/>
        <w:sz w:val="20"/>
      </w:rPr>
    </w:lvl>
    <w:lvl w:ilvl="3">
      <w:start w:val="1"/>
      <w:numFmt w:val="decimal"/>
      <w:lvlText w:val="(%4)"/>
      <w:lvlJc w:val="left"/>
      <w:pPr>
        <w:ind w:left="2149" w:hanging="360"/>
      </w:pPr>
      <w:rPr>
        <w:rFonts w:hint="default"/>
        <w:sz w:val="20"/>
      </w:rPr>
    </w:lvl>
    <w:lvl w:ilvl="4">
      <w:start w:val="1"/>
      <w:numFmt w:val="lowerLetter"/>
      <w:lvlText w:val="(%5)"/>
      <w:lvlJc w:val="left"/>
      <w:pPr>
        <w:ind w:left="2509" w:hanging="360"/>
      </w:pPr>
      <w:rPr>
        <w:rFonts w:hint="default"/>
        <w:sz w:val="20"/>
      </w:rPr>
    </w:lvl>
    <w:lvl w:ilvl="5">
      <w:start w:val="1"/>
      <w:numFmt w:val="lowerRoman"/>
      <w:lvlText w:val="(%6)"/>
      <w:lvlJc w:val="left"/>
      <w:pPr>
        <w:ind w:left="2869" w:hanging="360"/>
      </w:pPr>
      <w:rPr>
        <w:rFonts w:hint="default"/>
        <w:sz w:val="20"/>
      </w:rPr>
    </w:lvl>
    <w:lvl w:ilvl="6">
      <w:start w:val="1"/>
      <w:numFmt w:val="decimal"/>
      <w:lvlText w:val="%7."/>
      <w:lvlJc w:val="left"/>
      <w:pPr>
        <w:ind w:left="3229" w:hanging="360"/>
      </w:pPr>
      <w:rPr>
        <w:rFonts w:hint="default"/>
        <w:sz w:val="20"/>
      </w:rPr>
    </w:lvl>
    <w:lvl w:ilvl="7">
      <w:start w:val="1"/>
      <w:numFmt w:val="lowerLetter"/>
      <w:lvlText w:val="%8."/>
      <w:lvlJc w:val="left"/>
      <w:pPr>
        <w:ind w:left="3589" w:hanging="360"/>
      </w:pPr>
      <w:rPr>
        <w:rFonts w:hint="default"/>
        <w:sz w:val="20"/>
      </w:rPr>
    </w:lvl>
    <w:lvl w:ilvl="8">
      <w:start w:val="1"/>
      <w:numFmt w:val="lowerRoman"/>
      <w:lvlText w:val="%9."/>
      <w:lvlJc w:val="left"/>
      <w:pPr>
        <w:ind w:left="3949" w:hanging="360"/>
      </w:pPr>
      <w:rPr>
        <w:rFonts w:hint="default"/>
        <w:sz w:val="20"/>
      </w:rPr>
    </w:lvl>
  </w:abstractNum>
  <w:abstractNum w:abstractNumId="10" w15:restartNumberingAfterBreak="0">
    <w:nsid w:val="2DEA364E"/>
    <w:multiLevelType w:val="hybridMultilevel"/>
    <w:tmpl w:val="16A2C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B5784E"/>
    <w:multiLevelType w:val="multilevel"/>
    <w:tmpl w:val="326264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0346E04"/>
    <w:multiLevelType w:val="multilevel"/>
    <w:tmpl w:val="A218E3D8"/>
    <w:lvl w:ilvl="0">
      <w:start w:val="1"/>
      <w:numFmt w:val="decimal"/>
      <w:lvlText w:val="%1."/>
      <w:lvlJc w:val="left"/>
      <w:pPr>
        <w:ind w:left="540" w:hanging="540"/>
      </w:pPr>
      <w:rPr>
        <w:rFonts w:eastAsia="Times New Roman" w:hint="default"/>
      </w:rPr>
    </w:lvl>
    <w:lvl w:ilvl="1">
      <w:start w:val="2"/>
      <w:numFmt w:val="decimal"/>
      <w:lvlText w:val="%1.%2."/>
      <w:lvlJc w:val="left"/>
      <w:pPr>
        <w:ind w:left="1440" w:hanging="540"/>
      </w:pPr>
      <w:rPr>
        <w:rFonts w:eastAsia="Times New Roman" w:hint="default"/>
        <w:b/>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3" w15:restartNumberingAfterBreak="0">
    <w:nsid w:val="3585675D"/>
    <w:multiLevelType w:val="multilevel"/>
    <w:tmpl w:val="98A2FDC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6A46AC5"/>
    <w:multiLevelType w:val="multilevel"/>
    <w:tmpl w:val="C8CA6680"/>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5" w15:restartNumberingAfterBreak="0">
    <w:nsid w:val="375860D0"/>
    <w:multiLevelType w:val="hybridMultilevel"/>
    <w:tmpl w:val="83F239B8"/>
    <w:lvl w:ilvl="0" w:tplc="ADAE5A3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AE2760"/>
    <w:multiLevelType w:val="multilevel"/>
    <w:tmpl w:val="C434BA9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A3702CD"/>
    <w:multiLevelType w:val="hybridMultilevel"/>
    <w:tmpl w:val="270C569C"/>
    <w:lvl w:ilvl="0" w:tplc="FF9A63B8">
      <w:start w:val="1"/>
      <w:numFmt w:val="decimal"/>
      <w:lvlText w:val="%1."/>
      <w:lvlJc w:val="left"/>
      <w:pPr>
        <w:ind w:left="720" w:hanging="360"/>
      </w:pPr>
    </w:lvl>
    <w:lvl w:ilvl="1" w:tplc="DF8A5CE0">
      <w:start w:val="1"/>
      <w:numFmt w:val="decimal"/>
      <w:lvlText w:val="%2."/>
      <w:lvlJc w:val="left"/>
      <w:pPr>
        <w:ind w:left="1440" w:hanging="360"/>
      </w:pPr>
    </w:lvl>
    <w:lvl w:ilvl="2" w:tplc="835C023A">
      <w:start w:val="1"/>
      <w:numFmt w:val="lowerRoman"/>
      <w:lvlText w:val="%3."/>
      <w:lvlJc w:val="right"/>
      <w:pPr>
        <w:ind w:left="2160" w:hanging="180"/>
      </w:pPr>
    </w:lvl>
    <w:lvl w:ilvl="3" w:tplc="BEEC0CB0">
      <w:start w:val="1"/>
      <w:numFmt w:val="decimal"/>
      <w:lvlText w:val="%4."/>
      <w:lvlJc w:val="left"/>
      <w:pPr>
        <w:ind w:left="2880" w:hanging="360"/>
      </w:pPr>
    </w:lvl>
    <w:lvl w:ilvl="4" w:tplc="26E6A0F6">
      <w:start w:val="1"/>
      <w:numFmt w:val="lowerLetter"/>
      <w:lvlText w:val="%5."/>
      <w:lvlJc w:val="left"/>
      <w:pPr>
        <w:ind w:left="3600" w:hanging="360"/>
      </w:pPr>
    </w:lvl>
    <w:lvl w:ilvl="5" w:tplc="AB78B354">
      <w:start w:val="1"/>
      <w:numFmt w:val="lowerRoman"/>
      <w:lvlText w:val="%6."/>
      <w:lvlJc w:val="right"/>
      <w:pPr>
        <w:ind w:left="4320" w:hanging="180"/>
      </w:pPr>
    </w:lvl>
    <w:lvl w:ilvl="6" w:tplc="0BB20142">
      <w:start w:val="1"/>
      <w:numFmt w:val="decimal"/>
      <w:lvlText w:val="%7."/>
      <w:lvlJc w:val="left"/>
      <w:pPr>
        <w:ind w:left="5040" w:hanging="360"/>
      </w:pPr>
    </w:lvl>
    <w:lvl w:ilvl="7" w:tplc="7D98D7C8">
      <w:start w:val="1"/>
      <w:numFmt w:val="lowerLetter"/>
      <w:lvlText w:val="%8."/>
      <w:lvlJc w:val="left"/>
      <w:pPr>
        <w:ind w:left="5760" w:hanging="360"/>
      </w:pPr>
    </w:lvl>
    <w:lvl w:ilvl="8" w:tplc="CC94E642">
      <w:start w:val="1"/>
      <w:numFmt w:val="lowerRoman"/>
      <w:lvlText w:val="%9."/>
      <w:lvlJc w:val="right"/>
      <w:pPr>
        <w:ind w:left="6480" w:hanging="180"/>
      </w:pPr>
    </w:lvl>
  </w:abstractNum>
  <w:abstractNum w:abstractNumId="18" w15:restartNumberingAfterBreak="0">
    <w:nsid w:val="3C597490"/>
    <w:multiLevelType w:val="hybridMultilevel"/>
    <w:tmpl w:val="0C3810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F72B3A"/>
    <w:multiLevelType w:val="multilevel"/>
    <w:tmpl w:val="7DB29680"/>
    <w:lvl w:ilvl="0">
      <w:start w:val="1"/>
      <w:numFmt w:val="decimal"/>
      <w:lvlText w:val="%1."/>
      <w:lvlJc w:val="left"/>
      <w:pPr>
        <w:ind w:left="1069" w:hanging="360"/>
      </w:pPr>
      <w:rPr>
        <w:rFonts w:hint="default"/>
        <w:sz w:val="20"/>
      </w:rPr>
    </w:lvl>
    <w:lvl w:ilvl="1">
      <w:start w:val="1"/>
      <w:numFmt w:val="lowerLetter"/>
      <w:lvlText w:val="%2)"/>
      <w:lvlJc w:val="left"/>
      <w:pPr>
        <w:ind w:left="1429" w:hanging="360"/>
      </w:pPr>
      <w:rPr>
        <w:rFonts w:hint="default"/>
        <w:sz w:val="20"/>
      </w:rPr>
    </w:lvl>
    <w:lvl w:ilvl="2">
      <w:start w:val="1"/>
      <w:numFmt w:val="lowerRoman"/>
      <w:lvlText w:val="%3)"/>
      <w:lvlJc w:val="left"/>
      <w:pPr>
        <w:ind w:left="1789" w:hanging="360"/>
      </w:pPr>
      <w:rPr>
        <w:rFonts w:hint="default"/>
        <w:sz w:val="20"/>
      </w:rPr>
    </w:lvl>
    <w:lvl w:ilvl="3">
      <w:start w:val="1"/>
      <w:numFmt w:val="decimal"/>
      <w:lvlText w:val="(%4)"/>
      <w:lvlJc w:val="left"/>
      <w:pPr>
        <w:ind w:left="2149" w:hanging="360"/>
      </w:pPr>
      <w:rPr>
        <w:rFonts w:hint="default"/>
        <w:sz w:val="20"/>
      </w:rPr>
    </w:lvl>
    <w:lvl w:ilvl="4">
      <w:start w:val="1"/>
      <w:numFmt w:val="lowerLetter"/>
      <w:lvlText w:val="(%5)"/>
      <w:lvlJc w:val="left"/>
      <w:pPr>
        <w:ind w:left="2509" w:hanging="360"/>
      </w:pPr>
      <w:rPr>
        <w:rFonts w:hint="default"/>
        <w:sz w:val="20"/>
      </w:rPr>
    </w:lvl>
    <w:lvl w:ilvl="5">
      <w:start w:val="1"/>
      <w:numFmt w:val="lowerRoman"/>
      <w:lvlText w:val="(%6)"/>
      <w:lvlJc w:val="left"/>
      <w:pPr>
        <w:ind w:left="2869" w:hanging="360"/>
      </w:pPr>
      <w:rPr>
        <w:rFonts w:hint="default"/>
        <w:sz w:val="20"/>
      </w:rPr>
    </w:lvl>
    <w:lvl w:ilvl="6">
      <w:start w:val="1"/>
      <w:numFmt w:val="decimal"/>
      <w:lvlText w:val="%7."/>
      <w:lvlJc w:val="left"/>
      <w:pPr>
        <w:ind w:left="3229" w:hanging="360"/>
      </w:pPr>
      <w:rPr>
        <w:rFonts w:hint="default"/>
        <w:sz w:val="20"/>
      </w:rPr>
    </w:lvl>
    <w:lvl w:ilvl="7">
      <w:start w:val="1"/>
      <w:numFmt w:val="lowerLetter"/>
      <w:lvlText w:val="%8."/>
      <w:lvlJc w:val="left"/>
      <w:pPr>
        <w:ind w:left="3589" w:hanging="360"/>
      </w:pPr>
      <w:rPr>
        <w:rFonts w:hint="default"/>
        <w:sz w:val="20"/>
      </w:rPr>
    </w:lvl>
    <w:lvl w:ilvl="8">
      <w:start w:val="1"/>
      <w:numFmt w:val="lowerRoman"/>
      <w:lvlText w:val="%9."/>
      <w:lvlJc w:val="left"/>
      <w:pPr>
        <w:ind w:left="3949" w:hanging="360"/>
      </w:pPr>
      <w:rPr>
        <w:rFonts w:hint="default"/>
        <w:sz w:val="20"/>
      </w:rPr>
    </w:lvl>
  </w:abstractNum>
  <w:abstractNum w:abstractNumId="20" w15:restartNumberingAfterBreak="0">
    <w:nsid w:val="4EE200E1"/>
    <w:multiLevelType w:val="multilevel"/>
    <w:tmpl w:val="7DB29680"/>
    <w:lvl w:ilvl="0">
      <w:start w:val="1"/>
      <w:numFmt w:val="decimal"/>
      <w:lvlText w:val="%1."/>
      <w:lvlJc w:val="left"/>
      <w:pPr>
        <w:ind w:left="1069" w:hanging="360"/>
      </w:pPr>
      <w:rPr>
        <w:rFonts w:hint="default"/>
        <w:sz w:val="20"/>
      </w:rPr>
    </w:lvl>
    <w:lvl w:ilvl="1">
      <w:start w:val="1"/>
      <w:numFmt w:val="lowerLetter"/>
      <w:lvlText w:val="%2)"/>
      <w:lvlJc w:val="left"/>
      <w:pPr>
        <w:ind w:left="1429" w:hanging="360"/>
      </w:pPr>
      <w:rPr>
        <w:rFonts w:hint="default"/>
        <w:sz w:val="20"/>
      </w:rPr>
    </w:lvl>
    <w:lvl w:ilvl="2">
      <w:start w:val="1"/>
      <w:numFmt w:val="lowerRoman"/>
      <w:lvlText w:val="%3)"/>
      <w:lvlJc w:val="left"/>
      <w:pPr>
        <w:ind w:left="1789" w:hanging="360"/>
      </w:pPr>
      <w:rPr>
        <w:rFonts w:hint="default"/>
        <w:sz w:val="20"/>
      </w:rPr>
    </w:lvl>
    <w:lvl w:ilvl="3">
      <w:start w:val="1"/>
      <w:numFmt w:val="decimal"/>
      <w:lvlText w:val="(%4)"/>
      <w:lvlJc w:val="left"/>
      <w:pPr>
        <w:ind w:left="2149" w:hanging="360"/>
      </w:pPr>
      <w:rPr>
        <w:rFonts w:hint="default"/>
        <w:sz w:val="20"/>
      </w:rPr>
    </w:lvl>
    <w:lvl w:ilvl="4">
      <w:start w:val="1"/>
      <w:numFmt w:val="lowerLetter"/>
      <w:lvlText w:val="(%5)"/>
      <w:lvlJc w:val="left"/>
      <w:pPr>
        <w:ind w:left="2509" w:hanging="360"/>
      </w:pPr>
      <w:rPr>
        <w:rFonts w:hint="default"/>
        <w:sz w:val="20"/>
      </w:rPr>
    </w:lvl>
    <w:lvl w:ilvl="5">
      <w:start w:val="1"/>
      <w:numFmt w:val="lowerRoman"/>
      <w:lvlText w:val="(%6)"/>
      <w:lvlJc w:val="left"/>
      <w:pPr>
        <w:ind w:left="2869" w:hanging="360"/>
      </w:pPr>
      <w:rPr>
        <w:rFonts w:hint="default"/>
        <w:sz w:val="20"/>
      </w:rPr>
    </w:lvl>
    <w:lvl w:ilvl="6">
      <w:start w:val="1"/>
      <w:numFmt w:val="decimal"/>
      <w:lvlText w:val="%7."/>
      <w:lvlJc w:val="left"/>
      <w:pPr>
        <w:ind w:left="3229" w:hanging="360"/>
      </w:pPr>
      <w:rPr>
        <w:rFonts w:hint="default"/>
        <w:sz w:val="20"/>
      </w:rPr>
    </w:lvl>
    <w:lvl w:ilvl="7">
      <w:start w:val="1"/>
      <w:numFmt w:val="lowerLetter"/>
      <w:lvlText w:val="%8."/>
      <w:lvlJc w:val="left"/>
      <w:pPr>
        <w:ind w:left="3589" w:hanging="360"/>
      </w:pPr>
      <w:rPr>
        <w:rFonts w:hint="default"/>
        <w:sz w:val="20"/>
      </w:rPr>
    </w:lvl>
    <w:lvl w:ilvl="8">
      <w:start w:val="1"/>
      <w:numFmt w:val="lowerRoman"/>
      <w:lvlText w:val="%9."/>
      <w:lvlJc w:val="left"/>
      <w:pPr>
        <w:ind w:left="3949" w:hanging="360"/>
      </w:pPr>
      <w:rPr>
        <w:rFonts w:hint="default"/>
        <w:sz w:val="20"/>
      </w:rPr>
    </w:lvl>
  </w:abstractNum>
  <w:abstractNum w:abstractNumId="21" w15:restartNumberingAfterBreak="0">
    <w:nsid w:val="511D16FB"/>
    <w:multiLevelType w:val="multilevel"/>
    <w:tmpl w:val="A0183CB0"/>
    <w:lvl w:ilvl="0">
      <w:start w:val="1"/>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54BC0212"/>
    <w:multiLevelType w:val="multilevel"/>
    <w:tmpl w:val="C434BA9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7F1126C"/>
    <w:multiLevelType w:val="hybridMultilevel"/>
    <w:tmpl w:val="EE4430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C7D7705"/>
    <w:multiLevelType w:val="hybridMultilevel"/>
    <w:tmpl w:val="31F62558"/>
    <w:lvl w:ilvl="0" w:tplc="545A8980">
      <w:start w:val="1"/>
      <w:numFmt w:val="lowerLetter"/>
      <w:lvlText w:val="%1."/>
      <w:lvlJc w:val="left"/>
      <w:pPr>
        <w:tabs>
          <w:tab w:val="num" w:pos="720"/>
        </w:tabs>
        <w:ind w:left="720" w:hanging="360"/>
      </w:pPr>
      <w:rPr>
        <w:rFonts w:hint="default"/>
        <w:b w:val="0"/>
      </w:r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B0984A64">
      <w:start w:val="1"/>
      <w:numFmt w:val="decimal"/>
      <w:lvlText w:val="%5)"/>
      <w:lvlJc w:val="left"/>
      <w:pPr>
        <w:tabs>
          <w:tab w:val="num" w:pos="720"/>
        </w:tabs>
        <w:ind w:left="720" w:hanging="360"/>
      </w:pPr>
      <w:rPr>
        <w:rFonts w:hint="default"/>
      </w:rPr>
    </w:lvl>
    <w:lvl w:ilvl="5" w:tplc="FD0658D4">
      <w:start w:val="1"/>
      <w:numFmt w:val="lowerLetter"/>
      <w:lvlText w:val="%6)"/>
      <w:lvlJc w:val="left"/>
      <w:pPr>
        <w:tabs>
          <w:tab w:val="num" w:pos="540"/>
        </w:tabs>
        <w:ind w:left="54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490D18"/>
    <w:multiLevelType w:val="hybridMultilevel"/>
    <w:tmpl w:val="E66A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8A198E"/>
    <w:multiLevelType w:val="multilevel"/>
    <w:tmpl w:val="0E0AD11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E20BB9"/>
    <w:multiLevelType w:val="multilevel"/>
    <w:tmpl w:val="E578AD72"/>
    <w:lvl w:ilvl="0">
      <w:start w:val="4"/>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06A5140"/>
    <w:multiLevelType w:val="multilevel"/>
    <w:tmpl w:val="B8900B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39C65C8"/>
    <w:multiLevelType w:val="hybridMultilevel"/>
    <w:tmpl w:val="366E7E62"/>
    <w:lvl w:ilvl="0" w:tplc="F028F2B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555005F"/>
    <w:multiLevelType w:val="multilevel"/>
    <w:tmpl w:val="140ED58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BBD4CF2"/>
    <w:multiLevelType w:val="multilevel"/>
    <w:tmpl w:val="9BC08676"/>
    <w:lvl w:ilvl="0">
      <w:start w:val="1"/>
      <w:numFmt w:val="decimal"/>
      <w:lvlText w:val="%1."/>
      <w:lvlJc w:val="left"/>
      <w:pPr>
        <w:ind w:left="540" w:hanging="540"/>
      </w:pPr>
      <w:rPr>
        <w:rFonts w:hint="default"/>
        <w:b/>
      </w:rPr>
    </w:lvl>
    <w:lvl w:ilvl="1">
      <w:start w:val="1"/>
      <w:numFmt w:val="decimal"/>
      <w:lvlText w:val="%1.%2."/>
      <w:lvlJc w:val="left"/>
      <w:pPr>
        <w:ind w:left="966"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16cid:durableId="1587955932">
    <w:abstractNumId w:val="24"/>
  </w:num>
  <w:num w:numId="2" w16cid:durableId="1478642536">
    <w:abstractNumId w:val="16"/>
  </w:num>
  <w:num w:numId="3" w16cid:durableId="1304581617">
    <w:abstractNumId w:val="19"/>
  </w:num>
  <w:num w:numId="4" w16cid:durableId="2142921762">
    <w:abstractNumId w:val="9"/>
  </w:num>
  <w:num w:numId="5" w16cid:durableId="1780101069">
    <w:abstractNumId w:val="20"/>
  </w:num>
  <w:num w:numId="6" w16cid:durableId="1559970873">
    <w:abstractNumId w:val="30"/>
  </w:num>
  <w:num w:numId="7" w16cid:durableId="1438719346">
    <w:abstractNumId w:val="18"/>
  </w:num>
  <w:num w:numId="8" w16cid:durableId="1458138805">
    <w:abstractNumId w:val="11"/>
  </w:num>
  <w:num w:numId="9" w16cid:durableId="1695230206">
    <w:abstractNumId w:val="26"/>
  </w:num>
  <w:num w:numId="10" w16cid:durableId="1875457453">
    <w:abstractNumId w:val="21"/>
  </w:num>
  <w:num w:numId="11" w16cid:durableId="768938790">
    <w:abstractNumId w:val="4"/>
  </w:num>
  <w:num w:numId="12" w16cid:durableId="1133013934">
    <w:abstractNumId w:val="31"/>
  </w:num>
  <w:num w:numId="13" w16cid:durableId="809136360">
    <w:abstractNumId w:val="12"/>
  </w:num>
  <w:num w:numId="14" w16cid:durableId="503277958">
    <w:abstractNumId w:val="13"/>
  </w:num>
  <w:num w:numId="15" w16cid:durableId="1126582727">
    <w:abstractNumId w:val="14"/>
  </w:num>
  <w:num w:numId="16" w16cid:durableId="932513296">
    <w:abstractNumId w:val="8"/>
  </w:num>
  <w:num w:numId="17" w16cid:durableId="1231964139">
    <w:abstractNumId w:val="22"/>
  </w:num>
  <w:num w:numId="18" w16cid:durableId="1066101027">
    <w:abstractNumId w:val="28"/>
  </w:num>
  <w:num w:numId="19" w16cid:durableId="1306738496">
    <w:abstractNumId w:val="10"/>
  </w:num>
  <w:num w:numId="20" w16cid:durableId="1596134079">
    <w:abstractNumId w:val="3"/>
  </w:num>
  <w:num w:numId="21" w16cid:durableId="864902549">
    <w:abstractNumId w:val="7"/>
  </w:num>
  <w:num w:numId="22" w16cid:durableId="227687485">
    <w:abstractNumId w:val="25"/>
  </w:num>
  <w:num w:numId="23" w16cid:durableId="400298784">
    <w:abstractNumId w:val="0"/>
  </w:num>
  <w:num w:numId="24" w16cid:durableId="2038116385">
    <w:abstractNumId w:val="15"/>
  </w:num>
  <w:num w:numId="25" w16cid:durableId="3283490">
    <w:abstractNumId w:val="2"/>
  </w:num>
  <w:num w:numId="26" w16cid:durableId="967470736">
    <w:abstractNumId w:val="27"/>
  </w:num>
  <w:num w:numId="27" w16cid:durableId="1861242535">
    <w:abstractNumId w:val="5"/>
  </w:num>
  <w:num w:numId="28" w16cid:durableId="2076126280">
    <w:abstractNumId w:val="29"/>
  </w:num>
  <w:num w:numId="29" w16cid:durableId="820540708">
    <w:abstractNumId w:val="6"/>
  </w:num>
  <w:num w:numId="30" w16cid:durableId="1066222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3699004">
    <w:abstractNumId w:val="17"/>
  </w:num>
  <w:num w:numId="32" w16cid:durableId="16928013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51"/>
    <w:rsid w:val="00014D12"/>
    <w:rsid w:val="000339D8"/>
    <w:rsid w:val="00037ADF"/>
    <w:rsid w:val="000473FB"/>
    <w:rsid w:val="0005262D"/>
    <w:rsid w:val="00077CB4"/>
    <w:rsid w:val="00087383"/>
    <w:rsid w:val="000C774C"/>
    <w:rsid w:val="000D314C"/>
    <w:rsid w:val="000E399F"/>
    <w:rsid w:val="000F0B51"/>
    <w:rsid w:val="00103F3A"/>
    <w:rsid w:val="00107C50"/>
    <w:rsid w:val="00114C3E"/>
    <w:rsid w:val="00160ACD"/>
    <w:rsid w:val="001654BB"/>
    <w:rsid w:val="001A237F"/>
    <w:rsid w:val="001E2268"/>
    <w:rsid w:val="001F0B48"/>
    <w:rsid w:val="00216F6E"/>
    <w:rsid w:val="002352B4"/>
    <w:rsid w:val="002371A7"/>
    <w:rsid w:val="00244132"/>
    <w:rsid w:val="002523A8"/>
    <w:rsid w:val="00255AD3"/>
    <w:rsid w:val="002852C7"/>
    <w:rsid w:val="002B37A4"/>
    <w:rsid w:val="002B7F75"/>
    <w:rsid w:val="002C26D9"/>
    <w:rsid w:val="00313EE4"/>
    <w:rsid w:val="00322D12"/>
    <w:rsid w:val="00330183"/>
    <w:rsid w:val="00347233"/>
    <w:rsid w:val="00352498"/>
    <w:rsid w:val="003667A1"/>
    <w:rsid w:val="003668F2"/>
    <w:rsid w:val="003C5FF4"/>
    <w:rsid w:val="003F22A8"/>
    <w:rsid w:val="003F3D04"/>
    <w:rsid w:val="003F4D01"/>
    <w:rsid w:val="00404143"/>
    <w:rsid w:val="00413043"/>
    <w:rsid w:val="0041785F"/>
    <w:rsid w:val="00434DAE"/>
    <w:rsid w:val="00441412"/>
    <w:rsid w:val="00443408"/>
    <w:rsid w:val="00450367"/>
    <w:rsid w:val="00472665"/>
    <w:rsid w:val="004B57E3"/>
    <w:rsid w:val="004B6148"/>
    <w:rsid w:val="004C4588"/>
    <w:rsid w:val="004F3C15"/>
    <w:rsid w:val="00501B2D"/>
    <w:rsid w:val="00504836"/>
    <w:rsid w:val="00516971"/>
    <w:rsid w:val="00531D8D"/>
    <w:rsid w:val="00543C66"/>
    <w:rsid w:val="0057253C"/>
    <w:rsid w:val="00582B8A"/>
    <w:rsid w:val="005D038E"/>
    <w:rsid w:val="006078C8"/>
    <w:rsid w:val="00614C15"/>
    <w:rsid w:val="00652C26"/>
    <w:rsid w:val="006A4F55"/>
    <w:rsid w:val="006E1E7D"/>
    <w:rsid w:val="006F04DB"/>
    <w:rsid w:val="006F6529"/>
    <w:rsid w:val="00707541"/>
    <w:rsid w:val="00713363"/>
    <w:rsid w:val="007637E2"/>
    <w:rsid w:val="007732AA"/>
    <w:rsid w:val="0077407D"/>
    <w:rsid w:val="007774EE"/>
    <w:rsid w:val="00796D98"/>
    <w:rsid w:val="007C1ECC"/>
    <w:rsid w:val="007D1A92"/>
    <w:rsid w:val="007D5E33"/>
    <w:rsid w:val="007E5060"/>
    <w:rsid w:val="007E609F"/>
    <w:rsid w:val="007F7ECE"/>
    <w:rsid w:val="00800D00"/>
    <w:rsid w:val="00871062"/>
    <w:rsid w:val="00875E11"/>
    <w:rsid w:val="008806AD"/>
    <w:rsid w:val="008A09BC"/>
    <w:rsid w:val="008B2B79"/>
    <w:rsid w:val="00912237"/>
    <w:rsid w:val="009335D0"/>
    <w:rsid w:val="009632A6"/>
    <w:rsid w:val="0096512F"/>
    <w:rsid w:val="00972742"/>
    <w:rsid w:val="00975925"/>
    <w:rsid w:val="00980910"/>
    <w:rsid w:val="009B464A"/>
    <w:rsid w:val="009C5E1F"/>
    <w:rsid w:val="009D4FFB"/>
    <w:rsid w:val="00A27293"/>
    <w:rsid w:val="00A27802"/>
    <w:rsid w:val="00A433E3"/>
    <w:rsid w:val="00A70C69"/>
    <w:rsid w:val="00A8227C"/>
    <w:rsid w:val="00A91719"/>
    <w:rsid w:val="00AB24F1"/>
    <w:rsid w:val="00AB720E"/>
    <w:rsid w:val="00AC222D"/>
    <w:rsid w:val="00AC2916"/>
    <w:rsid w:val="00AD57DB"/>
    <w:rsid w:val="00AE1F97"/>
    <w:rsid w:val="00AE5687"/>
    <w:rsid w:val="00B6669F"/>
    <w:rsid w:val="00B87E21"/>
    <w:rsid w:val="00B95EC2"/>
    <w:rsid w:val="00BA08A4"/>
    <w:rsid w:val="00BD103E"/>
    <w:rsid w:val="00BE3438"/>
    <w:rsid w:val="00C007AC"/>
    <w:rsid w:val="00C11D01"/>
    <w:rsid w:val="00C20A7B"/>
    <w:rsid w:val="00C62F94"/>
    <w:rsid w:val="00C67C99"/>
    <w:rsid w:val="00C9277B"/>
    <w:rsid w:val="00C927CE"/>
    <w:rsid w:val="00CC4E68"/>
    <w:rsid w:val="00CF5408"/>
    <w:rsid w:val="00D118EE"/>
    <w:rsid w:val="00D27873"/>
    <w:rsid w:val="00D27F9E"/>
    <w:rsid w:val="00D30E25"/>
    <w:rsid w:val="00D3738E"/>
    <w:rsid w:val="00D6314B"/>
    <w:rsid w:val="00D654DA"/>
    <w:rsid w:val="00D75A70"/>
    <w:rsid w:val="00DC1D2C"/>
    <w:rsid w:val="00DD2F0F"/>
    <w:rsid w:val="00DE390D"/>
    <w:rsid w:val="00DE5B1C"/>
    <w:rsid w:val="00E5355D"/>
    <w:rsid w:val="00E80DB5"/>
    <w:rsid w:val="00EA6A11"/>
    <w:rsid w:val="00EC184B"/>
    <w:rsid w:val="00ED1B0B"/>
    <w:rsid w:val="00EE1CF0"/>
    <w:rsid w:val="00F00780"/>
    <w:rsid w:val="00F07BD3"/>
    <w:rsid w:val="00F10A29"/>
    <w:rsid w:val="00F1161F"/>
    <w:rsid w:val="00F16C90"/>
    <w:rsid w:val="00F179A8"/>
    <w:rsid w:val="00F32389"/>
    <w:rsid w:val="00F34A2C"/>
    <w:rsid w:val="00F77597"/>
    <w:rsid w:val="00F823DA"/>
    <w:rsid w:val="00F85EDF"/>
    <w:rsid w:val="00FA04B5"/>
    <w:rsid w:val="00FD7D7D"/>
    <w:rsid w:val="00FE3043"/>
    <w:rsid w:val="00FE3E37"/>
    <w:rsid w:val="00FE4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6CC2"/>
  <w15:docId w15:val="{668177F4-E3D9-404F-B71F-9D4ABA58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148"/>
    <w:rPr>
      <w:rFonts w:asciiTheme="majorHAnsi" w:eastAsiaTheme="majorEastAsia" w:hAnsiTheme="majorHAnsi" w:cstheme="majorBid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F0B51"/>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F179A8"/>
    <w:pPr>
      <w:suppressAutoHyphens/>
      <w:spacing w:after="120" w:line="240" w:lineRule="auto"/>
      <w:ind w:left="283"/>
    </w:pPr>
    <w:rPr>
      <w:rFonts w:ascii="Times New Roman" w:eastAsia="Times New Roman" w:hAnsi="Times New Roman" w:cs="MS Mincho"/>
      <w:sz w:val="24"/>
      <w:szCs w:val="24"/>
      <w:lang w:eastAsia="ar-SA"/>
    </w:rPr>
  </w:style>
  <w:style w:type="character" w:customStyle="1" w:styleId="TekstpodstawowywcityZnak">
    <w:name w:val="Tekst podstawowy wcięty Znak"/>
    <w:basedOn w:val="Domylnaczcionkaakapitu"/>
    <w:link w:val="Tekstpodstawowywcity"/>
    <w:rsid w:val="00F179A8"/>
    <w:rPr>
      <w:rFonts w:ascii="Times New Roman" w:eastAsia="Times New Roman" w:hAnsi="Times New Roman" w:cs="MS Mincho"/>
      <w:sz w:val="24"/>
      <w:szCs w:val="24"/>
      <w:lang w:eastAsia="ar-SA"/>
    </w:rPr>
  </w:style>
  <w:style w:type="paragraph" w:customStyle="1" w:styleId="kropki">
    <w:name w:val="kropki"/>
    <w:basedOn w:val="Normalny"/>
    <w:rsid w:val="000339D8"/>
    <w:pPr>
      <w:numPr>
        <w:ilvl w:val="1"/>
        <w:numId w:val="1"/>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339D8"/>
    <w:pPr>
      <w:ind w:left="720"/>
      <w:contextualSpacing/>
    </w:pPr>
  </w:style>
  <w:style w:type="paragraph" w:styleId="Nagwek">
    <w:name w:val="header"/>
    <w:basedOn w:val="Normalny"/>
    <w:link w:val="NagwekZnak"/>
    <w:uiPriority w:val="99"/>
    <w:unhideWhenUsed/>
    <w:rsid w:val="0003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9D8"/>
  </w:style>
  <w:style w:type="paragraph" w:styleId="Stopka">
    <w:name w:val="footer"/>
    <w:basedOn w:val="Normalny"/>
    <w:link w:val="StopkaZnak"/>
    <w:uiPriority w:val="99"/>
    <w:unhideWhenUsed/>
    <w:rsid w:val="0003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9D8"/>
  </w:style>
  <w:style w:type="character" w:styleId="Pogrubienie">
    <w:name w:val="Strong"/>
    <w:uiPriority w:val="22"/>
    <w:qFormat/>
    <w:rsid w:val="004B6148"/>
    <w:rPr>
      <w:b/>
      <w:bCs/>
    </w:rPr>
  </w:style>
  <w:style w:type="paragraph" w:styleId="Bezodstpw">
    <w:name w:val="No Spacing"/>
    <w:basedOn w:val="Normalny"/>
    <w:link w:val="BezodstpwZnak"/>
    <w:uiPriority w:val="1"/>
    <w:qFormat/>
    <w:rsid w:val="000C774C"/>
    <w:pPr>
      <w:spacing w:after="0" w:line="240" w:lineRule="auto"/>
    </w:pPr>
    <w:rPr>
      <w:rFonts w:asciiTheme="minorHAnsi" w:eastAsiaTheme="minorEastAsia" w:hAnsiTheme="minorHAnsi" w:cstheme="minorBidi"/>
      <w:sz w:val="20"/>
      <w:szCs w:val="20"/>
    </w:rPr>
  </w:style>
  <w:style w:type="character" w:customStyle="1" w:styleId="BezodstpwZnak">
    <w:name w:val="Bez odstępów Znak"/>
    <w:basedOn w:val="Domylnaczcionkaakapitu"/>
    <w:link w:val="Bezodstpw"/>
    <w:uiPriority w:val="1"/>
    <w:rsid w:val="000C774C"/>
    <w:rPr>
      <w:rFonts w:eastAsiaTheme="minorEastAsia"/>
      <w:sz w:val="20"/>
      <w:szCs w:val="20"/>
      <w:lang w:val="en-US" w:bidi="en-US"/>
    </w:rPr>
  </w:style>
  <w:style w:type="paragraph" w:styleId="Tekstdymka">
    <w:name w:val="Balloon Text"/>
    <w:basedOn w:val="Normalny"/>
    <w:link w:val="TekstdymkaZnak"/>
    <w:uiPriority w:val="99"/>
    <w:semiHidden/>
    <w:unhideWhenUsed/>
    <w:rsid w:val="002852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2C7"/>
    <w:rPr>
      <w:rFonts w:ascii="Tahoma" w:eastAsiaTheme="majorEastAsia" w:hAnsi="Tahoma" w:cs="Tahoma"/>
      <w:sz w:val="16"/>
      <w:szCs w:val="16"/>
      <w:lang w:val="en-US" w:bidi="en-US"/>
    </w:rPr>
  </w:style>
  <w:style w:type="character" w:styleId="Odwoaniedokomentarza">
    <w:name w:val="annotation reference"/>
    <w:basedOn w:val="Domylnaczcionkaakapitu"/>
    <w:uiPriority w:val="99"/>
    <w:semiHidden/>
    <w:unhideWhenUsed/>
    <w:rsid w:val="000E399F"/>
    <w:rPr>
      <w:sz w:val="16"/>
      <w:szCs w:val="16"/>
    </w:rPr>
  </w:style>
  <w:style w:type="paragraph" w:styleId="Tekstkomentarza">
    <w:name w:val="annotation text"/>
    <w:basedOn w:val="Normalny"/>
    <w:link w:val="TekstkomentarzaZnak"/>
    <w:uiPriority w:val="99"/>
    <w:semiHidden/>
    <w:unhideWhenUsed/>
    <w:rsid w:val="000E3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99F"/>
    <w:rPr>
      <w:rFonts w:asciiTheme="majorHAnsi" w:eastAsiaTheme="majorEastAsia" w:hAnsiTheme="majorHAnsi" w:cstheme="majorBid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0E399F"/>
    <w:rPr>
      <w:b/>
      <w:bCs/>
    </w:rPr>
  </w:style>
  <w:style w:type="character" w:customStyle="1" w:styleId="TematkomentarzaZnak">
    <w:name w:val="Temat komentarza Znak"/>
    <w:basedOn w:val="TekstkomentarzaZnak"/>
    <w:link w:val="Tematkomentarza"/>
    <w:uiPriority w:val="99"/>
    <w:semiHidden/>
    <w:rsid w:val="000E399F"/>
    <w:rPr>
      <w:rFonts w:asciiTheme="majorHAnsi" w:eastAsiaTheme="majorEastAsia" w:hAnsiTheme="majorHAnsi" w:cstheme="majorBidi"/>
      <w:b/>
      <w:bCs/>
      <w:sz w:val="20"/>
      <w:szCs w:val="20"/>
      <w:lang w:val="en-US" w:bidi="en-US"/>
    </w:rPr>
  </w:style>
  <w:style w:type="paragraph" w:styleId="Poprawka">
    <w:name w:val="Revision"/>
    <w:hidden/>
    <w:uiPriority w:val="99"/>
    <w:semiHidden/>
    <w:rsid w:val="00AE5687"/>
    <w:pPr>
      <w:spacing w:after="0" w:line="240" w:lineRule="auto"/>
    </w:pPr>
    <w:rPr>
      <w:rFonts w:asciiTheme="majorHAnsi" w:eastAsiaTheme="majorEastAsia" w:hAnsiTheme="majorHAnsi" w:cstheme="majorBidi"/>
      <w:lang w:val="en-US" w:bidi="en-US"/>
    </w:rPr>
  </w:style>
  <w:style w:type="paragraph" w:customStyle="1" w:styleId="gmail-msolistparagraph">
    <w:name w:val="gmail-msolistparagraph"/>
    <w:basedOn w:val="Normalny"/>
    <w:rsid w:val="00AE5687"/>
    <w:pPr>
      <w:spacing w:before="100" w:beforeAutospacing="1" w:after="100" w:afterAutospacing="1" w:line="240" w:lineRule="auto"/>
    </w:pPr>
    <w:rPr>
      <w:rFonts w:ascii="Calibri" w:eastAsiaTheme="minorHAnsi" w:hAnsi="Calibri" w:cs="Calibri"/>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3489">
      <w:bodyDiv w:val="1"/>
      <w:marLeft w:val="0"/>
      <w:marRight w:val="0"/>
      <w:marTop w:val="0"/>
      <w:marBottom w:val="0"/>
      <w:divBdr>
        <w:top w:val="none" w:sz="0" w:space="0" w:color="auto"/>
        <w:left w:val="none" w:sz="0" w:space="0" w:color="auto"/>
        <w:bottom w:val="none" w:sz="0" w:space="0" w:color="auto"/>
        <w:right w:val="none" w:sz="0" w:space="0" w:color="auto"/>
      </w:divBdr>
    </w:div>
    <w:div w:id="111900166">
      <w:bodyDiv w:val="1"/>
      <w:marLeft w:val="0"/>
      <w:marRight w:val="0"/>
      <w:marTop w:val="0"/>
      <w:marBottom w:val="0"/>
      <w:divBdr>
        <w:top w:val="none" w:sz="0" w:space="0" w:color="auto"/>
        <w:left w:val="none" w:sz="0" w:space="0" w:color="auto"/>
        <w:bottom w:val="none" w:sz="0" w:space="0" w:color="auto"/>
        <w:right w:val="none" w:sz="0" w:space="0" w:color="auto"/>
      </w:divBdr>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679963682">
      <w:bodyDiv w:val="1"/>
      <w:marLeft w:val="0"/>
      <w:marRight w:val="0"/>
      <w:marTop w:val="0"/>
      <w:marBottom w:val="0"/>
      <w:divBdr>
        <w:top w:val="none" w:sz="0" w:space="0" w:color="auto"/>
        <w:left w:val="none" w:sz="0" w:space="0" w:color="auto"/>
        <w:bottom w:val="none" w:sz="0" w:space="0" w:color="auto"/>
        <w:right w:val="none" w:sz="0" w:space="0" w:color="auto"/>
      </w:divBdr>
    </w:div>
    <w:div w:id="1063022271">
      <w:bodyDiv w:val="1"/>
      <w:marLeft w:val="0"/>
      <w:marRight w:val="0"/>
      <w:marTop w:val="0"/>
      <w:marBottom w:val="0"/>
      <w:divBdr>
        <w:top w:val="none" w:sz="0" w:space="0" w:color="auto"/>
        <w:left w:val="none" w:sz="0" w:space="0" w:color="auto"/>
        <w:bottom w:val="none" w:sz="0" w:space="0" w:color="auto"/>
        <w:right w:val="none" w:sz="0" w:space="0" w:color="auto"/>
      </w:divBdr>
    </w:div>
    <w:div w:id="1289315959">
      <w:bodyDiv w:val="1"/>
      <w:marLeft w:val="0"/>
      <w:marRight w:val="0"/>
      <w:marTop w:val="0"/>
      <w:marBottom w:val="0"/>
      <w:divBdr>
        <w:top w:val="none" w:sz="0" w:space="0" w:color="auto"/>
        <w:left w:val="none" w:sz="0" w:space="0" w:color="auto"/>
        <w:bottom w:val="none" w:sz="0" w:space="0" w:color="auto"/>
        <w:right w:val="none" w:sz="0" w:space="0" w:color="auto"/>
      </w:divBdr>
    </w:div>
    <w:div w:id="1406151524">
      <w:bodyDiv w:val="1"/>
      <w:marLeft w:val="0"/>
      <w:marRight w:val="0"/>
      <w:marTop w:val="0"/>
      <w:marBottom w:val="0"/>
      <w:divBdr>
        <w:top w:val="none" w:sz="0" w:space="0" w:color="auto"/>
        <w:left w:val="none" w:sz="0" w:space="0" w:color="auto"/>
        <w:bottom w:val="none" w:sz="0" w:space="0" w:color="auto"/>
        <w:right w:val="none" w:sz="0" w:space="0" w:color="auto"/>
      </w:divBdr>
    </w:div>
    <w:div w:id="16665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AB8C6-7A84-44E8-B914-7F7547E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2333</Words>
  <Characters>14001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psosnowski</dc:creator>
  <cp:lastModifiedBy>Karolina Młynarczyk</cp:lastModifiedBy>
  <cp:revision>8</cp:revision>
  <cp:lastPrinted>2018-01-04T15:56:00Z</cp:lastPrinted>
  <dcterms:created xsi:type="dcterms:W3CDTF">2023-12-12T11:59:00Z</dcterms:created>
  <dcterms:modified xsi:type="dcterms:W3CDTF">2024-01-24T08:02:00Z</dcterms:modified>
</cp:coreProperties>
</file>