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12BB" w14:textId="77777777" w:rsidR="00DB7C9B" w:rsidRDefault="00DB7C9B" w:rsidP="00917549">
      <w:pPr>
        <w:ind w:left="720" w:hanging="360"/>
      </w:pPr>
    </w:p>
    <w:p w14:paraId="3104DD9C" w14:textId="4491603D" w:rsidR="00DB7C9B" w:rsidRDefault="00DB7C9B" w:rsidP="00DB7C9B">
      <w:pPr>
        <w:pStyle w:val="Akapitzlist"/>
      </w:pPr>
      <w:r>
        <w:t>Opis przedmiotu zamówienia:</w:t>
      </w:r>
    </w:p>
    <w:p w14:paraId="01DEDF5D" w14:textId="77777777" w:rsidR="00DB7C9B" w:rsidRDefault="00DB7C9B" w:rsidP="00DB7C9B">
      <w:pPr>
        <w:pStyle w:val="Akapitzlist"/>
      </w:pPr>
    </w:p>
    <w:p w14:paraId="37A90F45" w14:textId="1FE99C9B" w:rsidR="00917549" w:rsidRDefault="00917549" w:rsidP="00917549">
      <w:pPr>
        <w:pStyle w:val="Akapitzlist"/>
        <w:numPr>
          <w:ilvl w:val="0"/>
          <w:numId w:val="1"/>
        </w:numPr>
      </w:pPr>
      <w:r>
        <w:t>Klucz licencyjny dla maszyn wirtualnych (VLK-1Y)</w:t>
      </w:r>
      <w:r w:rsidR="00B34393">
        <w:t>. Aktywacja na 12 miesięcy</w:t>
      </w:r>
    </w:p>
    <w:p w14:paraId="44DA65B0" w14:textId="536BA2B7" w:rsidR="00917549" w:rsidRDefault="00917549" w:rsidP="00917549">
      <w:pPr>
        <w:pStyle w:val="Akapitzlist"/>
        <w:numPr>
          <w:ilvl w:val="0"/>
          <w:numId w:val="1"/>
        </w:numPr>
      </w:pPr>
      <w:r>
        <w:t>RCP master 4 WEB – 500 użytkowników (RCPM4-WEB-500)</w:t>
      </w:r>
      <w:r w:rsidR="00C06BE6">
        <w:t>. Przedłużenie na 12 miesięcy</w:t>
      </w:r>
    </w:p>
    <w:p w14:paraId="7CB18C8B" w14:textId="0B1B7CAB" w:rsidR="00917549" w:rsidRPr="00C06BE6" w:rsidRDefault="00917549" w:rsidP="00917549">
      <w:pPr>
        <w:pStyle w:val="Akapitzlist"/>
        <w:numPr>
          <w:ilvl w:val="0"/>
          <w:numId w:val="1"/>
        </w:numPr>
      </w:pPr>
      <w:r w:rsidRPr="00C06BE6">
        <w:t xml:space="preserve">RCP master 4 – </w:t>
      </w:r>
      <w:r w:rsidR="00AC10E8">
        <w:t xml:space="preserve">rozszerzenie o 1 stanowisko operatora </w:t>
      </w:r>
      <w:r w:rsidR="00AC10E8">
        <w:t xml:space="preserve"> </w:t>
      </w:r>
      <w:r w:rsidRPr="00C06BE6">
        <w:t>(RCPM4-1WS)</w:t>
      </w:r>
      <w:r w:rsidR="00AC10E8">
        <w:t>. Licencja dożywotnia</w:t>
      </w:r>
    </w:p>
    <w:p w14:paraId="2927B83B" w14:textId="47901DF6" w:rsidR="00917549" w:rsidRDefault="00917549" w:rsidP="00917549">
      <w:pPr>
        <w:pStyle w:val="Akapitzlist"/>
        <w:numPr>
          <w:ilvl w:val="0"/>
          <w:numId w:val="1"/>
        </w:numPr>
      </w:pPr>
      <w:r>
        <w:t xml:space="preserve">VISO standard – </w:t>
      </w:r>
      <w:r w:rsidR="00AC10E8">
        <w:t xml:space="preserve">rozszerzenie o 1 stanowisko operatora </w:t>
      </w:r>
      <w:r>
        <w:t>(LIC-VISO-ST-1WS)</w:t>
      </w:r>
      <w:r w:rsidR="00AC10E8">
        <w:t>. Licencja dożywotnia</w:t>
      </w:r>
      <w:r w:rsidR="00220328">
        <w:t>.</w:t>
      </w:r>
    </w:p>
    <w:p w14:paraId="4076776C" w14:textId="77777777" w:rsidR="00280566" w:rsidRDefault="00280566" w:rsidP="00917549"/>
    <w:p w14:paraId="4E3B2FEA" w14:textId="77777777" w:rsidR="0028287D" w:rsidRDefault="00917549" w:rsidP="00A46475">
      <w:pPr>
        <w:spacing w:after="0"/>
      </w:pPr>
      <w:r>
        <w:t>Licencj</w:t>
      </w:r>
      <w:r w:rsidR="0028287D">
        <w:t>e:</w:t>
      </w:r>
    </w:p>
    <w:p w14:paraId="042ECA17" w14:textId="77777777" w:rsidR="0028287D" w:rsidRPr="0028287D" w:rsidRDefault="0028287D" w:rsidP="00A46475">
      <w:pPr>
        <w:spacing w:after="0"/>
        <w:rPr>
          <w:lang w:val="en-US"/>
        </w:rPr>
      </w:pPr>
      <w:r>
        <w:t xml:space="preserve">Ad 1. </w:t>
      </w:r>
      <w:r w:rsidR="00917549" w:rsidRPr="0028287D">
        <w:rPr>
          <w:lang w:val="en-US"/>
        </w:rPr>
        <w:t xml:space="preserve">VLK-1Y </w:t>
      </w:r>
    </w:p>
    <w:p w14:paraId="32DD3422" w14:textId="77777777" w:rsidR="0028287D" w:rsidRPr="0028287D" w:rsidRDefault="0028287D" w:rsidP="00A46475">
      <w:pPr>
        <w:spacing w:after="0"/>
        <w:rPr>
          <w:lang w:val="en-US"/>
        </w:rPr>
      </w:pPr>
      <w:r w:rsidRPr="0028287D">
        <w:rPr>
          <w:lang w:val="en-US"/>
        </w:rPr>
        <w:t xml:space="preserve">Ad 2. </w:t>
      </w:r>
      <w:r w:rsidR="00917549" w:rsidRPr="0028287D">
        <w:rPr>
          <w:lang w:val="en-US"/>
        </w:rPr>
        <w:t xml:space="preserve">RCPM4-WEB-500 </w:t>
      </w:r>
    </w:p>
    <w:p w14:paraId="3EF90B0E" w14:textId="5DAC3795" w:rsidR="00917549" w:rsidRDefault="00917549" w:rsidP="00A46475">
      <w:pPr>
        <w:spacing w:after="0"/>
      </w:pPr>
      <w:r>
        <w:t xml:space="preserve">muszą być aktywne od </w:t>
      </w:r>
      <w:r w:rsidR="00E00D50">
        <w:t>10 stycznia 2024.</w:t>
      </w:r>
    </w:p>
    <w:p w14:paraId="4C340BC4" w14:textId="77777777" w:rsidR="00203627" w:rsidRDefault="00203627" w:rsidP="00A46475">
      <w:pPr>
        <w:spacing w:after="0"/>
      </w:pPr>
    </w:p>
    <w:p w14:paraId="35A59AD9" w14:textId="308EE4D3" w:rsidR="00203627" w:rsidRDefault="00203627" w:rsidP="00A46475">
      <w:pPr>
        <w:spacing w:after="0"/>
      </w:pPr>
      <w:r>
        <w:t>Licencje:</w:t>
      </w:r>
    </w:p>
    <w:p w14:paraId="4A2459EB" w14:textId="7CECAA2D" w:rsidR="00203627" w:rsidRDefault="00203627" w:rsidP="00A46475">
      <w:pPr>
        <w:spacing w:after="0"/>
      </w:pPr>
      <w:r>
        <w:t xml:space="preserve">Ad 3. </w:t>
      </w:r>
      <w:r w:rsidRPr="00C06BE6">
        <w:t>RCPM4-1WS</w:t>
      </w:r>
    </w:p>
    <w:p w14:paraId="018E18BD" w14:textId="67A8F66A" w:rsidR="00203627" w:rsidRDefault="00203627" w:rsidP="00A46475">
      <w:pPr>
        <w:spacing w:after="0"/>
        <w:rPr>
          <w:lang w:val="en-US"/>
        </w:rPr>
      </w:pPr>
      <w:r w:rsidRPr="00203627">
        <w:rPr>
          <w:lang w:val="en-US"/>
        </w:rPr>
        <w:t xml:space="preserve">Ad 4. </w:t>
      </w:r>
      <w:r w:rsidRPr="00203627">
        <w:rPr>
          <w:lang w:val="en-US"/>
        </w:rPr>
        <w:t>LIC-VISO-ST-1WS</w:t>
      </w:r>
    </w:p>
    <w:p w14:paraId="66C776D3" w14:textId="662E9C28" w:rsidR="00203627" w:rsidRPr="0064603C" w:rsidRDefault="0064603C" w:rsidP="00A46475">
      <w:pPr>
        <w:spacing w:after="0"/>
      </w:pPr>
      <w:r w:rsidRPr="0064603C">
        <w:t>Muszą być aktywne w c</w:t>
      </w:r>
      <w:r>
        <w:t xml:space="preserve">iągu 7 dni od podpisania umowy. </w:t>
      </w:r>
    </w:p>
    <w:p w14:paraId="6B6FC7A6" w14:textId="77777777" w:rsidR="003E13A7" w:rsidRPr="0064603C" w:rsidRDefault="003E13A7" w:rsidP="00917549"/>
    <w:p w14:paraId="71358785" w14:textId="77777777" w:rsidR="003E13A7" w:rsidRPr="0064603C" w:rsidRDefault="003E13A7" w:rsidP="00917549"/>
    <w:sectPr w:rsidR="003E13A7" w:rsidRPr="0064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A4D22"/>
    <w:multiLevelType w:val="hybridMultilevel"/>
    <w:tmpl w:val="EB68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71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549"/>
    <w:rsid w:val="00203627"/>
    <w:rsid w:val="00220328"/>
    <w:rsid w:val="00280566"/>
    <w:rsid w:val="0028287D"/>
    <w:rsid w:val="003E13A7"/>
    <w:rsid w:val="0064603C"/>
    <w:rsid w:val="00786EFD"/>
    <w:rsid w:val="007F1FC1"/>
    <w:rsid w:val="00917549"/>
    <w:rsid w:val="00A46475"/>
    <w:rsid w:val="00AC10E8"/>
    <w:rsid w:val="00B34393"/>
    <w:rsid w:val="00C06BE6"/>
    <w:rsid w:val="00DB7C9B"/>
    <w:rsid w:val="00E00D50"/>
    <w:rsid w:val="00FA1FA9"/>
    <w:rsid w:val="00FA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DA2B"/>
  <w15:chartTrackingRefBased/>
  <w15:docId w15:val="{FABA8F35-0F0E-4EDE-9A0A-B33AB492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Drewniak</dc:creator>
  <cp:keywords/>
  <dc:description/>
  <cp:lastModifiedBy>Michał Jarzębski</cp:lastModifiedBy>
  <cp:revision>13</cp:revision>
  <dcterms:created xsi:type="dcterms:W3CDTF">2023-12-13T13:05:00Z</dcterms:created>
  <dcterms:modified xsi:type="dcterms:W3CDTF">2023-12-19T09:22:00Z</dcterms:modified>
</cp:coreProperties>
</file>