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281A3F3C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7B01A0" w:rsidRPr="007B01A0">
        <w:rPr>
          <w:rFonts w:ascii="Calibri" w:hAnsi="Calibri"/>
          <w:b/>
          <w:bCs/>
          <w:sz w:val="22"/>
          <w:szCs w:val="22"/>
        </w:rPr>
        <w:t>pomoc merytoryczn</w:t>
      </w:r>
      <w:r w:rsidR="007B01A0">
        <w:rPr>
          <w:rFonts w:ascii="Calibri" w:hAnsi="Calibri"/>
          <w:b/>
          <w:bCs/>
          <w:sz w:val="22"/>
          <w:szCs w:val="22"/>
        </w:rPr>
        <w:t>ą</w:t>
      </w:r>
      <w:r w:rsidR="007B01A0" w:rsidRPr="007B01A0">
        <w:rPr>
          <w:rFonts w:ascii="Calibri" w:hAnsi="Calibri"/>
          <w:b/>
          <w:bCs/>
          <w:sz w:val="22"/>
          <w:szCs w:val="22"/>
        </w:rPr>
        <w:t xml:space="preserve"> w Zespole Centrum SALTO i SALTO EKS.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6D7AEBCB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3963F0">
        <w:rPr>
          <w:rFonts w:ascii="Calibri" w:hAnsi="Calibri"/>
          <w:b/>
          <w:bCs/>
          <w:sz w:val="22"/>
          <w:szCs w:val="22"/>
        </w:rPr>
        <w:t>2 stycznia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7B01A0">
        <w:rPr>
          <w:rFonts w:ascii="Calibri" w:hAnsi="Calibri"/>
          <w:b/>
          <w:bCs/>
          <w:sz w:val="22"/>
          <w:szCs w:val="22"/>
        </w:rPr>
        <w:t>4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6C69C7"/>
    <w:rsid w:val="007B01A0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Dominik Kozanowski</cp:lastModifiedBy>
  <cp:revision>13</cp:revision>
  <cp:lastPrinted>2021-06-28T09:04:00Z</cp:lastPrinted>
  <dcterms:created xsi:type="dcterms:W3CDTF">2019-06-28T11:20:00Z</dcterms:created>
  <dcterms:modified xsi:type="dcterms:W3CDTF">2023-12-07T12:34:00Z</dcterms:modified>
</cp:coreProperties>
</file>