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5E55" w14:textId="3CF2BB48" w:rsidR="00550514" w:rsidRPr="0011263C" w:rsidRDefault="0011263C">
      <w:pPr>
        <w:spacing w:after="0" w:line="259" w:lineRule="auto"/>
        <w:ind w:left="0" w:right="170" w:firstLine="0"/>
        <w:jc w:val="right"/>
        <w:rPr>
          <w:rFonts w:ascii="Arial" w:eastAsia="Arial" w:hAnsi="Arial" w:cs="Arial"/>
          <w:sz w:val="20"/>
          <w:szCs w:val="20"/>
        </w:rPr>
      </w:pPr>
      <w:r w:rsidRPr="0011263C">
        <w:rPr>
          <w:rFonts w:ascii="Arial" w:eastAsia="Arial" w:hAnsi="Arial" w:cs="Arial"/>
          <w:sz w:val="20"/>
          <w:szCs w:val="20"/>
        </w:rPr>
        <w:t xml:space="preserve">Załącznik nr 2 </w:t>
      </w:r>
      <w:r>
        <w:rPr>
          <w:rFonts w:ascii="Arial" w:eastAsia="Arial" w:hAnsi="Arial" w:cs="Arial"/>
          <w:sz w:val="20"/>
          <w:szCs w:val="20"/>
        </w:rPr>
        <w:t>do zapytania ofertowego</w:t>
      </w:r>
    </w:p>
    <w:p w14:paraId="3CB5A5E4" w14:textId="11B8617B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71093C53" w14:textId="77777777" w:rsidR="006B1F41" w:rsidRPr="00FC0301" w:rsidRDefault="006B1F41" w:rsidP="006B1F41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0A5C1F5C" w14:textId="77777777" w:rsidR="006B1F41" w:rsidRPr="00190A8A" w:rsidRDefault="006B1F41" w:rsidP="006B1F41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0B2BD2C8" w14:textId="77777777" w:rsidR="006B1F41" w:rsidRPr="00190A8A" w:rsidRDefault="006B1F41" w:rsidP="006B1F41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2B420BA3" w14:textId="2EAC14E8" w:rsidR="006B1F41" w:rsidRPr="00190A8A" w:rsidRDefault="006B1F41" w:rsidP="006B1F41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90008F">
        <w:rPr>
          <w:iCs/>
          <w:sz w:val="22"/>
        </w:rPr>
        <w:t>14</w:t>
      </w:r>
      <w:r w:rsidR="00B34C95">
        <w:rPr>
          <w:iCs/>
          <w:sz w:val="22"/>
        </w:rPr>
        <w:t>9</w:t>
      </w:r>
      <w:r>
        <w:rPr>
          <w:iCs/>
          <w:sz w:val="22"/>
        </w:rPr>
        <w:t>.2023</w:t>
      </w:r>
    </w:p>
    <w:p w14:paraId="1FC542E9" w14:textId="77777777" w:rsidR="006B1F41" w:rsidRPr="00190A8A" w:rsidRDefault="006B1F41" w:rsidP="006B1F41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6DA49E30" w14:textId="77777777" w:rsidR="006B1F41" w:rsidRDefault="006B1F41" w:rsidP="006B1F41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5F558475" w14:textId="77777777" w:rsidR="006B1F41" w:rsidRDefault="006B1F41" w:rsidP="006B1F41">
      <w:pPr>
        <w:jc w:val="center"/>
        <w:outlineLvl w:val="0"/>
        <w:rPr>
          <w:sz w:val="22"/>
        </w:rPr>
      </w:pPr>
    </w:p>
    <w:p w14:paraId="6EC7616E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71F1AC7F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F7387EF" w14:textId="77777777" w:rsidR="006B1F41" w:rsidRPr="00DA5538" w:rsidRDefault="006B1F41" w:rsidP="006B1F41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6E32C924" w14:textId="77777777" w:rsidR="006B1F41" w:rsidRPr="00190A8A" w:rsidRDefault="006B1F41" w:rsidP="006B1F41">
      <w:pPr>
        <w:jc w:val="center"/>
        <w:outlineLvl w:val="0"/>
        <w:rPr>
          <w:sz w:val="22"/>
        </w:rPr>
      </w:pPr>
    </w:p>
    <w:p w14:paraId="2D5B6ACE" w14:textId="77777777" w:rsidR="006B1F41" w:rsidRPr="00190A8A" w:rsidRDefault="006B1F41" w:rsidP="006B1F41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271D3D13" w14:textId="77777777" w:rsidR="006B1F41" w:rsidRPr="00A87B2B" w:rsidRDefault="006B1F41" w:rsidP="006B1F4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27BCCC62" w14:textId="77777777" w:rsidR="006B1F41" w:rsidRPr="00190A8A" w:rsidRDefault="006B1F41" w:rsidP="006B1F4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0A2E3E6" w14:textId="77777777" w:rsidR="0036106D" w:rsidRDefault="006B1F41" w:rsidP="0036106D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</w:p>
    <w:p w14:paraId="0BB02B8D" w14:textId="1DC412C9" w:rsidR="006B1F41" w:rsidRPr="0036106D" w:rsidRDefault="006B1F41" w:rsidP="0036106D">
      <w:pPr>
        <w:pStyle w:val="Akapitzlist"/>
        <w:numPr>
          <w:ilvl w:val="0"/>
          <w:numId w:val="9"/>
        </w:numPr>
        <w:spacing w:before="300" w:after="120"/>
        <w:ind w:right="380"/>
        <w:rPr>
          <w:b/>
          <w:bCs/>
          <w:sz w:val="24"/>
          <w:szCs w:val="24"/>
        </w:rPr>
      </w:pPr>
      <w:r w:rsidRPr="0036106D">
        <w:rPr>
          <w:sz w:val="24"/>
          <w:szCs w:val="24"/>
        </w:rPr>
        <w:t xml:space="preserve">Przedmiotem umowy jest </w:t>
      </w:r>
      <w:r w:rsidRPr="0036106D">
        <w:rPr>
          <w:b/>
          <w:bCs/>
          <w:sz w:val="24"/>
          <w:szCs w:val="24"/>
        </w:rPr>
        <w:t>zapewnienie wsparcia technicznego oraz gwarancji na macierz dyskową</w:t>
      </w:r>
      <w:r w:rsidR="00E84088" w:rsidRPr="0036106D">
        <w:rPr>
          <w:sz w:val="24"/>
          <w:szCs w:val="24"/>
        </w:rPr>
        <w:t>.</w:t>
      </w:r>
    </w:p>
    <w:p w14:paraId="38198D64" w14:textId="3EB49073" w:rsidR="00E84088" w:rsidRPr="00E84088" w:rsidRDefault="00E84088" w:rsidP="00E84088">
      <w:pPr>
        <w:pStyle w:val="Tekstpodstawowy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3F7AAE">
        <w:rPr>
          <w:sz w:val="22"/>
          <w:szCs w:val="22"/>
        </w:rPr>
        <w:t xml:space="preserve">Usługa świadczona w oparciu o Umowę powinna odpowiadać wymaganiom określonym przez Zamawiającego w </w:t>
      </w:r>
      <w:r w:rsidRPr="003F7AAE">
        <w:rPr>
          <w:b/>
          <w:sz w:val="22"/>
          <w:szCs w:val="22"/>
        </w:rPr>
        <w:t>opisie przedmiotu zamówienia</w:t>
      </w:r>
      <w:r w:rsidRPr="003F7AAE">
        <w:rPr>
          <w:sz w:val="22"/>
          <w:szCs w:val="22"/>
        </w:rPr>
        <w:t xml:space="preserve"> stanowiącym załącznik nr 1 do Umowy oraz w </w:t>
      </w:r>
      <w:r w:rsidRPr="003F7AAE">
        <w:rPr>
          <w:b/>
          <w:sz w:val="22"/>
          <w:szCs w:val="22"/>
        </w:rPr>
        <w:t>formularzu oferty</w:t>
      </w:r>
      <w:r w:rsidRPr="003F7AAE">
        <w:rPr>
          <w:sz w:val="22"/>
          <w:szCs w:val="22"/>
        </w:rPr>
        <w:t xml:space="preserve"> Wykonawcy z dnia …., stanowiącym załącznik nr 2 do Umowy. </w:t>
      </w:r>
    </w:p>
    <w:p w14:paraId="4E424877" w14:textId="77777777" w:rsidR="006B1F41" w:rsidRPr="00CD0560" w:rsidRDefault="006B1F41" w:rsidP="006B1F4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Osobą odpowiedzialną za kontakt w zakresie realizacji niniejszej umowy ze strony Zamawiającego jest Pan Artur Zmuda, tel. 728-455-334, e-mail: </w:t>
      </w:r>
      <w:hyperlink r:id="rId7" w:history="1">
        <w:r w:rsidRPr="00610E26">
          <w:rPr>
            <w:rStyle w:val="Hipercze"/>
            <w:sz w:val="24"/>
            <w:szCs w:val="24"/>
          </w:rPr>
          <w:t>azmuda@frse.org.pl</w:t>
        </w:r>
      </w:hyperlink>
      <w:r>
        <w:rPr>
          <w:sz w:val="24"/>
          <w:szCs w:val="24"/>
        </w:rPr>
        <w:t xml:space="preserve">, zaś </w:t>
      </w:r>
      <w:r>
        <w:rPr>
          <w:sz w:val="24"/>
          <w:szCs w:val="24"/>
        </w:rPr>
        <w:br/>
        <w:t>ze strony Wykonawcy jest … .</w:t>
      </w:r>
    </w:p>
    <w:p w14:paraId="5FE2E2AF" w14:textId="77777777" w:rsidR="006B1F41" w:rsidRPr="00242BB9" w:rsidRDefault="006B1F41" w:rsidP="006B1F41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2</w:t>
      </w:r>
      <w:r>
        <w:rPr>
          <w:b/>
          <w:bCs/>
          <w:sz w:val="24"/>
          <w:szCs w:val="24"/>
          <w:lang w:eastAsia="x-none"/>
        </w:rPr>
        <w:t>.</w:t>
      </w:r>
    </w:p>
    <w:p w14:paraId="1E1F36A2" w14:textId="77777777" w:rsidR="006B1F41" w:rsidRDefault="006B1F41" w:rsidP="006B1F41">
      <w:pPr>
        <w:numPr>
          <w:ilvl w:val="0"/>
          <w:numId w:val="8"/>
        </w:numPr>
        <w:tabs>
          <w:tab w:val="num" w:pos="900"/>
          <w:tab w:val="num" w:pos="927"/>
        </w:tabs>
        <w:spacing w:after="0" w:line="240" w:lineRule="auto"/>
        <w:ind w:left="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>Wykonawca oświadcza, że posiada odpowiednią wiedzę, doświadczenie i dysponuje stosowną bazą do wykonania przedmiotu umowy</w:t>
      </w:r>
      <w:r w:rsidRPr="00242BB9">
        <w:rPr>
          <w:sz w:val="24"/>
          <w:szCs w:val="24"/>
          <w:lang w:eastAsia="x-none"/>
        </w:rPr>
        <w:t>, w szczególności dysponuje właściwie wykwalikowanym zespołem zapewniającym należyte wykonywanie usługi wsparcia</w:t>
      </w:r>
      <w:r>
        <w:rPr>
          <w:sz w:val="24"/>
          <w:szCs w:val="24"/>
          <w:lang w:eastAsia="x-none"/>
        </w:rPr>
        <w:t>.</w:t>
      </w:r>
    </w:p>
    <w:p w14:paraId="2E7F9D46" w14:textId="77777777" w:rsidR="006B1F41" w:rsidRPr="00242BB9" w:rsidRDefault="006B1F41" w:rsidP="006B1F41">
      <w:pPr>
        <w:numPr>
          <w:ilvl w:val="0"/>
          <w:numId w:val="8"/>
        </w:numPr>
        <w:tabs>
          <w:tab w:val="num" w:pos="900"/>
          <w:tab w:val="num" w:pos="927"/>
        </w:tabs>
        <w:spacing w:after="0" w:line="240" w:lineRule="auto"/>
        <w:ind w:left="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 xml:space="preserve">Wykonawca oświadcza, iż przedmiot umowy wykona z zachowaniem umówionych terminów przy zachowaniu należytej staranności przy uwzględnieniu zawodowego charakteru </w:t>
      </w:r>
      <w:r w:rsidRPr="00242BB9">
        <w:rPr>
          <w:sz w:val="24"/>
          <w:szCs w:val="24"/>
          <w:lang w:eastAsia="x-none"/>
        </w:rPr>
        <w:t>prowadzonej przez ni</w:t>
      </w:r>
      <w:r w:rsidRPr="00242BB9">
        <w:rPr>
          <w:sz w:val="24"/>
          <w:szCs w:val="24"/>
          <w:lang w:val="x-none" w:eastAsia="x-none"/>
        </w:rPr>
        <w:t>e</w:t>
      </w:r>
      <w:r w:rsidRPr="00242BB9">
        <w:rPr>
          <w:sz w:val="24"/>
          <w:szCs w:val="24"/>
          <w:lang w:eastAsia="x-none"/>
        </w:rPr>
        <w:t>go</w:t>
      </w:r>
      <w:r w:rsidRPr="00242BB9">
        <w:rPr>
          <w:sz w:val="24"/>
          <w:szCs w:val="24"/>
          <w:lang w:val="x-none" w:eastAsia="x-none"/>
        </w:rPr>
        <w:t xml:space="preserve"> działalności.</w:t>
      </w:r>
    </w:p>
    <w:p w14:paraId="70C157A6" w14:textId="77777777" w:rsidR="006B1F41" w:rsidRPr="00242BB9" w:rsidRDefault="006B1F41" w:rsidP="006B1F41">
      <w:pPr>
        <w:spacing w:before="240"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3</w:t>
      </w:r>
      <w:r>
        <w:rPr>
          <w:b/>
          <w:bCs/>
          <w:sz w:val="24"/>
          <w:szCs w:val="24"/>
          <w:lang w:eastAsia="x-none"/>
        </w:rPr>
        <w:t>.</w:t>
      </w:r>
    </w:p>
    <w:p w14:paraId="444C779C" w14:textId="77777777" w:rsidR="006B1F41" w:rsidRPr="00EA78D9" w:rsidRDefault="006B1F41" w:rsidP="006B1F4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Całkowita wartość przedmiotu </w:t>
      </w:r>
      <w:r w:rsidRPr="00EA78D9">
        <w:rPr>
          <w:sz w:val="24"/>
          <w:szCs w:val="24"/>
        </w:rPr>
        <w:t>umowy:</w:t>
      </w:r>
    </w:p>
    <w:p w14:paraId="449582B3" w14:textId="069FC603" w:rsidR="006B1F41" w:rsidRDefault="006B1F41" w:rsidP="006B1F41">
      <w:pPr>
        <w:tabs>
          <w:tab w:val="num" w:pos="1080"/>
        </w:tabs>
        <w:spacing w:before="120"/>
        <w:ind w:left="357"/>
        <w:rPr>
          <w:sz w:val="24"/>
          <w:szCs w:val="24"/>
        </w:rPr>
      </w:pPr>
      <w:r w:rsidRPr="00EA78D9">
        <w:rPr>
          <w:sz w:val="24"/>
          <w:szCs w:val="24"/>
        </w:rPr>
        <w:t xml:space="preserve">wartość brutto </w:t>
      </w:r>
      <w:r>
        <w:rPr>
          <w:b/>
          <w:sz w:val="24"/>
          <w:szCs w:val="24"/>
        </w:rPr>
        <w:t>……………..</w:t>
      </w:r>
      <w:r w:rsidRPr="00A04B0B">
        <w:rPr>
          <w:b/>
          <w:sz w:val="24"/>
          <w:szCs w:val="24"/>
        </w:rPr>
        <w:t xml:space="preserve"> zł</w:t>
      </w:r>
      <w:r w:rsidRPr="00EA78D9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………………..</w:t>
      </w:r>
      <w:r w:rsidRPr="00EA7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52A9A">
        <w:rPr>
          <w:sz w:val="24"/>
          <w:szCs w:val="24"/>
        </w:rPr>
        <w:t>zgodnie</w:t>
      </w:r>
      <w:r>
        <w:rPr>
          <w:sz w:val="24"/>
          <w:szCs w:val="24"/>
        </w:rPr>
        <w:t xml:space="preserve"> z</w:t>
      </w:r>
      <w:r w:rsidRPr="00752A9A">
        <w:rPr>
          <w:sz w:val="24"/>
          <w:szCs w:val="24"/>
        </w:rPr>
        <w:t xml:space="preserve"> ofertą Wykonawcy </w:t>
      </w:r>
      <w:r w:rsidRPr="00D4081E">
        <w:rPr>
          <w:sz w:val="24"/>
          <w:szCs w:val="24"/>
        </w:rPr>
        <w:t xml:space="preserve">stanowiącą </w:t>
      </w:r>
      <w:r w:rsidRPr="00D4081E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2</w:t>
      </w:r>
      <w:r w:rsidRPr="00D4081E">
        <w:rPr>
          <w:b/>
          <w:sz w:val="24"/>
          <w:szCs w:val="24"/>
        </w:rPr>
        <w:t xml:space="preserve"> </w:t>
      </w:r>
      <w:r w:rsidRPr="00D4081E">
        <w:rPr>
          <w:sz w:val="24"/>
          <w:szCs w:val="24"/>
        </w:rPr>
        <w:t>do</w:t>
      </w:r>
      <w:r w:rsidRPr="00752A9A">
        <w:rPr>
          <w:sz w:val="24"/>
          <w:szCs w:val="24"/>
        </w:rPr>
        <w:t xml:space="preserve"> niniejszej umowy. </w:t>
      </w:r>
    </w:p>
    <w:p w14:paraId="3A7C04AE" w14:textId="77777777" w:rsidR="00E84088" w:rsidRDefault="00E84088" w:rsidP="006B1F41">
      <w:pPr>
        <w:tabs>
          <w:tab w:val="num" w:pos="1080"/>
        </w:tabs>
        <w:spacing w:before="120"/>
        <w:ind w:left="357"/>
        <w:rPr>
          <w:sz w:val="24"/>
          <w:szCs w:val="24"/>
        </w:rPr>
      </w:pPr>
    </w:p>
    <w:p w14:paraId="10F2734A" w14:textId="00CF9989" w:rsidR="00E84088" w:rsidRPr="00E84088" w:rsidRDefault="006B1F41" w:rsidP="00E84088">
      <w:pPr>
        <w:numPr>
          <w:ilvl w:val="0"/>
          <w:numId w:val="3"/>
        </w:numPr>
        <w:spacing w:before="120" w:after="24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Wynagrodzenie, o którym mowa w ust. 1, obejmuje wszelkie koszty jakie poniesie Wykonawca z tytułu należytego wykonania przedmiotu niniejszej umowy</w:t>
      </w:r>
      <w:r>
        <w:rPr>
          <w:sz w:val="24"/>
          <w:szCs w:val="24"/>
        </w:rPr>
        <w:t>.</w:t>
      </w:r>
    </w:p>
    <w:p w14:paraId="1315547D" w14:textId="77777777" w:rsidR="006B1F41" w:rsidRPr="00242BB9" w:rsidRDefault="006B1F41" w:rsidP="006B1F41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4</w:t>
      </w:r>
      <w:r>
        <w:rPr>
          <w:b/>
          <w:bCs/>
          <w:sz w:val="24"/>
          <w:szCs w:val="24"/>
          <w:lang w:eastAsia="x-none"/>
        </w:rPr>
        <w:t>.</w:t>
      </w:r>
    </w:p>
    <w:p w14:paraId="345702D9" w14:textId="77777777" w:rsidR="006B1F41" w:rsidRPr="00EC33CE" w:rsidRDefault="006B1F41" w:rsidP="006B1F41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wystawi fakturę po wykonaniu przedmiotu umowy zgodnie z § 5 umowy. </w:t>
      </w:r>
    </w:p>
    <w:p w14:paraId="09150498" w14:textId="2E20E78F" w:rsidR="006B1F41" w:rsidRPr="00EC33CE" w:rsidRDefault="006B1F41" w:rsidP="006B1F41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 xml:space="preserve">Zapłata za przedmiot umowy nastąpi przelewem na konto bankowe Wykonawcy wskazane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w fakturze, nie później niż w terminie do </w:t>
      </w:r>
      <w:r>
        <w:rPr>
          <w:sz w:val="24"/>
          <w:szCs w:val="24"/>
        </w:rPr>
        <w:t>21</w:t>
      </w:r>
      <w:r w:rsidRPr="00EC33CE">
        <w:rPr>
          <w:sz w:val="24"/>
          <w:szCs w:val="24"/>
        </w:rPr>
        <w:t xml:space="preserve"> dni od doręczenia faktury Zamawiającemu wraz z kopią protokołu odbioru podpisanego bez zastrzeżeń przez Zamawiającego.</w:t>
      </w:r>
    </w:p>
    <w:p w14:paraId="065DF2D2" w14:textId="77777777" w:rsidR="006B1F41" w:rsidRDefault="006B1F41" w:rsidP="006B1F41">
      <w:pPr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Płatność uważa się za zrealizowaną w dniu wypływu środków pieniężnych z konta Zamawiającego</w:t>
      </w:r>
      <w:r>
        <w:rPr>
          <w:sz w:val="24"/>
          <w:szCs w:val="24"/>
        </w:rPr>
        <w:t>.</w:t>
      </w:r>
    </w:p>
    <w:p w14:paraId="5D390D39" w14:textId="77777777" w:rsidR="006B1F41" w:rsidRPr="007C0EF8" w:rsidRDefault="006B1F41" w:rsidP="006B1F41">
      <w:pPr>
        <w:spacing w:after="240"/>
        <w:ind w:left="360"/>
        <w:jc w:val="center"/>
        <w:rPr>
          <w:sz w:val="24"/>
          <w:szCs w:val="24"/>
        </w:rPr>
      </w:pPr>
      <w:r w:rsidRPr="007C0EF8">
        <w:rPr>
          <w:b/>
          <w:bCs/>
          <w:sz w:val="24"/>
          <w:szCs w:val="24"/>
        </w:rPr>
        <w:t>§ 5.</w:t>
      </w:r>
    </w:p>
    <w:p w14:paraId="70BD209E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Z czynności odbioru przedmiotu umowy (odbioru ilościowo-jakościowego), w odniesieniu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 xml:space="preserve">do dostarczanego przedmiotu niniejszej umowy sporządzony zostanie protokół odbioru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z udziałem przedstawicieli obu Stron. </w:t>
      </w:r>
    </w:p>
    <w:p w14:paraId="2299303B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z w:val="24"/>
          <w:szCs w:val="24"/>
        </w:rPr>
      </w:pPr>
      <w:r w:rsidRPr="00EC33CE">
        <w:rPr>
          <w:sz w:val="24"/>
          <w:szCs w:val="24"/>
        </w:rPr>
        <w:t>Do podpisywania protokołu odbioru wyznacza się:</w:t>
      </w:r>
    </w:p>
    <w:p w14:paraId="69DC1163" w14:textId="77777777" w:rsidR="006B1F41" w:rsidRPr="004707D0" w:rsidRDefault="006B1F41" w:rsidP="006B1F41">
      <w:pPr>
        <w:numPr>
          <w:ilvl w:val="0"/>
          <w:numId w:val="11"/>
        </w:numPr>
        <w:tabs>
          <w:tab w:val="num" w:pos="1080"/>
          <w:tab w:val="num" w:pos="2880"/>
        </w:tabs>
        <w:spacing w:before="120" w:after="0" w:line="240" w:lineRule="auto"/>
        <w:rPr>
          <w:sz w:val="24"/>
          <w:szCs w:val="24"/>
        </w:rPr>
      </w:pPr>
      <w:r w:rsidRPr="004707D0">
        <w:rPr>
          <w:sz w:val="24"/>
          <w:szCs w:val="24"/>
        </w:rPr>
        <w:t xml:space="preserve">ze strony Zamawiającego: </w:t>
      </w:r>
      <w:r>
        <w:rPr>
          <w:sz w:val="24"/>
          <w:szCs w:val="24"/>
        </w:rPr>
        <w:t>……………</w:t>
      </w:r>
    </w:p>
    <w:p w14:paraId="3A93E785" w14:textId="77777777" w:rsidR="006B1F41" w:rsidRPr="00EA24F5" w:rsidRDefault="006B1F41" w:rsidP="006B1F41">
      <w:pPr>
        <w:numPr>
          <w:ilvl w:val="0"/>
          <w:numId w:val="11"/>
        </w:numPr>
        <w:tabs>
          <w:tab w:val="num" w:pos="1080"/>
          <w:tab w:val="num" w:pos="2880"/>
        </w:tabs>
        <w:spacing w:before="120" w:after="0" w:line="240" w:lineRule="auto"/>
        <w:rPr>
          <w:sz w:val="24"/>
          <w:szCs w:val="24"/>
        </w:rPr>
      </w:pPr>
      <w:r w:rsidRPr="00EC33CE">
        <w:rPr>
          <w:sz w:val="24"/>
          <w:szCs w:val="24"/>
        </w:rPr>
        <w:t>ze strony Wykonawcy:</w:t>
      </w:r>
      <w:r>
        <w:rPr>
          <w:sz w:val="24"/>
          <w:szCs w:val="24"/>
        </w:rPr>
        <w:t xml:space="preserve"> …………………..</w:t>
      </w:r>
    </w:p>
    <w:p w14:paraId="5725AA03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>Bez podpisów w/w osób upoważnionych do dokonania czynności odbioru, czynność odbioru jest bezskuteczna i nie stanowi podstawy do wystawienia przez Wykonawcę faktury.</w:t>
      </w:r>
    </w:p>
    <w:p w14:paraId="5AF826FB" w14:textId="77777777" w:rsidR="006B1F41" w:rsidRPr="00EC33CE" w:rsidRDefault="006B1F41" w:rsidP="006B1F41">
      <w:pPr>
        <w:numPr>
          <w:ilvl w:val="0"/>
          <w:numId w:val="10"/>
        </w:numPr>
        <w:spacing w:before="120" w:after="0" w:line="240" w:lineRule="auto"/>
        <w:ind w:left="357" w:hanging="357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 xml:space="preserve">Za datę odbioru Strony zgodnie przyjmują dzień sporządzenia protokołu odbioru przedmiotu umowy bez zastrzeżeń. </w:t>
      </w:r>
    </w:p>
    <w:p w14:paraId="7CFC489E" w14:textId="77777777" w:rsidR="006B1F41" w:rsidRPr="00EC33CE" w:rsidRDefault="006B1F41" w:rsidP="006B1F41">
      <w:pPr>
        <w:numPr>
          <w:ilvl w:val="0"/>
          <w:numId w:val="10"/>
        </w:numPr>
        <w:spacing w:before="120" w:after="240" w:line="240" w:lineRule="auto"/>
        <w:ind w:left="357" w:hanging="357"/>
        <w:rPr>
          <w:b/>
          <w:bCs/>
          <w:sz w:val="24"/>
          <w:szCs w:val="24"/>
        </w:rPr>
      </w:pPr>
      <w:r w:rsidRPr="00EC33CE">
        <w:rPr>
          <w:sz w:val="24"/>
          <w:szCs w:val="24"/>
        </w:rPr>
        <w:t xml:space="preserve">Zmiana przedstawicieli stron wskazanych w ust 2 może być dokonana w formie pisemnej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i nie wymaga sporządzenia aneksu do umowy</w:t>
      </w:r>
      <w:r w:rsidRPr="00EC33CE">
        <w:rPr>
          <w:b/>
          <w:bCs/>
          <w:sz w:val="24"/>
          <w:szCs w:val="24"/>
        </w:rPr>
        <w:t>.</w:t>
      </w:r>
    </w:p>
    <w:p w14:paraId="757AC2A4" w14:textId="77777777" w:rsidR="006B1F41" w:rsidRPr="00242BB9" w:rsidRDefault="006B1F41" w:rsidP="006B1F41">
      <w:pPr>
        <w:jc w:val="center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§ 6.</w:t>
      </w:r>
    </w:p>
    <w:p w14:paraId="018A077E" w14:textId="77777777" w:rsidR="006B1F41" w:rsidRPr="00242BB9" w:rsidRDefault="006B1F41" w:rsidP="006B1F41">
      <w:pPr>
        <w:spacing w:before="240" w:after="240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</w:rPr>
        <w:t xml:space="preserve">Wsparcie będzie świadczone przez producenta lub autoryzowany przez niego serwis lub osoby </w:t>
      </w:r>
      <w:r>
        <w:rPr>
          <w:sz w:val="24"/>
          <w:szCs w:val="24"/>
        </w:rPr>
        <w:br/>
      </w:r>
      <w:r w:rsidRPr="00242BB9">
        <w:rPr>
          <w:sz w:val="24"/>
          <w:szCs w:val="24"/>
        </w:rPr>
        <w:t>w siedzibie Zamawiającego, na warunkach określonych w treści gwarancji.</w:t>
      </w:r>
    </w:p>
    <w:p w14:paraId="274E0E45" w14:textId="77777777" w:rsidR="006B1F41" w:rsidRPr="00783CCF" w:rsidRDefault="006B1F41" w:rsidP="006B1F41">
      <w:pPr>
        <w:tabs>
          <w:tab w:val="num" w:pos="360"/>
        </w:tabs>
        <w:ind w:left="360"/>
        <w:jc w:val="center"/>
        <w:rPr>
          <w:sz w:val="24"/>
          <w:szCs w:val="24"/>
        </w:rPr>
      </w:pPr>
      <w:r w:rsidRPr="00783CC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783CCF">
        <w:rPr>
          <w:b/>
          <w:sz w:val="24"/>
          <w:szCs w:val="24"/>
        </w:rPr>
        <w:t>.</w:t>
      </w:r>
    </w:p>
    <w:p w14:paraId="788627F5" w14:textId="77777777" w:rsidR="006B1F41" w:rsidRPr="00EC33CE" w:rsidRDefault="006B1F41" w:rsidP="006B1F41">
      <w:pPr>
        <w:tabs>
          <w:tab w:val="num" w:pos="360"/>
        </w:tabs>
        <w:spacing w:before="120"/>
        <w:ind w:left="360" w:hanging="357"/>
        <w:rPr>
          <w:sz w:val="24"/>
          <w:szCs w:val="24"/>
        </w:rPr>
      </w:pPr>
      <w:r w:rsidRPr="00EC33CE">
        <w:rPr>
          <w:sz w:val="24"/>
          <w:szCs w:val="24"/>
        </w:rPr>
        <w:t>1.</w:t>
      </w:r>
      <w:r w:rsidRPr="00EC33CE">
        <w:rPr>
          <w:sz w:val="24"/>
          <w:szCs w:val="24"/>
        </w:rPr>
        <w:tab/>
        <w:t xml:space="preserve">Zamawiający przewiduje możliwość wprowadzenia zmian postanowień zawartej umowy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w stosunku do treści przedłożonej w niniejszym postępowaniu oferty, w następującym zakresie:</w:t>
      </w:r>
    </w:p>
    <w:p w14:paraId="4DB7E4DE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>zmiany przepisów mających zastosowanie przy wykonaniu umowy;</w:t>
      </w:r>
    </w:p>
    <w:p w14:paraId="22D3E873" w14:textId="3F6027A0" w:rsidR="006B1F41" w:rsidRPr="00E84088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zmiana terminu realizacji umowy </w:t>
      </w:r>
      <w:r w:rsidRPr="00EC33CE">
        <w:rPr>
          <w:rFonts w:eastAsia="TimesNewRoman"/>
          <w:sz w:val="24"/>
          <w:szCs w:val="24"/>
        </w:rPr>
        <w:t xml:space="preserve">ze względu na przyczyny będące konsekwencją zaistnienia zdarzeń spowodowanych przez „siłę wyższą” (tj. zdarzenia nagłe powstałe niezależnie </w:t>
      </w:r>
      <w:r w:rsidRPr="00EC33CE">
        <w:rPr>
          <w:sz w:val="24"/>
          <w:szCs w:val="24"/>
        </w:rPr>
        <w:t>od Stron Umowy, które są poza kontrolą Stron Umowy, na których czas trwania Strony nic mają jakiegokolwiek wpływu, a których zaistnienie uniemożliwia wypełnienie któregokolwiek z zobowiązań wynikających z Umowy)</w:t>
      </w:r>
      <w:r w:rsidRPr="00EC33CE">
        <w:rPr>
          <w:rFonts w:eastAsia="TimesNewRoman"/>
          <w:sz w:val="24"/>
          <w:szCs w:val="24"/>
        </w:rPr>
        <w:t>;</w:t>
      </w:r>
    </w:p>
    <w:p w14:paraId="66DCF452" w14:textId="4595EDC4" w:rsidR="00E84088" w:rsidRDefault="00E84088" w:rsidP="00E84088">
      <w:pPr>
        <w:tabs>
          <w:tab w:val="num" w:pos="2136"/>
        </w:tabs>
        <w:autoSpaceDE w:val="0"/>
        <w:autoSpaceDN w:val="0"/>
        <w:adjustRightInd w:val="0"/>
        <w:spacing w:before="120" w:after="0" w:line="240" w:lineRule="auto"/>
        <w:ind w:left="720" w:firstLine="0"/>
        <w:rPr>
          <w:rFonts w:eastAsia="TimesNewRoman"/>
          <w:sz w:val="24"/>
          <w:szCs w:val="24"/>
        </w:rPr>
      </w:pPr>
    </w:p>
    <w:p w14:paraId="23CF5B56" w14:textId="77777777" w:rsidR="00E84088" w:rsidRPr="00EC33CE" w:rsidRDefault="00E84088" w:rsidP="00E84088">
      <w:pPr>
        <w:tabs>
          <w:tab w:val="num" w:pos="2136"/>
        </w:tabs>
        <w:autoSpaceDE w:val="0"/>
        <w:autoSpaceDN w:val="0"/>
        <w:adjustRightInd w:val="0"/>
        <w:spacing w:before="120" w:after="0" w:line="240" w:lineRule="auto"/>
        <w:ind w:left="720" w:firstLine="0"/>
        <w:rPr>
          <w:sz w:val="24"/>
          <w:szCs w:val="24"/>
        </w:rPr>
      </w:pPr>
    </w:p>
    <w:p w14:paraId="3689486A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 xml:space="preserve">zmiany stawki podatku VAT w odniesieniu do całości przedmiotu zamówienia – </w:t>
      </w:r>
      <w:r>
        <w:rPr>
          <w:rFonts w:eastAsia="TimesNewRoman"/>
          <w:sz w:val="24"/>
          <w:szCs w:val="24"/>
        </w:rPr>
        <w:br w:type="textWrapping" w:clear="all"/>
      </w:r>
      <w:r w:rsidRPr="00EC33CE">
        <w:rPr>
          <w:rFonts w:eastAsia="TimesNewRoman"/>
          <w:sz w:val="24"/>
          <w:szCs w:val="24"/>
        </w:rPr>
        <w:t>w przypadku zmiany przepisów ustawy o podatku od towarów i usług;</w:t>
      </w:r>
    </w:p>
    <w:p w14:paraId="4BABCCAB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>zaistnienie zdarzeń siły wyższej oraz nieznane Stronom i niezależne od ich woli lub starania okoliczności, których nie można było wcześniej przewidzieć;</w:t>
      </w:r>
    </w:p>
    <w:p w14:paraId="18D7A4E0" w14:textId="77777777" w:rsidR="006B1F41" w:rsidRPr="00EC33CE" w:rsidRDefault="006B1F41" w:rsidP="006B1F41">
      <w:pPr>
        <w:numPr>
          <w:ilvl w:val="1"/>
          <w:numId w:val="6"/>
        </w:numPr>
        <w:tabs>
          <w:tab w:val="clear" w:pos="1080"/>
          <w:tab w:val="num" w:pos="720"/>
          <w:tab w:val="num" w:pos="900"/>
        </w:tabs>
        <w:autoSpaceDE w:val="0"/>
        <w:autoSpaceDN w:val="0"/>
        <w:adjustRightInd w:val="0"/>
        <w:spacing w:before="120" w:after="0" w:line="240" w:lineRule="auto"/>
        <w:ind w:left="720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poprawy jakości lub innych parametrów charakterystycznych dla danego elementu objętego przedmiotem zamówienia lub zmiany technologii na równoważną lub lepszą, podniesienia wydajności urządzeń oraz klasy bezpieczeństwa – w sytuacji wycofania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z rynku przez producenta lub zakończenia produkcji zaoferowanego przez Wykonawcę przedmiotu zamówienia.</w:t>
      </w:r>
    </w:p>
    <w:p w14:paraId="23DCD64E" w14:textId="77777777" w:rsidR="006B1F41" w:rsidRPr="00EC33CE" w:rsidRDefault="006B1F41" w:rsidP="006B1F41">
      <w:pPr>
        <w:tabs>
          <w:tab w:val="num" w:pos="360"/>
        </w:tabs>
        <w:spacing w:before="240"/>
        <w:ind w:left="357" w:hanging="357"/>
        <w:jc w:val="center"/>
        <w:rPr>
          <w:b/>
          <w:sz w:val="24"/>
          <w:szCs w:val="24"/>
        </w:rPr>
      </w:pPr>
      <w:r w:rsidRPr="00EC33C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8.</w:t>
      </w:r>
      <w:r w:rsidRPr="00EC33CE">
        <w:rPr>
          <w:b/>
          <w:sz w:val="24"/>
          <w:szCs w:val="24"/>
        </w:rPr>
        <w:t xml:space="preserve"> </w:t>
      </w:r>
    </w:p>
    <w:p w14:paraId="6A163943" w14:textId="77777777" w:rsidR="006B1F41" w:rsidRPr="00EC33CE" w:rsidRDefault="006B1F41" w:rsidP="006B1F41">
      <w:pPr>
        <w:numPr>
          <w:ilvl w:val="0"/>
          <w:numId w:val="7"/>
        </w:numPr>
        <w:tabs>
          <w:tab w:val="num" w:pos="360"/>
          <w:tab w:val="left" w:pos="9356"/>
        </w:tabs>
        <w:spacing w:before="240" w:after="0" w:line="240" w:lineRule="auto"/>
        <w:ind w:left="357" w:right="50" w:hanging="357"/>
        <w:rPr>
          <w:sz w:val="24"/>
          <w:szCs w:val="24"/>
          <w:lang w:eastAsia="en-US"/>
        </w:rPr>
      </w:pPr>
      <w:r w:rsidRPr="00EC33CE">
        <w:rPr>
          <w:sz w:val="24"/>
          <w:szCs w:val="24"/>
          <w:lang w:eastAsia="en-US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</w:p>
    <w:p w14:paraId="719FB1C1" w14:textId="77777777" w:rsidR="006B1F41" w:rsidRPr="00EC33CE" w:rsidRDefault="006B1F41" w:rsidP="006B1F41">
      <w:pPr>
        <w:numPr>
          <w:ilvl w:val="0"/>
          <w:numId w:val="7"/>
        </w:numPr>
        <w:tabs>
          <w:tab w:val="num" w:pos="360"/>
          <w:tab w:val="left" w:pos="9356"/>
        </w:tabs>
        <w:spacing w:after="240" w:line="240" w:lineRule="auto"/>
        <w:ind w:left="357" w:right="50" w:hanging="357"/>
        <w:rPr>
          <w:sz w:val="24"/>
          <w:szCs w:val="24"/>
        </w:rPr>
      </w:pPr>
      <w:r w:rsidRPr="00EC33CE">
        <w:rPr>
          <w:sz w:val="24"/>
          <w:szCs w:val="24"/>
        </w:rPr>
        <w:t>W przypadku, o którym mowa w ust.1 Wykonawca może żądać wyłącznie wynagrodzenia należnego z tytułu wykonania części umowy.</w:t>
      </w:r>
    </w:p>
    <w:p w14:paraId="167320F7" w14:textId="77777777" w:rsidR="006B1F41" w:rsidRPr="00EC33CE" w:rsidRDefault="006B1F41" w:rsidP="006B1F41">
      <w:pPr>
        <w:tabs>
          <w:tab w:val="num" w:pos="360"/>
        </w:tabs>
        <w:spacing w:after="240"/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Pr="00EC33CE">
        <w:rPr>
          <w:b/>
          <w:bCs/>
          <w:sz w:val="24"/>
          <w:szCs w:val="24"/>
        </w:rPr>
        <w:t xml:space="preserve">. </w:t>
      </w:r>
    </w:p>
    <w:p w14:paraId="60ADABB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Wszelkie zmiany i uzupełnienia umowy wymagają formy pisemnej pod rygorem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ich nieważności.</w:t>
      </w:r>
    </w:p>
    <w:p w14:paraId="01A2A412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Strony zobowiązują się do informowania o każdej zmianie swego adresu lub siedziby.</w:t>
      </w:r>
    </w:p>
    <w:p w14:paraId="577CE64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 xml:space="preserve">W razie nie dopełnienia obowiązku, o którym mowa w ust. 3 Strony wyrażają zgodę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na wysyłanie wszelkich pism na adresy ostatnio przez nich podane, ze skutkiem doręczenia.</w:t>
      </w:r>
    </w:p>
    <w:p w14:paraId="6D9C3F23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Ewentualne spory wynikłe w związku z realizacją postanowień niniejszej Umowy, w razie braku porozumienia stron, będą podlegać rozstrzygnięciu przez sąd powszechny właściwy miejscowo dla siedziby Zamawiającego.</w:t>
      </w:r>
    </w:p>
    <w:p w14:paraId="4066D123" w14:textId="1F7F0E7A" w:rsidR="006B1F41" w:rsidRPr="00E84088" w:rsidRDefault="006B1F41" w:rsidP="00E84088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Bez zgody Zamawiającego, Wykonawca nie może przenieść na osobę trzecią wierzytelności</w:t>
      </w:r>
      <w:r w:rsidRPr="00EC33CE">
        <w:rPr>
          <w:b/>
          <w:sz w:val="24"/>
          <w:szCs w:val="24"/>
        </w:rPr>
        <w:t xml:space="preserve"> </w:t>
      </w:r>
      <w:r w:rsidRPr="00EC33CE">
        <w:rPr>
          <w:sz w:val="24"/>
          <w:szCs w:val="24"/>
        </w:rPr>
        <w:t>wynikających z niniejszej umowy.</w:t>
      </w:r>
    </w:p>
    <w:p w14:paraId="4371F598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 xml:space="preserve">W sprawach nie uregulowanych umową mają ważność przepisy </w:t>
      </w:r>
      <w:r w:rsidRPr="00EC33CE">
        <w:rPr>
          <w:bCs/>
          <w:i/>
          <w:iCs/>
          <w:sz w:val="24"/>
          <w:szCs w:val="24"/>
        </w:rPr>
        <w:t>Kodeks</w:t>
      </w:r>
      <w:r>
        <w:rPr>
          <w:bCs/>
          <w:i/>
          <w:iCs/>
          <w:sz w:val="24"/>
          <w:szCs w:val="24"/>
        </w:rPr>
        <w:t>u Cywilnego</w:t>
      </w:r>
      <w:r w:rsidRPr="00EC33CE">
        <w:rPr>
          <w:bCs/>
          <w:i/>
          <w:iCs/>
          <w:sz w:val="24"/>
          <w:szCs w:val="24"/>
        </w:rPr>
        <w:t>.</w:t>
      </w:r>
    </w:p>
    <w:p w14:paraId="05E7A5CF" w14:textId="77777777" w:rsidR="006B1F41" w:rsidRPr="00EC33CE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>Niniejsza umowa wchodzi w życie w dniu jej zawarcia przez Strony.</w:t>
      </w:r>
    </w:p>
    <w:p w14:paraId="22D0A4A8" w14:textId="0878F447" w:rsidR="006B1F41" w:rsidRDefault="006B1F41" w:rsidP="006B1F41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Pr="00EC33CE">
        <w:rPr>
          <w:sz w:val="24"/>
          <w:szCs w:val="24"/>
        </w:rPr>
        <w:t xml:space="preserve"> jednobrzmiących egzemplarzach, jeden dla Wykonawcy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i </w:t>
      </w:r>
      <w:r>
        <w:rPr>
          <w:sz w:val="24"/>
          <w:szCs w:val="24"/>
        </w:rPr>
        <w:t>jeden</w:t>
      </w:r>
      <w:r w:rsidRPr="00EC33CE">
        <w:rPr>
          <w:sz w:val="24"/>
          <w:szCs w:val="24"/>
        </w:rPr>
        <w:t xml:space="preserve"> dla Zamawiającego.</w:t>
      </w:r>
    </w:p>
    <w:p w14:paraId="67F37F1C" w14:textId="3D0E29E7" w:rsidR="00E84088" w:rsidRDefault="00E84088" w:rsidP="00E84088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before="120" w:after="0" w:line="240" w:lineRule="auto"/>
        <w:ind w:left="357" w:right="23" w:hanging="357"/>
        <w:rPr>
          <w:sz w:val="24"/>
          <w:szCs w:val="24"/>
        </w:rPr>
      </w:pPr>
      <w:r w:rsidRPr="00EC33CE">
        <w:rPr>
          <w:sz w:val="24"/>
          <w:szCs w:val="24"/>
        </w:rPr>
        <w:t>Załączniki stanowią integralną część niniejszej umowy</w:t>
      </w:r>
      <w:r>
        <w:rPr>
          <w:sz w:val="24"/>
          <w:szCs w:val="24"/>
        </w:rPr>
        <w:t>:</w:t>
      </w:r>
    </w:p>
    <w:p w14:paraId="6C98CF93" w14:textId="7301D094" w:rsidR="00E84088" w:rsidRDefault="00E84088" w:rsidP="00E8408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1 opis przedmiotu zamówienia</w:t>
      </w:r>
      <w:r>
        <w:rPr>
          <w:sz w:val="24"/>
          <w:szCs w:val="24"/>
        </w:rPr>
        <w:t>;</w:t>
      </w:r>
    </w:p>
    <w:p w14:paraId="7E85EDD4" w14:textId="27ABB3A1" w:rsidR="00E84088" w:rsidRDefault="00E84088" w:rsidP="00E8408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2 oferta Wykonawcy</w:t>
      </w:r>
      <w:r>
        <w:rPr>
          <w:sz w:val="24"/>
          <w:szCs w:val="24"/>
        </w:rPr>
        <w:t>;</w:t>
      </w:r>
      <w:r w:rsidRPr="00E84088">
        <w:rPr>
          <w:sz w:val="24"/>
          <w:szCs w:val="24"/>
        </w:rPr>
        <w:t xml:space="preserve"> </w:t>
      </w:r>
    </w:p>
    <w:p w14:paraId="08FB1238" w14:textId="55B05EDE" w:rsidR="006B1F41" w:rsidRPr="00F84BEC" w:rsidRDefault="00E84088" w:rsidP="00F84BE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84088">
        <w:rPr>
          <w:sz w:val="24"/>
          <w:szCs w:val="24"/>
        </w:rPr>
        <w:t>Załącznik nr 3 protokół odbioru</w:t>
      </w:r>
      <w:r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1F41" w:rsidRPr="00242BB9" w14:paraId="4168624C" w14:textId="77777777" w:rsidTr="000F1807">
        <w:trPr>
          <w:trHeight w:val="668"/>
        </w:trPr>
        <w:tc>
          <w:tcPr>
            <w:tcW w:w="4531" w:type="dxa"/>
            <w:shd w:val="clear" w:color="auto" w:fill="auto"/>
          </w:tcPr>
          <w:p w14:paraId="22F6936F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6882DFCA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4531" w:type="dxa"/>
            <w:shd w:val="clear" w:color="auto" w:fill="auto"/>
          </w:tcPr>
          <w:p w14:paraId="7FD039BF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72444DC5" w14:textId="77777777" w:rsidR="006B1F41" w:rsidRPr="00242BB9" w:rsidRDefault="006B1F41" w:rsidP="000F180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Zamawiający</w:t>
            </w:r>
          </w:p>
        </w:tc>
      </w:tr>
    </w:tbl>
    <w:p w14:paraId="1084721F" w14:textId="7ACAD3D3" w:rsidR="00B67D14" w:rsidRDefault="00B67D14" w:rsidP="00F84BEC">
      <w:pPr>
        <w:spacing w:after="135" w:line="259" w:lineRule="auto"/>
        <w:ind w:left="0" w:right="2" w:firstLine="0"/>
      </w:pPr>
    </w:p>
    <w:sectPr w:rsidR="00B67D14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F21"/>
    <w:multiLevelType w:val="hybridMultilevel"/>
    <w:tmpl w:val="23189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7A570E"/>
    <w:multiLevelType w:val="hybridMultilevel"/>
    <w:tmpl w:val="87C6428A"/>
    <w:lvl w:ilvl="0" w:tplc="3E745B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825D56"/>
    <w:multiLevelType w:val="hybridMultilevel"/>
    <w:tmpl w:val="6D20C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8C5"/>
    <w:multiLevelType w:val="hybridMultilevel"/>
    <w:tmpl w:val="AD589F80"/>
    <w:lvl w:ilvl="0" w:tplc="9B3279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4" w15:restartNumberingAfterBreak="0">
    <w:nsid w:val="78F532B3"/>
    <w:multiLevelType w:val="hybridMultilevel"/>
    <w:tmpl w:val="5C06E154"/>
    <w:lvl w:ilvl="0" w:tplc="BE7C0C30">
      <w:start w:val="1"/>
      <w:numFmt w:val="decimal"/>
      <w:lvlText w:val="%1."/>
      <w:lvlJc w:val="left"/>
      <w:pPr>
        <w:ind w:left="720" w:hanging="360"/>
      </w:pPr>
    </w:lvl>
    <w:lvl w:ilvl="1" w:tplc="0BDE8E04">
      <w:start w:val="1"/>
      <w:numFmt w:val="lowerLetter"/>
      <w:lvlText w:val="%2."/>
      <w:lvlJc w:val="left"/>
      <w:pPr>
        <w:ind w:left="1440" w:hanging="360"/>
      </w:pPr>
    </w:lvl>
    <w:lvl w:ilvl="2" w:tplc="96D4AACA">
      <w:start w:val="1"/>
      <w:numFmt w:val="lowerRoman"/>
      <w:lvlText w:val="%3."/>
      <w:lvlJc w:val="right"/>
      <w:pPr>
        <w:ind w:left="2160" w:hanging="180"/>
      </w:pPr>
    </w:lvl>
    <w:lvl w:ilvl="3" w:tplc="952AE66A">
      <w:start w:val="1"/>
      <w:numFmt w:val="decimal"/>
      <w:lvlText w:val="%4."/>
      <w:lvlJc w:val="left"/>
      <w:pPr>
        <w:ind w:left="2880" w:hanging="360"/>
      </w:pPr>
    </w:lvl>
    <w:lvl w:ilvl="4" w:tplc="18A4BD50">
      <w:start w:val="1"/>
      <w:numFmt w:val="lowerLetter"/>
      <w:lvlText w:val="%5."/>
      <w:lvlJc w:val="left"/>
      <w:pPr>
        <w:ind w:left="3600" w:hanging="360"/>
      </w:pPr>
    </w:lvl>
    <w:lvl w:ilvl="5" w:tplc="5A48EC0E">
      <w:start w:val="1"/>
      <w:numFmt w:val="lowerRoman"/>
      <w:lvlText w:val="%6."/>
      <w:lvlJc w:val="right"/>
      <w:pPr>
        <w:ind w:left="4320" w:hanging="180"/>
      </w:pPr>
    </w:lvl>
    <w:lvl w:ilvl="6" w:tplc="8D3CBB74">
      <w:start w:val="1"/>
      <w:numFmt w:val="decimal"/>
      <w:lvlText w:val="%7."/>
      <w:lvlJc w:val="left"/>
      <w:pPr>
        <w:ind w:left="5040" w:hanging="360"/>
      </w:pPr>
    </w:lvl>
    <w:lvl w:ilvl="7" w:tplc="C4D0FCD4">
      <w:start w:val="1"/>
      <w:numFmt w:val="lowerLetter"/>
      <w:lvlText w:val="%8."/>
      <w:lvlJc w:val="left"/>
      <w:pPr>
        <w:ind w:left="5760" w:hanging="360"/>
      </w:pPr>
    </w:lvl>
    <w:lvl w:ilvl="8" w:tplc="EE86221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7"/>
  </w:num>
  <w:num w:numId="2" w16cid:durableId="1398093635">
    <w:abstractNumId w:val="14"/>
  </w:num>
  <w:num w:numId="3" w16cid:durableId="592782853">
    <w:abstractNumId w:val="10"/>
  </w:num>
  <w:num w:numId="4" w16cid:durableId="1457020983">
    <w:abstractNumId w:val="8"/>
  </w:num>
  <w:num w:numId="5" w16cid:durableId="1482579772">
    <w:abstractNumId w:val="2"/>
  </w:num>
  <w:num w:numId="6" w16cid:durableId="1109004415">
    <w:abstractNumId w:val="1"/>
  </w:num>
  <w:num w:numId="7" w16cid:durableId="75246081">
    <w:abstractNumId w:val="13"/>
  </w:num>
  <w:num w:numId="8" w16cid:durableId="629870693">
    <w:abstractNumId w:val="9"/>
  </w:num>
  <w:num w:numId="9" w16cid:durableId="513110647">
    <w:abstractNumId w:val="5"/>
  </w:num>
  <w:num w:numId="10" w16cid:durableId="190538546">
    <w:abstractNumId w:val="4"/>
  </w:num>
  <w:num w:numId="11" w16cid:durableId="1379163538">
    <w:abstractNumId w:val="6"/>
  </w:num>
  <w:num w:numId="12" w16cid:durableId="1908029613">
    <w:abstractNumId w:val="3"/>
  </w:num>
  <w:num w:numId="13" w16cid:durableId="143014286">
    <w:abstractNumId w:val="12"/>
  </w:num>
  <w:num w:numId="14" w16cid:durableId="2019885970">
    <w:abstractNumId w:val="11"/>
  </w:num>
  <w:num w:numId="15" w16cid:durableId="14217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57D5E"/>
    <w:rsid w:val="00082E89"/>
    <w:rsid w:val="00087230"/>
    <w:rsid w:val="000E7820"/>
    <w:rsid w:val="000F00E0"/>
    <w:rsid w:val="0011263C"/>
    <w:rsid w:val="00167F5C"/>
    <w:rsid w:val="001A1196"/>
    <w:rsid w:val="001E04DA"/>
    <w:rsid w:val="001E5DC9"/>
    <w:rsid w:val="0023550F"/>
    <w:rsid w:val="002C4CDC"/>
    <w:rsid w:val="002F4705"/>
    <w:rsid w:val="0036106D"/>
    <w:rsid w:val="003A37C8"/>
    <w:rsid w:val="003F3CD3"/>
    <w:rsid w:val="003F434B"/>
    <w:rsid w:val="00447CCD"/>
    <w:rsid w:val="0049526F"/>
    <w:rsid w:val="004F3552"/>
    <w:rsid w:val="00550514"/>
    <w:rsid w:val="00572841"/>
    <w:rsid w:val="005736B9"/>
    <w:rsid w:val="00587DC8"/>
    <w:rsid w:val="006345F0"/>
    <w:rsid w:val="00643F63"/>
    <w:rsid w:val="00661AC1"/>
    <w:rsid w:val="006A34CD"/>
    <w:rsid w:val="006B1F41"/>
    <w:rsid w:val="006E0A8E"/>
    <w:rsid w:val="00722E1F"/>
    <w:rsid w:val="007601D0"/>
    <w:rsid w:val="007824DD"/>
    <w:rsid w:val="007E2B76"/>
    <w:rsid w:val="008310E8"/>
    <w:rsid w:val="00834831"/>
    <w:rsid w:val="008D6874"/>
    <w:rsid w:val="0090008F"/>
    <w:rsid w:val="00944581"/>
    <w:rsid w:val="00983752"/>
    <w:rsid w:val="009A155B"/>
    <w:rsid w:val="009B67FF"/>
    <w:rsid w:val="00A02373"/>
    <w:rsid w:val="00A32CC2"/>
    <w:rsid w:val="00B32B55"/>
    <w:rsid w:val="00B34C95"/>
    <w:rsid w:val="00B4794B"/>
    <w:rsid w:val="00B67D14"/>
    <w:rsid w:val="00BA35BD"/>
    <w:rsid w:val="00BF083E"/>
    <w:rsid w:val="00C012A8"/>
    <w:rsid w:val="00C572AE"/>
    <w:rsid w:val="00D17B96"/>
    <w:rsid w:val="00DF0B5F"/>
    <w:rsid w:val="00E6716A"/>
    <w:rsid w:val="00E84088"/>
    <w:rsid w:val="00E87B17"/>
    <w:rsid w:val="00EA0F64"/>
    <w:rsid w:val="00EC4886"/>
    <w:rsid w:val="00F4321F"/>
    <w:rsid w:val="00F507B3"/>
    <w:rsid w:val="00F84BEC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5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1F41"/>
    <w:pPr>
      <w:overflowPunct w:val="0"/>
      <w:autoSpaceDE w:val="0"/>
      <w:autoSpaceDN w:val="0"/>
      <w:adjustRightInd w:val="0"/>
      <w:spacing w:after="120" w:line="240" w:lineRule="auto"/>
      <w:ind w:lef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1F41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B1F41"/>
    <w:pPr>
      <w:spacing w:after="0" w:line="240" w:lineRule="auto"/>
      <w:ind w:left="0" w:firstLine="0"/>
      <w:jc w:val="center"/>
    </w:pPr>
    <w:rPr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B1F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">
    <w:name w:val="Tekst treści_"/>
    <w:link w:val="Teksttreci1"/>
    <w:uiPriority w:val="99"/>
    <w:locked/>
    <w:rsid w:val="006B1F4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1F41"/>
    <w:pPr>
      <w:shd w:val="clear" w:color="auto" w:fill="FFFFFF"/>
      <w:spacing w:after="0" w:line="283" w:lineRule="exact"/>
      <w:ind w:left="0" w:hanging="1000"/>
      <w:jc w:val="right"/>
    </w:pPr>
    <w:rPr>
      <w:rFonts w:asciiTheme="minorHAnsi" w:eastAsiaTheme="minorEastAsia" w:hAnsiTheme="minorHAnsi" w:cstheme="minorBidi"/>
      <w:color w:val="auto"/>
      <w:sz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1F41"/>
    <w:pPr>
      <w:autoSpaceDE w:val="0"/>
      <w:autoSpaceDN w:val="0"/>
      <w:spacing w:after="120" w:line="240" w:lineRule="auto"/>
      <w:ind w:left="283" w:firstLine="0"/>
      <w:jc w:val="left"/>
    </w:pPr>
    <w:rPr>
      <w:color w:val="auto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1F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mu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4</cp:revision>
  <cp:lastPrinted>2022-12-01T12:04:00Z</cp:lastPrinted>
  <dcterms:created xsi:type="dcterms:W3CDTF">2023-02-20T10:44:00Z</dcterms:created>
  <dcterms:modified xsi:type="dcterms:W3CDTF">2023-10-31T08:06:00Z</dcterms:modified>
</cp:coreProperties>
</file>