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130D5CFF" w:rsidR="00B67D14" w:rsidRDefault="00CA6348">
      <w:pPr>
        <w:spacing w:after="0" w:line="259" w:lineRule="auto"/>
        <w:ind w:left="0" w:right="170" w:firstLine="0"/>
        <w:jc w:val="right"/>
        <w:rPr>
          <w:rFonts w:ascii="Georgia" w:eastAsia="Arial" w:hAnsi="Georgia" w:cs="Arial"/>
          <w:sz w:val="22"/>
        </w:rPr>
      </w:pPr>
      <w:r w:rsidRPr="00CA6348">
        <w:rPr>
          <w:rFonts w:ascii="Georgia" w:eastAsia="Arial" w:hAnsi="Georgia" w:cs="Arial"/>
          <w:sz w:val="22"/>
        </w:rPr>
        <w:t>Załącznik nr 1</w:t>
      </w:r>
      <w:r w:rsidR="00C012A8" w:rsidRPr="00CA6348">
        <w:rPr>
          <w:rFonts w:ascii="Georgia" w:eastAsia="Arial" w:hAnsi="Georgia" w:cs="Arial"/>
          <w:sz w:val="22"/>
        </w:rPr>
        <w:t xml:space="preserve"> </w:t>
      </w:r>
      <w:r w:rsidR="00E13C42">
        <w:rPr>
          <w:rFonts w:ascii="Georgia" w:eastAsia="Arial" w:hAnsi="Georgia" w:cs="Arial"/>
          <w:sz w:val="22"/>
        </w:rPr>
        <w:t>do zapytania ofertowego</w:t>
      </w:r>
    </w:p>
    <w:p w14:paraId="04F719B6" w14:textId="77777777" w:rsidR="00E13C42" w:rsidRPr="00CA6348" w:rsidRDefault="00E13C42">
      <w:pPr>
        <w:spacing w:after="0" w:line="259" w:lineRule="auto"/>
        <w:ind w:left="0" w:right="170" w:firstLine="0"/>
        <w:jc w:val="right"/>
        <w:rPr>
          <w:rFonts w:ascii="Georgia" w:hAnsi="Georgia"/>
          <w:sz w:val="22"/>
        </w:rPr>
      </w:pPr>
    </w:p>
    <w:p w14:paraId="0E224CD9" w14:textId="77777777" w:rsidR="00F2407C" w:rsidRDefault="00F2407C" w:rsidP="00F2407C">
      <w:pPr>
        <w:jc w:val="center"/>
        <w:rPr>
          <w:rFonts w:ascii="Georgia" w:hAnsi="Georgia"/>
          <w:b/>
          <w:bCs/>
        </w:rPr>
      </w:pPr>
      <w:r w:rsidRPr="00DE42FD">
        <w:rPr>
          <w:rFonts w:ascii="Georgia" w:hAnsi="Georgia"/>
          <w:b/>
          <w:bCs/>
        </w:rPr>
        <w:t>Opis przedmiotu zamówienia</w:t>
      </w:r>
    </w:p>
    <w:p w14:paraId="54EAE47E" w14:textId="77777777" w:rsidR="00F2407C" w:rsidRPr="006A0C90" w:rsidRDefault="00F2407C" w:rsidP="00F2407C">
      <w:pPr>
        <w:spacing w:line="276" w:lineRule="auto"/>
        <w:rPr>
          <w:rFonts w:ascii="Georgia" w:hAnsi="Georgia"/>
        </w:rPr>
      </w:pPr>
      <w:r w:rsidRPr="006A0C90">
        <w:rPr>
          <w:rFonts w:ascii="Georgia" w:hAnsi="Georgia"/>
        </w:rPr>
        <w:t>Przedmiotem zamówienia jest świadczenie usługi hotelarsk</w:t>
      </w:r>
      <w:r>
        <w:rPr>
          <w:rFonts w:ascii="Georgia" w:hAnsi="Georgia"/>
        </w:rPr>
        <w:t>o- gastronomicznej</w:t>
      </w:r>
      <w:r w:rsidRPr="006A0C90">
        <w:rPr>
          <w:rFonts w:ascii="Georgia" w:hAnsi="Georgia"/>
        </w:rPr>
        <w:t xml:space="preserve"> będącej elementem wydarzenia: </w:t>
      </w:r>
      <w:proofErr w:type="spellStart"/>
      <w:r w:rsidRPr="006A0C90">
        <w:rPr>
          <w:rFonts w:ascii="Georgia" w:hAnsi="Georgia"/>
        </w:rPr>
        <w:t>Euroskills</w:t>
      </w:r>
      <w:proofErr w:type="spellEnd"/>
      <w:r w:rsidRPr="006A0C90">
        <w:rPr>
          <w:rFonts w:ascii="Georgia" w:hAnsi="Georgia"/>
        </w:rPr>
        <w:t xml:space="preserve"> 2023 – Solidarni z Ukrainą organizowanego przez Fundację Rozwoju Systemu Edukacji w Gdańsku.</w:t>
      </w:r>
    </w:p>
    <w:p w14:paraId="524C9070" w14:textId="77777777" w:rsidR="00F2407C" w:rsidRPr="006A0C90" w:rsidRDefault="00F2407C" w:rsidP="00F2407C">
      <w:pPr>
        <w:spacing w:before="120" w:after="120" w:line="276" w:lineRule="auto"/>
        <w:rPr>
          <w:rFonts w:ascii="Georgia" w:hAnsi="Georgia"/>
        </w:rPr>
      </w:pPr>
    </w:p>
    <w:p w14:paraId="5867361C" w14:textId="77777777" w:rsidR="00EA3D25" w:rsidRPr="00A04869" w:rsidRDefault="00EA3D25" w:rsidP="00EA3D25">
      <w:pPr>
        <w:spacing w:before="120" w:after="120" w:line="276" w:lineRule="auto"/>
        <w:rPr>
          <w:rFonts w:ascii="Georgia" w:hAnsi="Georgia"/>
          <w:b/>
          <w:sz w:val="22"/>
        </w:rPr>
      </w:pPr>
      <w:r w:rsidRPr="00A04869">
        <w:rPr>
          <w:rFonts w:ascii="Georgia" w:hAnsi="Georgia"/>
          <w:b/>
          <w:sz w:val="22"/>
        </w:rPr>
        <w:t>I. CZĘŚĆ OGÓLNA ZAMÓWIENIA</w:t>
      </w:r>
    </w:p>
    <w:p w14:paraId="0A93BA0D" w14:textId="77777777" w:rsidR="00EA3D25" w:rsidRDefault="00EA3D25" w:rsidP="00EA3D25">
      <w:pPr>
        <w:pStyle w:val="Akapitzlist"/>
        <w:spacing w:line="276" w:lineRule="auto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>Zakwaterowanie i wyżywienie musi być świadczone w jednym obiekcie noclegowym; obiekt powinien ponadto dysponować własnym parkingiem, na którym będzie możliwość zaparkowania autokaru. Na terenie obiektu Wykonawca zapewni bezpłatny dostęp do Internetu.</w:t>
      </w:r>
    </w:p>
    <w:p w14:paraId="7717EB4E" w14:textId="77777777" w:rsidR="00EA3D25" w:rsidRPr="00A04869" w:rsidRDefault="00EA3D25" w:rsidP="00EA3D25">
      <w:pPr>
        <w:pStyle w:val="Akapitzlist"/>
        <w:spacing w:line="360" w:lineRule="auto"/>
        <w:rPr>
          <w:rFonts w:ascii="Georgia" w:hAnsi="Georgia"/>
          <w:sz w:val="22"/>
        </w:rPr>
      </w:pPr>
    </w:p>
    <w:p w14:paraId="60552B16" w14:textId="77777777" w:rsidR="00EA3D25" w:rsidRPr="00A04869" w:rsidRDefault="00EA3D25" w:rsidP="00EA3D25">
      <w:pPr>
        <w:pStyle w:val="Akapitzlist"/>
        <w:spacing w:before="120" w:line="360" w:lineRule="auto"/>
        <w:ind w:left="426" w:hanging="426"/>
        <w:rPr>
          <w:rFonts w:ascii="Georgia" w:hAnsi="Georgia"/>
          <w:sz w:val="22"/>
        </w:rPr>
      </w:pPr>
      <w:r w:rsidRPr="00A04869">
        <w:rPr>
          <w:rFonts w:ascii="Georgia" w:hAnsi="Georgia"/>
          <w:b/>
          <w:bCs/>
          <w:sz w:val="22"/>
        </w:rPr>
        <w:t>Termin świadczenia usługi</w:t>
      </w:r>
      <w:r w:rsidRPr="00A04869">
        <w:rPr>
          <w:rFonts w:ascii="Georgia" w:hAnsi="Georgia"/>
          <w:sz w:val="22"/>
        </w:rPr>
        <w:t>: 5-10 września 2023 r.</w:t>
      </w:r>
    </w:p>
    <w:p w14:paraId="3E62C4D5" w14:textId="77777777" w:rsidR="00EA3D25" w:rsidRPr="00A04869" w:rsidRDefault="00EA3D25" w:rsidP="00EA3D25">
      <w:pPr>
        <w:pStyle w:val="Akapitzlist"/>
        <w:spacing w:before="120" w:line="360" w:lineRule="auto"/>
        <w:ind w:left="426" w:hanging="426"/>
        <w:rPr>
          <w:rFonts w:ascii="Georgia" w:hAnsi="Georgia"/>
          <w:sz w:val="22"/>
        </w:rPr>
      </w:pPr>
      <w:r w:rsidRPr="00A04869">
        <w:rPr>
          <w:rFonts w:ascii="Georgia" w:hAnsi="Georgia"/>
          <w:b/>
          <w:bCs/>
          <w:sz w:val="22"/>
        </w:rPr>
        <w:t>Miejscowość</w:t>
      </w:r>
      <w:r w:rsidRPr="00A04869">
        <w:rPr>
          <w:rFonts w:ascii="Georgia" w:hAnsi="Georgia"/>
          <w:sz w:val="22"/>
        </w:rPr>
        <w:t>: Bąkowo</w:t>
      </w:r>
    </w:p>
    <w:p w14:paraId="6E25F10C" w14:textId="77777777" w:rsidR="00EA3D25" w:rsidRPr="00A04869" w:rsidRDefault="00EA3D25" w:rsidP="00EA3D25">
      <w:pPr>
        <w:pStyle w:val="Akapitzlist"/>
        <w:spacing w:before="120" w:line="360" w:lineRule="auto"/>
        <w:ind w:left="426" w:hanging="426"/>
        <w:rPr>
          <w:rFonts w:ascii="Georgia" w:hAnsi="Georgia"/>
          <w:sz w:val="22"/>
        </w:rPr>
      </w:pPr>
      <w:r w:rsidRPr="00A04869">
        <w:rPr>
          <w:rFonts w:ascii="Georgia" w:hAnsi="Georgia"/>
          <w:b/>
          <w:bCs/>
          <w:sz w:val="22"/>
        </w:rPr>
        <w:t>Planowana liczba uczestników</w:t>
      </w:r>
      <w:r w:rsidRPr="00A04869">
        <w:rPr>
          <w:rFonts w:ascii="Georgia" w:hAnsi="Georgia"/>
          <w:sz w:val="22"/>
        </w:rPr>
        <w:t>: 52 osoby</w:t>
      </w:r>
    </w:p>
    <w:p w14:paraId="409D591D" w14:textId="77777777" w:rsidR="00EA3D25" w:rsidRPr="00A04869" w:rsidRDefault="00EA3D25" w:rsidP="00EA3D25">
      <w:pPr>
        <w:spacing w:before="120" w:after="120" w:line="276" w:lineRule="auto"/>
        <w:rPr>
          <w:rFonts w:ascii="Georgia" w:hAnsi="Georgia"/>
          <w:b/>
          <w:sz w:val="22"/>
        </w:rPr>
      </w:pPr>
      <w:r w:rsidRPr="00A04869">
        <w:rPr>
          <w:rFonts w:ascii="Georgia" w:hAnsi="Georgia"/>
          <w:b/>
          <w:sz w:val="22"/>
        </w:rPr>
        <w:t>II. ZAKWATEROWANIE</w:t>
      </w:r>
    </w:p>
    <w:p w14:paraId="6F707BD5" w14:textId="77777777" w:rsidR="00EA3D25" w:rsidRPr="00A04869" w:rsidRDefault="00EA3D25" w:rsidP="00EA3D25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>Zakwaterowanie i wymeldowanie z pokoi obiektu noclegowego uczestników wydarzenia: zgodnie z obowiązującą dla obiektu dobą hotelową. Zamawiający w porozumieniu z Wykonawcą w poszczególnych przypadkach może zmienić godziny doby hotelowej.</w:t>
      </w:r>
    </w:p>
    <w:p w14:paraId="494B9376" w14:textId="4170A9EF" w:rsidR="00EA3D25" w:rsidRPr="00A04869" w:rsidRDefault="00EA3D25" w:rsidP="00EA3D25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 xml:space="preserve">Zakwaterowanie w dniach 5 – 9 września 2023 r. (5 nocy) – 50 miejsc noclegowych w 25 pokojach dwuosobowych typu </w:t>
      </w:r>
      <w:proofErr w:type="spellStart"/>
      <w:r w:rsidRPr="00A04869">
        <w:rPr>
          <w:rFonts w:ascii="Georgia" w:hAnsi="Georgia"/>
          <w:sz w:val="22"/>
        </w:rPr>
        <w:t>twin</w:t>
      </w:r>
      <w:proofErr w:type="spellEnd"/>
      <w:r w:rsidRPr="00A04869">
        <w:rPr>
          <w:rFonts w:ascii="Georgia" w:hAnsi="Georgia"/>
          <w:sz w:val="22"/>
        </w:rPr>
        <w:t xml:space="preserve"> z łazienką oraz 1 apartament z dw</w:t>
      </w:r>
      <w:r w:rsidR="007D6F80">
        <w:rPr>
          <w:rFonts w:ascii="Georgia" w:hAnsi="Georgia"/>
          <w:sz w:val="22"/>
        </w:rPr>
        <w:t>iema</w:t>
      </w:r>
      <w:r w:rsidRPr="00A04869">
        <w:rPr>
          <w:rFonts w:ascii="Georgia" w:hAnsi="Georgia"/>
          <w:sz w:val="22"/>
        </w:rPr>
        <w:t xml:space="preserve"> sypialniami i łazienką dla 2 osób.</w:t>
      </w:r>
    </w:p>
    <w:p w14:paraId="73650415" w14:textId="77777777" w:rsidR="00EA3D25" w:rsidRPr="00A04869" w:rsidRDefault="00EA3D25" w:rsidP="00EA3D25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>Śniadanie wg standardowej oferty obiektu min. w godz. 7:00-9:00 i dostęp do Internetu w każdym pokoju wliczone w cenę noclegu.</w:t>
      </w:r>
    </w:p>
    <w:p w14:paraId="055AA141" w14:textId="77777777" w:rsidR="00EA3D25" w:rsidRPr="00A04869" w:rsidRDefault="00EA3D25" w:rsidP="00EA3D25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>Dokładną liczbę miejsc noclegowych (nie więcej niż 52) Zamawiający przedstawi Wykonawcy z siedmiodniowym wyprzedzeniem.</w:t>
      </w:r>
    </w:p>
    <w:p w14:paraId="00E8E567" w14:textId="77777777" w:rsidR="00EA3D25" w:rsidRPr="00A04869" w:rsidRDefault="00EA3D25" w:rsidP="00EA3D25">
      <w:pPr>
        <w:numPr>
          <w:ilvl w:val="0"/>
          <w:numId w:val="3"/>
        </w:numPr>
        <w:spacing w:before="120" w:after="120" w:line="276" w:lineRule="auto"/>
        <w:ind w:left="426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>Zamawiający zastrzega sobie usytuowanie wynajmowanych pokoi z dala od ewentualnie organizowanych innych imprez/spotkań/konferencji tak, aby zapewnić uczestnikom wydarzenia spokojny nocleg.</w:t>
      </w:r>
    </w:p>
    <w:p w14:paraId="01B54909" w14:textId="77777777" w:rsidR="00EA3D25" w:rsidRPr="00A04869" w:rsidRDefault="00EA3D25" w:rsidP="00EA3D25">
      <w:pPr>
        <w:spacing w:before="120" w:after="120" w:line="276" w:lineRule="auto"/>
        <w:ind w:left="426"/>
        <w:rPr>
          <w:rFonts w:ascii="Georgia" w:hAnsi="Georgia"/>
          <w:sz w:val="22"/>
        </w:rPr>
      </w:pPr>
    </w:p>
    <w:p w14:paraId="22BF7C9E" w14:textId="77777777" w:rsidR="00EA3D25" w:rsidRPr="00A04869" w:rsidRDefault="00EA3D25" w:rsidP="00EA3D25">
      <w:pPr>
        <w:spacing w:before="120" w:after="120" w:line="276" w:lineRule="auto"/>
        <w:rPr>
          <w:rFonts w:ascii="Georgia" w:hAnsi="Georgia"/>
          <w:b/>
          <w:sz w:val="22"/>
        </w:rPr>
      </w:pPr>
      <w:r w:rsidRPr="00A04869">
        <w:rPr>
          <w:rFonts w:ascii="Georgia" w:hAnsi="Georgia"/>
          <w:b/>
          <w:sz w:val="22"/>
        </w:rPr>
        <w:t>III. WYŻYWIENIE</w:t>
      </w:r>
    </w:p>
    <w:p w14:paraId="271C8E08" w14:textId="77777777" w:rsidR="00EA3D25" w:rsidRPr="00A04869" w:rsidRDefault="00EA3D25" w:rsidP="00EA3D25">
      <w:pPr>
        <w:numPr>
          <w:ilvl w:val="0"/>
          <w:numId w:val="4"/>
        </w:numPr>
        <w:spacing w:after="0" w:line="240" w:lineRule="auto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 xml:space="preserve">W ramach świadczonej usługi, Wykonawca zapewnieni wyżywienie dla uczestników wydarzenia. Szczegóły dotyczące wyżywienia uzgodni wskazany przez Zamawiającego pracownik z Wykonawcą lub osobą wskazaną przez niego. </w:t>
      </w:r>
    </w:p>
    <w:p w14:paraId="0D817ED2" w14:textId="77777777" w:rsidR="00EA3D25" w:rsidRPr="00A04869" w:rsidRDefault="00EA3D25" w:rsidP="00EA3D25">
      <w:pPr>
        <w:numPr>
          <w:ilvl w:val="0"/>
          <w:numId w:val="4"/>
        </w:numPr>
        <w:spacing w:before="120" w:after="120" w:line="276" w:lineRule="auto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>Wyżywienie nie powinno odbiegać negatywnie od standardów stosowanych przez obiekt w swojej regularnej działalności. W przypadku wątpliwości pracownika Zamawiającego dot. spełnienia standardów, Wykonawca przedstawi propozycje potraw tego samego typu, które będą zgodne ze standardami lub je przewyższające.</w:t>
      </w:r>
    </w:p>
    <w:p w14:paraId="3BEAF912" w14:textId="77777777" w:rsidR="00EA3D25" w:rsidRDefault="00EA3D25" w:rsidP="00EA3D25">
      <w:pPr>
        <w:numPr>
          <w:ilvl w:val="0"/>
          <w:numId w:val="4"/>
        </w:numPr>
        <w:spacing w:before="120" w:after="120" w:line="276" w:lineRule="auto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>Wykonawca zapewni bezpłatną obsługę niezbędną do regularnego uzupełniania napoi i potraw dla uczestników.</w:t>
      </w:r>
    </w:p>
    <w:p w14:paraId="341DF1D0" w14:textId="77777777" w:rsidR="00036DD6" w:rsidRPr="00A04869" w:rsidRDefault="00036DD6" w:rsidP="00036DD6">
      <w:pPr>
        <w:spacing w:before="120" w:after="120" w:line="276" w:lineRule="auto"/>
        <w:ind w:left="720" w:firstLine="0"/>
        <w:rPr>
          <w:rFonts w:ascii="Georgia" w:hAnsi="Georgia"/>
          <w:sz w:val="22"/>
        </w:rPr>
      </w:pPr>
    </w:p>
    <w:p w14:paraId="40620144" w14:textId="77777777" w:rsidR="00EA3D25" w:rsidRPr="00A04869" w:rsidRDefault="00EA3D25" w:rsidP="00EA3D25">
      <w:pPr>
        <w:numPr>
          <w:ilvl w:val="0"/>
          <w:numId w:val="4"/>
        </w:numPr>
        <w:spacing w:before="120" w:after="120" w:line="276" w:lineRule="auto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 xml:space="preserve">Wyżywienie będzie się składać z następujących posiłków (poza śniadaniem zawartym w cenie pokoju): </w:t>
      </w:r>
    </w:p>
    <w:p w14:paraId="0AD76812" w14:textId="77777777" w:rsidR="00EA3D25" w:rsidRPr="00A04869" w:rsidRDefault="00EA3D25" w:rsidP="00EA3D25">
      <w:pPr>
        <w:numPr>
          <w:ilvl w:val="0"/>
          <w:numId w:val="5"/>
        </w:numPr>
        <w:spacing w:before="120" w:after="120" w:line="276" w:lineRule="auto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>obiad - 9 września dla maksymalnie 52 osób w formie serwisu, zawierający zupę, drugie danie oraz napój;</w:t>
      </w:r>
    </w:p>
    <w:p w14:paraId="04C03044" w14:textId="77777777" w:rsidR="00EA3D25" w:rsidRPr="00A04869" w:rsidRDefault="00EA3D25" w:rsidP="00EA3D25">
      <w:pPr>
        <w:numPr>
          <w:ilvl w:val="0"/>
          <w:numId w:val="5"/>
        </w:numPr>
        <w:spacing w:before="120" w:after="120" w:line="276" w:lineRule="auto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>kolacja – 5 oraz 9 września dla maksymalnie 52 osób w formie bufetu.</w:t>
      </w:r>
    </w:p>
    <w:p w14:paraId="5C085D3E" w14:textId="77777777" w:rsidR="00EA3D25" w:rsidRPr="00A04869" w:rsidRDefault="00EA3D25" w:rsidP="00EA3D25">
      <w:pPr>
        <w:numPr>
          <w:ilvl w:val="0"/>
          <w:numId w:val="4"/>
        </w:numPr>
        <w:spacing w:after="0" w:line="276" w:lineRule="auto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>Wykonawca zapewni naczynia i sztućce oraz serwetki dostosowane do liczby uczestników. Zamawiający nie dopuszcza stosowania naczyń i sztućców jednorazowych oraz wykonanych z plastiku lub innych tworzyw sztucznych;</w:t>
      </w:r>
    </w:p>
    <w:p w14:paraId="47EE0ABC" w14:textId="77777777" w:rsidR="00EA3D25" w:rsidRPr="00A04869" w:rsidRDefault="00EA3D25" w:rsidP="00EA3D25">
      <w:pPr>
        <w:numPr>
          <w:ilvl w:val="0"/>
          <w:numId w:val="4"/>
        </w:numPr>
        <w:spacing w:before="120" w:after="120" w:line="276" w:lineRule="auto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>Zamawiający zastrzega aby posiłki były serwowane w pomieszczeniu zarezerwowanym wyłącznie dla uczestników wydarzenia lub w pomieszczeniu z wyraźnie wyodrębnionym obszarem konsumpcyjnym dla uczestników wydarzenia.</w:t>
      </w:r>
    </w:p>
    <w:p w14:paraId="121EA7C4" w14:textId="77777777" w:rsidR="00EA3D25" w:rsidRPr="00A04869" w:rsidRDefault="00EA3D25" w:rsidP="00EA3D25">
      <w:pPr>
        <w:spacing w:before="120" w:after="120" w:line="276" w:lineRule="auto"/>
        <w:rPr>
          <w:rFonts w:ascii="Georgia" w:hAnsi="Georgia"/>
          <w:sz w:val="22"/>
        </w:rPr>
      </w:pPr>
    </w:p>
    <w:p w14:paraId="3D16B909" w14:textId="77777777" w:rsidR="00EA3D25" w:rsidRPr="00A04869" w:rsidRDefault="00EA3D25" w:rsidP="00EA3D25">
      <w:pPr>
        <w:rPr>
          <w:rFonts w:ascii="Georgia" w:hAnsi="Georgia"/>
          <w:b/>
          <w:bCs/>
          <w:sz w:val="22"/>
        </w:rPr>
      </w:pPr>
      <w:r w:rsidRPr="00A04869">
        <w:rPr>
          <w:rFonts w:ascii="Georgia" w:hAnsi="Georgia"/>
          <w:b/>
          <w:bCs/>
          <w:sz w:val="22"/>
        </w:rPr>
        <w:t>V. DODATKOWE INFORMACJE</w:t>
      </w:r>
    </w:p>
    <w:p w14:paraId="2BC555E7" w14:textId="77777777" w:rsidR="00EA3D25" w:rsidRPr="00A04869" w:rsidRDefault="00EA3D25" w:rsidP="00EA3D2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>Do zadań Wykonawcy należy stała kontrola przebiegu wydarzenia, w tym m.in.: pracy osób z obsługi technicznej, czystości pomieszczeń, terminowości i jakości.</w:t>
      </w:r>
    </w:p>
    <w:p w14:paraId="4C7D4B45" w14:textId="77777777" w:rsidR="00EA3D25" w:rsidRPr="00A04869" w:rsidRDefault="00EA3D25" w:rsidP="00EA3D2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426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>Wykonawca powinien dysponować miejscem parkingowym dla autokaru.</w:t>
      </w:r>
    </w:p>
    <w:p w14:paraId="7DBD736C" w14:textId="77777777" w:rsidR="00EA3D25" w:rsidRPr="00A04869" w:rsidRDefault="00EA3D25" w:rsidP="00EA3D25">
      <w:pPr>
        <w:numPr>
          <w:ilvl w:val="0"/>
          <w:numId w:val="2"/>
        </w:numPr>
        <w:spacing w:before="120" w:after="120" w:line="276" w:lineRule="auto"/>
        <w:ind w:left="426"/>
        <w:rPr>
          <w:rFonts w:ascii="Georgia" w:hAnsi="Georgia"/>
          <w:sz w:val="22"/>
        </w:rPr>
      </w:pPr>
      <w:r w:rsidRPr="00A04869">
        <w:rPr>
          <w:rFonts w:ascii="Georgia" w:hAnsi="Georgia"/>
          <w:sz w:val="22"/>
        </w:rPr>
        <w:t>Wykonawca oświadcza, że obiekt jest przystosowany lub może go przystosować do potrzeb osób z niepełnosprawnością.</w:t>
      </w:r>
    </w:p>
    <w:p w14:paraId="680202DF" w14:textId="77777777" w:rsidR="00EA3D25" w:rsidRPr="00A04869" w:rsidRDefault="00EA3D25" w:rsidP="00EA3D25">
      <w:pPr>
        <w:pStyle w:val="Nagwek1"/>
        <w:ind w:left="567" w:hanging="567"/>
        <w:rPr>
          <w:rFonts w:ascii="Georgia" w:hAnsi="Georgia"/>
          <w:color w:val="auto"/>
          <w:sz w:val="22"/>
          <w:szCs w:val="22"/>
        </w:rPr>
      </w:pPr>
    </w:p>
    <w:p w14:paraId="303522F8" w14:textId="77777777" w:rsidR="00EA3D25" w:rsidRPr="00A04869" w:rsidRDefault="00EA3D25" w:rsidP="00EA3D25">
      <w:pPr>
        <w:rPr>
          <w:rFonts w:ascii="Georgia" w:hAnsi="Georgia"/>
          <w:sz w:val="22"/>
        </w:rPr>
      </w:pPr>
    </w:p>
    <w:p w14:paraId="018B4489" w14:textId="77777777" w:rsidR="00EA3D25" w:rsidRPr="00A04869" w:rsidRDefault="00EA3D25" w:rsidP="00EA3D25">
      <w:pPr>
        <w:pStyle w:val="Nagwek1"/>
        <w:ind w:left="567" w:hanging="567"/>
        <w:rPr>
          <w:rFonts w:ascii="Georgia" w:hAnsi="Georgia"/>
          <w:sz w:val="22"/>
          <w:szCs w:val="22"/>
        </w:rPr>
      </w:pPr>
      <w:r w:rsidRPr="00A04869">
        <w:rPr>
          <w:rFonts w:ascii="Georgia" w:hAnsi="Georgia"/>
          <w:color w:val="auto"/>
          <w:sz w:val="22"/>
          <w:szCs w:val="22"/>
        </w:rPr>
        <w:t xml:space="preserve">Część kalkulacyjna </w:t>
      </w:r>
    </w:p>
    <w:p w14:paraId="56D0F756" w14:textId="77777777" w:rsidR="00EA3D25" w:rsidRPr="00A04869" w:rsidRDefault="00EA3D25" w:rsidP="00EA3D25">
      <w:pPr>
        <w:rPr>
          <w:rFonts w:ascii="Georgia" w:hAnsi="Georgia"/>
          <w:sz w:val="22"/>
        </w:rPr>
      </w:pPr>
    </w:p>
    <w:tbl>
      <w:tblPr>
        <w:tblStyle w:val="Siatkatabelijasna"/>
        <w:tblW w:w="10080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417"/>
        <w:gridCol w:w="1134"/>
        <w:gridCol w:w="1134"/>
        <w:gridCol w:w="993"/>
        <w:gridCol w:w="1154"/>
      </w:tblGrid>
      <w:tr w:rsidR="00EA3D25" w:rsidRPr="00A04869" w14:paraId="347A1F42" w14:textId="77777777" w:rsidTr="00B3159F">
        <w:trPr>
          <w:trHeight w:val="315"/>
        </w:trPr>
        <w:tc>
          <w:tcPr>
            <w:tcW w:w="3114" w:type="dxa"/>
            <w:noWrap/>
            <w:hideMark/>
          </w:tcPr>
          <w:p w14:paraId="29AD8798" w14:textId="77777777" w:rsidR="00EA3D25" w:rsidRPr="00A04869" w:rsidRDefault="00EA3D25" w:rsidP="00B3159F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A04869">
              <w:rPr>
                <w:rFonts w:ascii="Georgia" w:hAnsi="Georgia"/>
                <w:b/>
                <w:bCs/>
                <w:sz w:val="22"/>
              </w:rPr>
              <w:t>Przedmiot zamówienia</w:t>
            </w:r>
          </w:p>
        </w:tc>
        <w:tc>
          <w:tcPr>
            <w:tcW w:w="5812" w:type="dxa"/>
            <w:gridSpan w:val="5"/>
          </w:tcPr>
          <w:p w14:paraId="0137A000" w14:textId="77777777" w:rsidR="00EA3D25" w:rsidRPr="00A04869" w:rsidRDefault="00EA3D25" w:rsidP="00B3159F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A04869">
              <w:rPr>
                <w:rFonts w:ascii="Georgia" w:hAnsi="Georgia"/>
                <w:b/>
                <w:bCs/>
                <w:sz w:val="22"/>
              </w:rPr>
              <w:t>Data</w:t>
            </w:r>
          </w:p>
        </w:tc>
        <w:tc>
          <w:tcPr>
            <w:tcW w:w="1154" w:type="dxa"/>
            <w:hideMark/>
          </w:tcPr>
          <w:p w14:paraId="4E01C1F1" w14:textId="77777777" w:rsidR="00EA3D25" w:rsidRPr="00A04869" w:rsidRDefault="00EA3D25" w:rsidP="00B3159F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A04869">
              <w:rPr>
                <w:rFonts w:ascii="Georgia" w:hAnsi="Georgia"/>
                <w:b/>
                <w:bCs/>
                <w:sz w:val="22"/>
              </w:rPr>
              <w:t>Łącznie</w:t>
            </w:r>
          </w:p>
        </w:tc>
      </w:tr>
      <w:tr w:rsidR="00EA3D25" w:rsidRPr="00A04869" w14:paraId="22222C66" w14:textId="77777777" w:rsidTr="00B3159F">
        <w:trPr>
          <w:trHeight w:val="315"/>
        </w:trPr>
        <w:tc>
          <w:tcPr>
            <w:tcW w:w="3114" w:type="dxa"/>
            <w:hideMark/>
          </w:tcPr>
          <w:p w14:paraId="4C0DEAB6" w14:textId="77777777" w:rsidR="00EA3D25" w:rsidRPr="00A04869" w:rsidRDefault="00EA3D25" w:rsidP="00B3159F">
            <w:pPr>
              <w:rPr>
                <w:rFonts w:ascii="Georgia" w:hAnsi="Georgia"/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4CF229C0" w14:textId="77777777" w:rsidR="00EA3D25" w:rsidRPr="00A04869" w:rsidRDefault="00EA3D25" w:rsidP="00B3159F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A04869">
              <w:rPr>
                <w:rFonts w:ascii="Georgia" w:hAnsi="Georgia"/>
                <w:b/>
                <w:bCs/>
                <w:sz w:val="22"/>
              </w:rPr>
              <w:t>05.09.</w:t>
            </w:r>
            <w:r>
              <w:rPr>
                <w:rFonts w:ascii="Georgia" w:hAnsi="Georgia"/>
                <w:b/>
                <w:bCs/>
                <w:sz w:val="22"/>
              </w:rPr>
              <w:t xml:space="preserve"> </w:t>
            </w:r>
            <w:r w:rsidRPr="00A04869">
              <w:rPr>
                <w:rFonts w:ascii="Georgia" w:hAnsi="Georgia"/>
                <w:b/>
                <w:bCs/>
                <w:sz w:val="22"/>
              </w:rPr>
              <w:t>2023</w:t>
            </w:r>
          </w:p>
        </w:tc>
        <w:tc>
          <w:tcPr>
            <w:tcW w:w="1417" w:type="dxa"/>
          </w:tcPr>
          <w:p w14:paraId="0138783B" w14:textId="77777777" w:rsidR="00EA3D25" w:rsidRPr="00A04869" w:rsidRDefault="00EA3D25" w:rsidP="00B3159F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A04869">
              <w:rPr>
                <w:rFonts w:ascii="Georgia" w:hAnsi="Georgia"/>
                <w:b/>
                <w:bCs/>
                <w:sz w:val="22"/>
              </w:rPr>
              <w:t>06.09.</w:t>
            </w:r>
            <w:r>
              <w:rPr>
                <w:rFonts w:ascii="Georgia" w:hAnsi="Georgia"/>
                <w:b/>
                <w:bCs/>
                <w:sz w:val="22"/>
              </w:rPr>
              <w:t xml:space="preserve"> </w:t>
            </w:r>
            <w:r w:rsidRPr="00A04869">
              <w:rPr>
                <w:rFonts w:ascii="Georgia" w:hAnsi="Georgia"/>
                <w:b/>
                <w:bCs/>
                <w:sz w:val="22"/>
              </w:rPr>
              <w:t>2023</w:t>
            </w:r>
          </w:p>
        </w:tc>
        <w:tc>
          <w:tcPr>
            <w:tcW w:w="1134" w:type="dxa"/>
          </w:tcPr>
          <w:p w14:paraId="6E691BDD" w14:textId="77777777" w:rsidR="00EA3D25" w:rsidRPr="00A04869" w:rsidRDefault="00EA3D25" w:rsidP="00B3159F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A04869">
              <w:rPr>
                <w:rFonts w:ascii="Georgia" w:hAnsi="Georgia"/>
                <w:b/>
                <w:bCs/>
                <w:sz w:val="22"/>
              </w:rPr>
              <w:t>07.09.</w:t>
            </w:r>
            <w:r>
              <w:rPr>
                <w:rFonts w:ascii="Georgia" w:hAnsi="Georgia"/>
                <w:b/>
                <w:bCs/>
                <w:sz w:val="22"/>
              </w:rPr>
              <w:t xml:space="preserve"> </w:t>
            </w:r>
            <w:r w:rsidRPr="00A04869">
              <w:rPr>
                <w:rFonts w:ascii="Georgia" w:hAnsi="Georgia"/>
                <w:b/>
                <w:bCs/>
                <w:sz w:val="22"/>
              </w:rPr>
              <w:t>2023</w:t>
            </w:r>
          </w:p>
        </w:tc>
        <w:tc>
          <w:tcPr>
            <w:tcW w:w="1134" w:type="dxa"/>
          </w:tcPr>
          <w:p w14:paraId="515EE279" w14:textId="77777777" w:rsidR="00EA3D25" w:rsidRPr="00A04869" w:rsidRDefault="00EA3D25" w:rsidP="00B3159F">
            <w:pPr>
              <w:rPr>
                <w:rFonts w:ascii="Georgia" w:hAnsi="Georgia"/>
                <w:b/>
                <w:bCs/>
                <w:sz w:val="22"/>
              </w:rPr>
            </w:pPr>
            <w:r w:rsidRPr="00A04869">
              <w:rPr>
                <w:rFonts w:ascii="Georgia" w:hAnsi="Georgia"/>
                <w:b/>
                <w:bCs/>
                <w:sz w:val="22"/>
              </w:rPr>
              <w:t>08.09.</w:t>
            </w:r>
            <w:r>
              <w:rPr>
                <w:rFonts w:ascii="Georgia" w:hAnsi="Georgia"/>
                <w:b/>
                <w:bCs/>
                <w:sz w:val="22"/>
              </w:rPr>
              <w:t xml:space="preserve"> </w:t>
            </w:r>
            <w:r w:rsidRPr="00A04869">
              <w:rPr>
                <w:rFonts w:ascii="Georgia" w:hAnsi="Georgia"/>
                <w:b/>
                <w:bCs/>
                <w:sz w:val="22"/>
              </w:rPr>
              <w:t>2023</w:t>
            </w:r>
          </w:p>
        </w:tc>
        <w:tc>
          <w:tcPr>
            <w:tcW w:w="993" w:type="dxa"/>
            <w:noWrap/>
            <w:hideMark/>
          </w:tcPr>
          <w:p w14:paraId="402324A2" w14:textId="77777777" w:rsidR="00EA3D25" w:rsidRPr="00A04869" w:rsidRDefault="00EA3D25" w:rsidP="00B3159F">
            <w:pPr>
              <w:jc w:val="center"/>
              <w:rPr>
                <w:rFonts w:ascii="Georgia" w:hAnsi="Georgia"/>
                <w:b/>
                <w:bCs/>
                <w:sz w:val="22"/>
              </w:rPr>
            </w:pPr>
            <w:r w:rsidRPr="00A04869">
              <w:rPr>
                <w:rFonts w:ascii="Georgia" w:hAnsi="Georgia"/>
                <w:b/>
                <w:bCs/>
                <w:sz w:val="22"/>
              </w:rPr>
              <w:t>09.09.</w:t>
            </w:r>
            <w:r>
              <w:rPr>
                <w:rFonts w:ascii="Georgia" w:hAnsi="Georgia"/>
                <w:b/>
                <w:bCs/>
                <w:sz w:val="22"/>
              </w:rPr>
              <w:t xml:space="preserve"> </w:t>
            </w:r>
            <w:r w:rsidRPr="00A04869">
              <w:rPr>
                <w:rFonts w:ascii="Georgia" w:hAnsi="Georgia"/>
                <w:b/>
                <w:bCs/>
                <w:sz w:val="22"/>
              </w:rPr>
              <w:t>2023</w:t>
            </w:r>
          </w:p>
        </w:tc>
        <w:tc>
          <w:tcPr>
            <w:tcW w:w="1154" w:type="dxa"/>
            <w:hideMark/>
          </w:tcPr>
          <w:p w14:paraId="1F412B2D" w14:textId="77777777" w:rsidR="00EA3D25" w:rsidRPr="00A04869" w:rsidRDefault="00EA3D25" w:rsidP="00B3159F">
            <w:pPr>
              <w:rPr>
                <w:rFonts w:ascii="Georgia" w:hAnsi="Georgia"/>
                <w:b/>
                <w:bCs/>
                <w:sz w:val="22"/>
              </w:rPr>
            </w:pPr>
          </w:p>
        </w:tc>
      </w:tr>
      <w:tr w:rsidR="00EA3D25" w:rsidRPr="00A04869" w14:paraId="0F8EB6BA" w14:textId="77777777" w:rsidTr="00B3159F">
        <w:trPr>
          <w:trHeight w:val="386"/>
        </w:trPr>
        <w:tc>
          <w:tcPr>
            <w:tcW w:w="3114" w:type="dxa"/>
            <w:noWrap/>
            <w:hideMark/>
          </w:tcPr>
          <w:p w14:paraId="140E10BC" w14:textId="77777777" w:rsidR="00EA3D25" w:rsidRPr="00A04869" w:rsidRDefault="00EA3D25" w:rsidP="00B3159F">
            <w:pPr>
              <w:ind w:left="371" w:hanging="371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1. Pokój jednoosobowy ze śniadaniem</w:t>
            </w:r>
          </w:p>
        </w:tc>
        <w:tc>
          <w:tcPr>
            <w:tcW w:w="1134" w:type="dxa"/>
          </w:tcPr>
          <w:p w14:paraId="7AA4C14D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52</w:t>
            </w:r>
          </w:p>
        </w:tc>
        <w:tc>
          <w:tcPr>
            <w:tcW w:w="1417" w:type="dxa"/>
          </w:tcPr>
          <w:p w14:paraId="1D98B257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52</w:t>
            </w:r>
          </w:p>
        </w:tc>
        <w:tc>
          <w:tcPr>
            <w:tcW w:w="1134" w:type="dxa"/>
          </w:tcPr>
          <w:p w14:paraId="05FE87C1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52</w:t>
            </w:r>
          </w:p>
        </w:tc>
        <w:tc>
          <w:tcPr>
            <w:tcW w:w="1134" w:type="dxa"/>
          </w:tcPr>
          <w:p w14:paraId="10AAA9EB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52</w:t>
            </w:r>
          </w:p>
        </w:tc>
        <w:tc>
          <w:tcPr>
            <w:tcW w:w="993" w:type="dxa"/>
            <w:noWrap/>
          </w:tcPr>
          <w:p w14:paraId="7E4555B0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52</w:t>
            </w:r>
          </w:p>
        </w:tc>
        <w:tc>
          <w:tcPr>
            <w:tcW w:w="1154" w:type="dxa"/>
          </w:tcPr>
          <w:p w14:paraId="44F53F6B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260</w:t>
            </w:r>
          </w:p>
        </w:tc>
      </w:tr>
      <w:tr w:rsidR="00EA3D25" w:rsidRPr="00A04869" w14:paraId="33BF673A" w14:textId="77777777" w:rsidTr="00B3159F">
        <w:trPr>
          <w:trHeight w:val="330"/>
        </w:trPr>
        <w:tc>
          <w:tcPr>
            <w:tcW w:w="3114" w:type="dxa"/>
            <w:noWrap/>
          </w:tcPr>
          <w:p w14:paraId="7104C2A7" w14:textId="77777777" w:rsidR="00EA3D25" w:rsidRPr="00A04869" w:rsidRDefault="00EA3D25" w:rsidP="00B3159F">
            <w:pPr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2. Obiad</w:t>
            </w:r>
          </w:p>
        </w:tc>
        <w:tc>
          <w:tcPr>
            <w:tcW w:w="1134" w:type="dxa"/>
          </w:tcPr>
          <w:p w14:paraId="5EAC6CA3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1417" w:type="dxa"/>
          </w:tcPr>
          <w:p w14:paraId="17D09FAE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34" w:type="dxa"/>
          </w:tcPr>
          <w:p w14:paraId="398A905B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34" w:type="dxa"/>
          </w:tcPr>
          <w:p w14:paraId="13D0CB1A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993" w:type="dxa"/>
            <w:noWrap/>
          </w:tcPr>
          <w:p w14:paraId="4C0C6854" w14:textId="77777777" w:rsidR="00EA3D25" w:rsidRPr="00A04869" w:rsidRDefault="00EA3D25" w:rsidP="00B3159F">
            <w:pPr>
              <w:spacing w:line="259" w:lineRule="auto"/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52</w:t>
            </w:r>
          </w:p>
        </w:tc>
        <w:tc>
          <w:tcPr>
            <w:tcW w:w="1154" w:type="dxa"/>
          </w:tcPr>
          <w:p w14:paraId="130B4E16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52</w:t>
            </w:r>
          </w:p>
        </w:tc>
      </w:tr>
      <w:tr w:rsidR="00EA3D25" w:rsidRPr="00A04869" w14:paraId="4022AA8D" w14:textId="77777777" w:rsidTr="00B3159F">
        <w:trPr>
          <w:trHeight w:val="330"/>
        </w:trPr>
        <w:tc>
          <w:tcPr>
            <w:tcW w:w="3114" w:type="dxa"/>
            <w:noWrap/>
          </w:tcPr>
          <w:p w14:paraId="50E7EF9D" w14:textId="77777777" w:rsidR="00EA3D25" w:rsidRPr="00A04869" w:rsidRDefault="00EA3D25" w:rsidP="00B3159F">
            <w:pPr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 xml:space="preserve">3. Kolacja </w:t>
            </w:r>
          </w:p>
        </w:tc>
        <w:tc>
          <w:tcPr>
            <w:tcW w:w="1134" w:type="dxa"/>
          </w:tcPr>
          <w:p w14:paraId="6CE0482D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52</w:t>
            </w:r>
          </w:p>
        </w:tc>
        <w:tc>
          <w:tcPr>
            <w:tcW w:w="1417" w:type="dxa"/>
          </w:tcPr>
          <w:p w14:paraId="733DE6FF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34" w:type="dxa"/>
          </w:tcPr>
          <w:p w14:paraId="28D3C032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1134" w:type="dxa"/>
          </w:tcPr>
          <w:p w14:paraId="5E8105DE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-</w:t>
            </w:r>
          </w:p>
        </w:tc>
        <w:tc>
          <w:tcPr>
            <w:tcW w:w="993" w:type="dxa"/>
            <w:noWrap/>
          </w:tcPr>
          <w:p w14:paraId="16CB0F56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</w:rPr>
            </w:pPr>
            <w:r w:rsidRPr="00A04869">
              <w:rPr>
                <w:rFonts w:ascii="Georgia" w:hAnsi="Georgia"/>
                <w:sz w:val="22"/>
              </w:rPr>
              <w:t>52</w:t>
            </w:r>
          </w:p>
        </w:tc>
        <w:tc>
          <w:tcPr>
            <w:tcW w:w="1154" w:type="dxa"/>
          </w:tcPr>
          <w:p w14:paraId="0718091F" w14:textId="77777777" w:rsidR="00EA3D25" w:rsidRPr="00A04869" w:rsidRDefault="00EA3D25" w:rsidP="00B3159F">
            <w:pPr>
              <w:jc w:val="center"/>
              <w:rPr>
                <w:rFonts w:ascii="Georgia" w:hAnsi="Georgia"/>
                <w:sz w:val="22"/>
                <w:highlight w:val="yellow"/>
              </w:rPr>
            </w:pPr>
            <w:r w:rsidRPr="00A04869">
              <w:rPr>
                <w:rFonts w:ascii="Georgia" w:hAnsi="Georgia"/>
                <w:sz w:val="22"/>
              </w:rPr>
              <w:t>104</w:t>
            </w:r>
          </w:p>
        </w:tc>
      </w:tr>
    </w:tbl>
    <w:p w14:paraId="0CF5B739" w14:textId="77777777" w:rsidR="00EA3D25" w:rsidRPr="00A04869" w:rsidRDefault="00EA3D25" w:rsidP="00EA3D25">
      <w:pPr>
        <w:rPr>
          <w:rFonts w:ascii="Georgia" w:hAnsi="Georgia"/>
          <w:sz w:val="22"/>
        </w:rPr>
      </w:pPr>
    </w:p>
    <w:p w14:paraId="1084721F" w14:textId="32EECC59" w:rsidR="00B67D14" w:rsidRDefault="00B67D14" w:rsidP="00EA3D25">
      <w:pPr>
        <w:spacing w:before="120" w:after="120" w:line="276" w:lineRule="auto"/>
      </w:pPr>
    </w:p>
    <w:sectPr w:rsidR="00B67D14">
      <w:headerReference w:type="default" r:id="rId7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6B41E3C6" w:rsidR="00C572AE" w:rsidRDefault="006F51DB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DD7C0A7" wp14:editId="7CB1583D">
          <wp:extent cx="796990" cy="571500"/>
          <wp:effectExtent l="0" t="0" r="3175" b="0"/>
          <wp:docPr id="452364554" name="Obraz 1" descr="SALTO-YOUTH - Resource 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TO-YOUTH - Resource 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76" cy="575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0D9C"/>
    <w:multiLevelType w:val="hybridMultilevel"/>
    <w:tmpl w:val="751AD3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74EB6"/>
    <w:multiLevelType w:val="hybridMultilevel"/>
    <w:tmpl w:val="6EC6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2"/>
  </w:num>
  <w:num w:numId="2" w16cid:durableId="916018726">
    <w:abstractNumId w:val="1"/>
  </w:num>
  <w:num w:numId="3" w16cid:durableId="1101026400">
    <w:abstractNumId w:val="3"/>
  </w:num>
  <w:num w:numId="4" w16cid:durableId="368721205">
    <w:abstractNumId w:val="4"/>
  </w:num>
  <w:num w:numId="5" w16cid:durableId="146546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36DD6"/>
    <w:rsid w:val="00057D5E"/>
    <w:rsid w:val="000715C2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C4CDC"/>
    <w:rsid w:val="002F4705"/>
    <w:rsid w:val="003A37C8"/>
    <w:rsid w:val="003F3CD3"/>
    <w:rsid w:val="003F434B"/>
    <w:rsid w:val="004236D8"/>
    <w:rsid w:val="00447CCD"/>
    <w:rsid w:val="00482F70"/>
    <w:rsid w:val="0049526F"/>
    <w:rsid w:val="004C2B13"/>
    <w:rsid w:val="004F3552"/>
    <w:rsid w:val="0053752A"/>
    <w:rsid w:val="00572841"/>
    <w:rsid w:val="005736B9"/>
    <w:rsid w:val="00587DC8"/>
    <w:rsid w:val="006345F0"/>
    <w:rsid w:val="00643F63"/>
    <w:rsid w:val="00661AC1"/>
    <w:rsid w:val="006A34CD"/>
    <w:rsid w:val="006D26C3"/>
    <w:rsid w:val="006E0A8E"/>
    <w:rsid w:val="006F51DB"/>
    <w:rsid w:val="00711D57"/>
    <w:rsid w:val="00722E1F"/>
    <w:rsid w:val="007601D0"/>
    <w:rsid w:val="00763ECB"/>
    <w:rsid w:val="007824DD"/>
    <w:rsid w:val="007D6F80"/>
    <w:rsid w:val="007E2B76"/>
    <w:rsid w:val="008310E8"/>
    <w:rsid w:val="00834831"/>
    <w:rsid w:val="008D6874"/>
    <w:rsid w:val="00944581"/>
    <w:rsid w:val="00983752"/>
    <w:rsid w:val="009A155B"/>
    <w:rsid w:val="009B67FF"/>
    <w:rsid w:val="00A02373"/>
    <w:rsid w:val="00A32CC2"/>
    <w:rsid w:val="00A87975"/>
    <w:rsid w:val="00AC03C4"/>
    <w:rsid w:val="00B32B55"/>
    <w:rsid w:val="00B67D14"/>
    <w:rsid w:val="00B945BB"/>
    <w:rsid w:val="00BA35BD"/>
    <w:rsid w:val="00BF4FE5"/>
    <w:rsid w:val="00C012A8"/>
    <w:rsid w:val="00C572AE"/>
    <w:rsid w:val="00C918E3"/>
    <w:rsid w:val="00CA6348"/>
    <w:rsid w:val="00CC552B"/>
    <w:rsid w:val="00D11BB4"/>
    <w:rsid w:val="00D17B96"/>
    <w:rsid w:val="00D43764"/>
    <w:rsid w:val="00D612C4"/>
    <w:rsid w:val="00DB093D"/>
    <w:rsid w:val="00DF0B5F"/>
    <w:rsid w:val="00E13C42"/>
    <w:rsid w:val="00E6716A"/>
    <w:rsid w:val="00E87B17"/>
    <w:rsid w:val="00EA0F64"/>
    <w:rsid w:val="00EA3D25"/>
    <w:rsid w:val="00EB19CE"/>
    <w:rsid w:val="00EC4886"/>
    <w:rsid w:val="00F2407C"/>
    <w:rsid w:val="00F4321F"/>
    <w:rsid w:val="00F507B3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07C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3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407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table" w:styleId="Siatkatabelijasna">
    <w:name w:val="Grid Table Light"/>
    <w:basedOn w:val="Standardowy"/>
    <w:uiPriority w:val="40"/>
    <w:rsid w:val="00F240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3</cp:revision>
  <cp:lastPrinted>2023-06-22T06:42:00Z</cp:lastPrinted>
  <dcterms:created xsi:type="dcterms:W3CDTF">2023-08-09T12:47:00Z</dcterms:created>
  <dcterms:modified xsi:type="dcterms:W3CDTF">2023-08-11T11:42:00Z</dcterms:modified>
</cp:coreProperties>
</file>