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6C6" w14:textId="77777777" w:rsidR="0094270B" w:rsidRPr="00A9023A" w:rsidRDefault="0094270B" w:rsidP="0094270B">
      <w:pPr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B9BF5BD" w14:textId="77777777" w:rsidR="00637D3D" w:rsidRPr="00C64373" w:rsidRDefault="00637D3D" w:rsidP="00637D3D">
      <w:pPr>
        <w:jc w:val="center"/>
        <w:rPr>
          <w:b/>
          <w:bCs/>
        </w:rPr>
      </w:pPr>
      <w:r>
        <w:rPr>
          <w:b/>
          <w:bCs/>
        </w:rPr>
        <w:t>OPIS PPRZEDMIOTU ZAMÓWIENIA</w:t>
      </w:r>
    </w:p>
    <w:p w14:paraId="292F4BC6" w14:textId="1AD787BA" w:rsidR="00637D3D" w:rsidRPr="00637D3D" w:rsidRDefault="00637D3D" w:rsidP="00637D3D">
      <w:pPr>
        <w:spacing w:before="240"/>
        <w:jc w:val="both"/>
        <w:rPr>
          <w:b/>
          <w:bCs/>
          <w:sz w:val="24"/>
          <w:szCs w:val="24"/>
        </w:rPr>
      </w:pPr>
      <w:r w:rsidRPr="00637D3D">
        <w:rPr>
          <w:sz w:val="24"/>
          <w:szCs w:val="24"/>
        </w:rPr>
        <w:t xml:space="preserve">Przedmiotem zamówienia jest </w:t>
      </w:r>
      <w:r w:rsidRPr="00637D3D">
        <w:rPr>
          <w:b/>
          <w:bCs/>
          <w:sz w:val="24"/>
          <w:szCs w:val="24"/>
        </w:rPr>
        <w:t xml:space="preserve">usługa malowania oraz dostawy paneli karoseryjnych niezbędnych do przeprowadzenia konkurencji </w:t>
      </w:r>
      <w:r w:rsidR="00AC4C0A">
        <w:rPr>
          <w:b/>
          <w:bCs/>
          <w:sz w:val="24"/>
          <w:szCs w:val="24"/>
        </w:rPr>
        <w:t>m</w:t>
      </w:r>
      <w:r w:rsidRPr="00637D3D">
        <w:rPr>
          <w:b/>
          <w:bCs/>
          <w:sz w:val="24"/>
          <w:szCs w:val="24"/>
        </w:rPr>
        <w:t>alowanie samochodów (</w:t>
      </w:r>
      <w:r w:rsidR="00AC4C0A">
        <w:rPr>
          <w:b/>
          <w:bCs/>
          <w:sz w:val="24"/>
          <w:szCs w:val="24"/>
        </w:rPr>
        <w:t>c</w:t>
      </w:r>
      <w:r w:rsidRPr="00637D3D">
        <w:rPr>
          <w:b/>
          <w:bCs/>
          <w:sz w:val="24"/>
          <w:szCs w:val="24"/>
        </w:rPr>
        <w:t xml:space="preserve">ar </w:t>
      </w:r>
      <w:r w:rsidR="00AC4C0A">
        <w:rPr>
          <w:b/>
          <w:bCs/>
          <w:sz w:val="24"/>
          <w:szCs w:val="24"/>
        </w:rPr>
        <w:t>p</w:t>
      </w:r>
      <w:r w:rsidRPr="00637D3D">
        <w:rPr>
          <w:b/>
          <w:bCs/>
          <w:sz w:val="24"/>
          <w:szCs w:val="24"/>
        </w:rPr>
        <w:t>ainting) realizowanej podczas wydarzenia EuroSkills 2023 Gdańsk.</w:t>
      </w:r>
    </w:p>
    <w:p w14:paraId="167ABBEE" w14:textId="77777777" w:rsidR="00637D3D" w:rsidRPr="00637D3D" w:rsidRDefault="00637D3D" w:rsidP="00637D3D">
      <w:pPr>
        <w:jc w:val="both"/>
        <w:rPr>
          <w:sz w:val="24"/>
          <w:szCs w:val="24"/>
        </w:rPr>
      </w:pPr>
    </w:p>
    <w:p w14:paraId="7D885A7F" w14:textId="77777777" w:rsidR="00637D3D" w:rsidRP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 xml:space="preserve">Usługa obejmuje malowanie paneli karoseryjnych: </w:t>
      </w:r>
    </w:p>
    <w:p w14:paraId="7304AD73" w14:textId="77777777" w:rsidR="00637D3D" w:rsidRP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>1)  11 oryginalnych masek przednich do Renault Megane (nr ref. 651002195R) z roku 2023,</w:t>
      </w:r>
    </w:p>
    <w:p w14:paraId="157F0399" w14:textId="77777777" w:rsidR="00637D3D" w:rsidRP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>2)  11 oryginalnych błotników do Renault Megane (nr ref. 631001203R) z roku 2023,</w:t>
      </w:r>
    </w:p>
    <w:p w14:paraId="44B9D0EF" w14:textId="77777777" w:rsid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>3)  11 oryginalna obudowa lusterka bocznego do Renault Megane z roku 2023,</w:t>
      </w:r>
    </w:p>
    <w:p w14:paraId="222AC740" w14:textId="77777777" w:rsidR="00637D3D" w:rsidRPr="00637D3D" w:rsidRDefault="00637D3D" w:rsidP="00637D3D">
      <w:pPr>
        <w:jc w:val="both"/>
        <w:rPr>
          <w:sz w:val="24"/>
          <w:szCs w:val="24"/>
        </w:rPr>
      </w:pPr>
    </w:p>
    <w:p w14:paraId="263FA9E5" w14:textId="77777777" w:rsidR="00637D3D" w:rsidRDefault="00637D3D" w:rsidP="00637D3D">
      <w:p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637D3D">
        <w:rPr>
          <w:sz w:val="24"/>
          <w:szCs w:val="24"/>
        </w:rPr>
        <w:t xml:space="preserve">oraz dostawę ich w całości do Gdańska na teren Międzynarodowych Targów Gdańskich Spółki Akcyjnej (ul. Żaglowa 11, 80-560 Gdańsk) lub inne wskazane przez Zamawiającego miejsce. </w:t>
      </w:r>
    </w:p>
    <w:p w14:paraId="27913E30" w14:textId="5E2AAD1A" w:rsidR="00637D3D" w:rsidRPr="00637D3D" w:rsidRDefault="00637D3D" w:rsidP="00637D3D">
      <w:pPr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7D3D">
        <w:rPr>
          <w:sz w:val="24"/>
          <w:szCs w:val="24"/>
        </w:rPr>
        <w:t>Wykonawca ma obowiązek dostarczyć zamówienie, do magazynu/namiotu, w dokładnie wskazanym budynku/miejscu przez Zamawiającego</w:t>
      </w:r>
      <w:r w:rsidRPr="00637D3D">
        <w:rPr>
          <w:rFonts w:eastAsia="Calibri"/>
          <w:sz w:val="24"/>
          <w:szCs w:val="24"/>
          <w:lang w:eastAsia="en-US"/>
        </w:rPr>
        <w:t xml:space="preserve"> jednak nie wcześniej niż 21 sierpnia 2023 i nie później niż 28 sierpnia 2023 r. (zgodnie z oświadczeniem Wykonawcy w pkt. 1 załącznika nr 3 – Formularza ofertowego.)</w:t>
      </w:r>
    </w:p>
    <w:p w14:paraId="0A0B775B" w14:textId="088D0C7E" w:rsidR="00637D3D" w:rsidRDefault="00D461F9" w:rsidP="00637D3D">
      <w:pPr>
        <w:jc w:val="both"/>
        <w:rPr>
          <w:sz w:val="24"/>
          <w:szCs w:val="24"/>
        </w:rPr>
      </w:pPr>
      <w:r>
        <w:rPr>
          <w:sz w:val="24"/>
          <w:szCs w:val="24"/>
        </w:rPr>
        <w:t>Panele karoseryjne powinny zostać dostarczone w kartonach lub na paletach.</w:t>
      </w:r>
    </w:p>
    <w:p w14:paraId="0CA6359A" w14:textId="77777777" w:rsidR="00D461F9" w:rsidRPr="00637D3D" w:rsidRDefault="00D461F9" w:rsidP="00637D3D">
      <w:pPr>
        <w:jc w:val="both"/>
        <w:rPr>
          <w:sz w:val="24"/>
          <w:szCs w:val="24"/>
        </w:rPr>
      </w:pPr>
    </w:p>
    <w:p w14:paraId="74EE8F35" w14:textId="77777777" w:rsidR="00637D3D" w:rsidRP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>Każdy karton/paleta z karoserią powinien być opisany: nazwa konkurencji, nazwa produktu, liczba produktów.</w:t>
      </w:r>
    </w:p>
    <w:p w14:paraId="7EF8EA72" w14:textId="77777777" w:rsidR="00637D3D" w:rsidRPr="00637D3D" w:rsidRDefault="00637D3D" w:rsidP="00637D3D">
      <w:pPr>
        <w:jc w:val="both"/>
        <w:rPr>
          <w:sz w:val="24"/>
          <w:szCs w:val="24"/>
        </w:rPr>
      </w:pPr>
      <w:r w:rsidRPr="00637D3D">
        <w:rPr>
          <w:sz w:val="24"/>
          <w:szCs w:val="24"/>
        </w:rPr>
        <w:t>Opis usługi:</w:t>
      </w:r>
    </w:p>
    <w:p w14:paraId="2E4723E8" w14:textId="77777777" w:rsidR="00637D3D" w:rsidRPr="00637D3D" w:rsidRDefault="00637D3D" w:rsidP="00637D3D">
      <w:pPr>
        <w:pStyle w:val="Akapitzlist"/>
        <w:numPr>
          <w:ilvl w:val="0"/>
          <w:numId w:val="7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637D3D">
        <w:rPr>
          <w:sz w:val="24"/>
          <w:szCs w:val="24"/>
        </w:rPr>
        <w:t>Przygotowanie powierzchni przed nałożeniem lakieru tj. oczyszczenie i wyrównanie powierzchni.</w:t>
      </w:r>
    </w:p>
    <w:p w14:paraId="7A3944EF" w14:textId="4CABCBB8" w:rsidR="00637D3D" w:rsidRPr="00637D3D" w:rsidRDefault="00637D3D" w:rsidP="00637D3D">
      <w:pPr>
        <w:pStyle w:val="Akapitzlist"/>
        <w:numPr>
          <w:ilvl w:val="0"/>
          <w:numId w:val="7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637D3D">
        <w:rPr>
          <w:sz w:val="24"/>
          <w:szCs w:val="24"/>
        </w:rPr>
        <w:t>Lakierowanie wysokiej jakości farbą i lakierami</w:t>
      </w:r>
      <w:r w:rsidR="00D461F9">
        <w:rPr>
          <w:sz w:val="24"/>
          <w:szCs w:val="24"/>
        </w:rPr>
        <w:t>, które zostaną</w:t>
      </w:r>
      <w:r w:rsidRPr="00637D3D">
        <w:rPr>
          <w:sz w:val="24"/>
          <w:szCs w:val="24"/>
        </w:rPr>
        <w:t xml:space="preserve"> dostarczon</w:t>
      </w:r>
      <w:r w:rsidR="00D461F9">
        <w:rPr>
          <w:sz w:val="24"/>
          <w:szCs w:val="24"/>
        </w:rPr>
        <w:t>e</w:t>
      </w:r>
      <w:r w:rsidRPr="00637D3D">
        <w:rPr>
          <w:sz w:val="24"/>
          <w:szCs w:val="24"/>
        </w:rPr>
        <w:t xml:space="preserve"> przez Zamawiającego najpóźniej do 28 lipca br. Zamawiający wymaga aby Wykonawca wykorzystał wysoką technikę lakierowania, zapewniającą równomierne i trwałe pokrycie elementów.</w:t>
      </w:r>
    </w:p>
    <w:p w14:paraId="021673DF" w14:textId="1C6DC1F1" w:rsidR="00637D3D" w:rsidRPr="00637D3D" w:rsidRDefault="00637D3D" w:rsidP="00637D3D">
      <w:pPr>
        <w:pStyle w:val="Akapitzlist"/>
        <w:numPr>
          <w:ilvl w:val="0"/>
          <w:numId w:val="7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637D3D">
        <w:rPr>
          <w:sz w:val="24"/>
          <w:szCs w:val="24"/>
        </w:rPr>
        <w:t xml:space="preserve">Po zakończeniu lakierowania Wykonawca zobowiązany jest przeprowadzić kontrolę jakości, aby upewnić się, że elementy samochodowe są </w:t>
      </w:r>
      <w:r w:rsidR="00D461F9">
        <w:rPr>
          <w:sz w:val="24"/>
          <w:szCs w:val="24"/>
        </w:rPr>
        <w:t>dokładnie</w:t>
      </w:r>
      <w:r w:rsidRPr="00637D3D">
        <w:rPr>
          <w:sz w:val="24"/>
          <w:szCs w:val="24"/>
        </w:rPr>
        <w:t xml:space="preserve"> pomalowane.</w:t>
      </w:r>
    </w:p>
    <w:p w14:paraId="3267ECFB" w14:textId="77777777" w:rsidR="00637D3D" w:rsidRPr="00637D3D" w:rsidRDefault="00637D3D" w:rsidP="00637D3D">
      <w:pPr>
        <w:jc w:val="both"/>
        <w:rPr>
          <w:rFonts w:ascii="Georgia" w:hAnsi="Georgia"/>
          <w:sz w:val="24"/>
          <w:szCs w:val="24"/>
        </w:rPr>
      </w:pPr>
    </w:p>
    <w:p w14:paraId="4DCB30F6" w14:textId="2C62F5AE" w:rsidR="00A02EB7" w:rsidRPr="00A9023A" w:rsidRDefault="00A02EB7" w:rsidP="00637D3D">
      <w:pPr>
        <w:autoSpaceDE/>
        <w:autoSpaceDN/>
        <w:spacing w:after="160" w:line="259" w:lineRule="auto"/>
        <w:jc w:val="center"/>
      </w:pPr>
    </w:p>
    <w:sectPr w:rsidR="00A02EB7" w:rsidRPr="00A9023A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D084" w14:textId="77777777" w:rsidR="00651ED9" w:rsidRDefault="00651ED9" w:rsidP="002D2D18">
      <w:r>
        <w:separator/>
      </w:r>
    </w:p>
  </w:endnote>
  <w:endnote w:type="continuationSeparator" w:id="0">
    <w:p w14:paraId="24016F01" w14:textId="77777777" w:rsidR="00651ED9" w:rsidRDefault="00651ED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8ACD" w14:textId="77777777" w:rsidR="00651ED9" w:rsidRDefault="00651ED9" w:rsidP="002D2D18">
      <w:r>
        <w:separator/>
      </w:r>
    </w:p>
  </w:footnote>
  <w:footnote w:type="continuationSeparator" w:id="0">
    <w:p w14:paraId="18F4678F" w14:textId="77777777" w:rsidR="00651ED9" w:rsidRDefault="00651ED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19"/>
    <w:multiLevelType w:val="hybridMultilevel"/>
    <w:tmpl w:val="EB20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5"/>
  </w:num>
  <w:num w:numId="2" w16cid:durableId="702168457">
    <w:abstractNumId w:val="3"/>
  </w:num>
  <w:num w:numId="3" w16cid:durableId="214583279">
    <w:abstractNumId w:val="2"/>
  </w:num>
  <w:num w:numId="4" w16cid:durableId="334499323">
    <w:abstractNumId w:val="4"/>
  </w:num>
  <w:num w:numId="5" w16cid:durableId="1032149274">
    <w:abstractNumId w:val="6"/>
  </w:num>
  <w:num w:numId="6" w16cid:durableId="912470006">
    <w:abstractNumId w:val="1"/>
  </w:num>
  <w:num w:numId="7" w16cid:durableId="71142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37D3D"/>
    <w:rsid w:val="00647E33"/>
    <w:rsid w:val="00651ED9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270B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023A"/>
    <w:rsid w:val="00A95F7B"/>
    <w:rsid w:val="00AA6FF1"/>
    <w:rsid w:val="00AB1B30"/>
    <w:rsid w:val="00AB1DDB"/>
    <w:rsid w:val="00AC0CA9"/>
    <w:rsid w:val="00AC4C0A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461F9"/>
    <w:rsid w:val="00D855C9"/>
    <w:rsid w:val="00D974B7"/>
    <w:rsid w:val="00DA0B5B"/>
    <w:rsid w:val="00DB2F40"/>
    <w:rsid w:val="00DE5451"/>
    <w:rsid w:val="00E03113"/>
    <w:rsid w:val="00E12704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4</cp:revision>
  <cp:lastPrinted>2021-03-11T11:03:00Z</cp:lastPrinted>
  <dcterms:created xsi:type="dcterms:W3CDTF">2023-07-19T09:23:00Z</dcterms:created>
  <dcterms:modified xsi:type="dcterms:W3CDTF">2023-07-20T08:21:00Z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