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9F0F" w14:textId="77777777" w:rsidR="00365182" w:rsidRDefault="00365182" w:rsidP="00365182">
      <w:pPr>
        <w:ind w:left="0" w:firstLine="0"/>
      </w:pPr>
      <w:r>
        <w:t>Przedmiot zamówienia</w:t>
      </w:r>
    </w:p>
    <w:p w14:paraId="7114D88A" w14:textId="77777777" w:rsidR="00365182" w:rsidRDefault="00365182" w:rsidP="00365182">
      <w:pPr>
        <w:ind w:left="0" w:firstLine="0"/>
      </w:pPr>
      <w:r>
        <w:t>W związku z koniecznością przeprowadzeniem weryfikacji działania wdrożonego systemu IT do zarzadzania elektronicznym obiegiem spraw i dokumentów (dalej System), koniecznością jego rozwoju i objęcia nowych obszarów biznesowych oraz wdrożenia zmian w Systemie, zamawiający zwraca się z zapytaniem dotyczącym wykonanie usług wsparcia zespołu projektowego oraz zarządu w zakresie:</w:t>
      </w:r>
    </w:p>
    <w:p w14:paraId="47C41B05" w14:textId="77777777" w:rsidR="00365182" w:rsidRDefault="00365182" w:rsidP="00365182">
      <w:pPr>
        <w:pStyle w:val="Akapitzlist"/>
        <w:numPr>
          <w:ilvl w:val="0"/>
          <w:numId w:val="1"/>
        </w:numPr>
      </w:pPr>
      <w:r>
        <w:t>Analizy aktualnej dokumentacji projektowej w tym jej kompletności i zgodności z aktualnymi potrzebami biznesowymi oraz przygotowaniem rekomendacji zmian w calu efektywnego i pełnego wsparcia procesów biznesowych systemem IT</w:t>
      </w:r>
    </w:p>
    <w:p w14:paraId="494D7671" w14:textId="77777777" w:rsidR="00365182" w:rsidRDefault="00365182" w:rsidP="00365182">
      <w:pPr>
        <w:pStyle w:val="Akapitzlist"/>
        <w:numPr>
          <w:ilvl w:val="0"/>
          <w:numId w:val="1"/>
        </w:numPr>
      </w:pPr>
      <w:r>
        <w:t>Analizy poprawności działania wdrożonych procesów biznesowych w Systemie</w:t>
      </w:r>
    </w:p>
    <w:p w14:paraId="3BC5AEE8" w14:textId="77777777" w:rsidR="00365182" w:rsidRDefault="00365182" w:rsidP="00365182">
      <w:pPr>
        <w:pStyle w:val="Akapitzlist"/>
        <w:numPr>
          <w:ilvl w:val="0"/>
          <w:numId w:val="1"/>
        </w:numPr>
      </w:pPr>
      <w:r>
        <w:t>Weryfikacji umów i dokumentacji formalnej projektu oraz przygotowanie rekomendacji zmian (jeżeli wystąpi taka konieczność)</w:t>
      </w:r>
    </w:p>
    <w:p w14:paraId="29D3DCAA" w14:textId="77777777" w:rsidR="00365182" w:rsidRDefault="00365182" w:rsidP="00365182">
      <w:pPr>
        <w:pStyle w:val="Akapitzlist"/>
        <w:numPr>
          <w:ilvl w:val="0"/>
          <w:numId w:val="1"/>
        </w:numPr>
      </w:pPr>
      <w:r>
        <w:t>Weryfikacji modelu licencyjnego i rekomendacji zmian (jeżeli wystąpi taka konieczność)</w:t>
      </w:r>
    </w:p>
    <w:p w14:paraId="3FC52C31" w14:textId="77777777" w:rsidR="00365182" w:rsidRDefault="00365182" w:rsidP="00365182">
      <w:pPr>
        <w:pStyle w:val="Akapitzlist"/>
        <w:numPr>
          <w:ilvl w:val="0"/>
          <w:numId w:val="1"/>
        </w:numPr>
      </w:pPr>
      <w:r>
        <w:t>Przeprowadzenia analizy potrzeb biznesowych z podziałem na poszczególne grupy beneficjentów (klient wewnętrzny)</w:t>
      </w:r>
    </w:p>
    <w:p w14:paraId="0A3D23C1" w14:textId="77777777" w:rsidR="00365182" w:rsidRDefault="00365182" w:rsidP="00365182">
      <w:pPr>
        <w:pStyle w:val="Akapitzlist"/>
        <w:numPr>
          <w:ilvl w:val="0"/>
          <w:numId w:val="1"/>
        </w:numPr>
      </w:pPr>
      <w:r>
        <w:t>Rekomendacji zmian procesów biznesowych, organizacyjnych i proceduralnych w organizacji zamawiającego</w:t>
      </w:r>
    </w:p>
    <w:p w14:paraId="66914F52" w14:textId="77777777" w:rsidR="00365182" w:rsidRDefault="00365182" w:rsidP="00365182">
      <w:pPr>
        <w:pStyle w:val="Akapitzlist"/>
        <w:numPr>
          <w:ilvl w:val="0"/>
          <w:numId w:val="1"/>
        </w:numPr>
      </w:pPr>
      <w:r>
        <w:t>Przygotowania planu projektu oraz harmonogramu uwzględniającego priorytety potrzeb biznesowych</w:t>
      </w:r>
    </w:p>
    <w:p w14:paraId="6F9CDD12" w14:textId="77777777" w:rsidR="00365182" w:rsidRDefault="00365182" w:rsidP="00365182">
      <w:pPr>
        <w:pStyle w:val="Akapitzlist"/>
        <w:numPr>
          <w:ilvl w:val="0"/>
          <w:numId w:val="1"/>
        </w:numPr>
      </w:pPr>
      <w:r>
        <w:t xml:space="preserve">Nadzoru nad procesem przygotowania dokumentacji potrzeb biznesowych </w:t>
      </w:r>
    </w:p>
    <w:p w14:paraId="6FD9E509" w14:textId="77777777" w:rsidR="00365182" w:rsidRDefault="00365182" w:rsidP="00365182">
      <w:pPr>
        <w:pStyle w:val="Akapitzlist"/>
        <w:numPr>
          <w:ilvl w:val="0"/>
          <w:numId w:val="1"/>
        </w:numPr>
      </w:pPr>
      <w:r>
        <w:t>Nadzoru nad procesem wdrożenia Systemu, bieżącej weryfikacji poprawności działań wykonawców oraz poprawności i kompletności wdrożenia i zgodności w potrzebami biznesowymi</w:t>
      </w:r>
    </w:p>
    <w:p w14:paraId="153480E2" w14:textId="77777777" w:rsidR="00365182" w:rsidRDefault="00365182" w:rsidP="00365182">
      <w:pPr>
        <w:pStyle w:val="Akapitzlist"/>
        <w:numPr>
          <w:ilvl w:val="0"/>
          <w:numId w:val="1"/>
        </w:numPr>
      </w:pPr>
      <w:r>
        <w:t xml:space="preserve">Udziału w procesie odbioru wykonania zmian </w:t>
      </w:r>
    </w:p>
    <w:p w14:paraId="1A412643" w14:textId="77777777" w:rsidR="00365182" w:rsidRDefault="00365182" w:rsidP="00365182">
      <w:pPr>
        <w:pStyle w:val="Akapitzlist"/>
        <w:numPr>
          <w:ilvl w:val="0"/>
          <w:numId w:val="1"/>
        </w:numPr>
      </w:pPr>
      <w:r>
        <w:t>Rozmów i negocjacji z wykonawcami i dostawcami</w:t>
      </w:r>
    </w:p>
    <w:p w14:paraId="506588BE" w14:textId="77777777" w:rsidR="00365182" w:rsidRDefault="00365182" w:rsidP="00365182">
      <w:pPr>
        <w:pStyle w:val="Akapitzlist"/>
        <w:numPr>
          <w:ilvl w:val="0"/>
          <w:numId w:val="1"/>
        </w:numPr>
      </w:pPr>
      <w:r>
        <w:t>Udzielania rekomendacji zmian</w:t>
      </w:r>
    </w:p>
    <w:p w14:paraId="623BC7E6" w14:textId="77777777" w:rsidR="00365182" w:rsidRDefault="00365182" w:rsidP="00365182">
      <w:pPr>
        <w:pStyle w:val="Akapitzlist"/>
        <w:numPr>
          <w:ilvl w:val="0"/>
          <w:numId w:val="1"/>
        </w:numPr>
      </w:pPr>
      <w:r>
        <w:t>Komunikacji wewnątrz organizacji</w:t>
      </w:r>
    </w:p>
    <w:p w14:paraId="2A70AB75" w14:textId="77777777" w:rsidR="00365182" w:rsidRDefault="00365182" w:rsidP="00365182"/>
    <w:p w14:paraId="3F6E665E" w14:textId="77777777" w:rsidR="00365182" w:rsidRDefault="00365182" w:rsidP="00365182">
      <w:pPr>
        <w:ind w:left="0" w:firstLine="0"/>
      </w:pPr>
      <w:r>
        <w:t>Wymagane jest, aby wykonanie usług w odbywało się w ramach osobistych spotkań roboczych i projektowych w siedzibie zamawiającego. Spotkania w trybie on-line są dopuszczone w sytuacjach wyjątkowych i mogą dotyczyć tylko uzupełniania spotkań osobistych.</w:t>
      </w:r>
    </w:p>
    <w:p w14:paraId="095A0D34" w14:textId="77777777" w:rsidR="00365182" w:rsidRDefault="00365182" w:rsidP="00365182">
      <w:pPr>
        <w:ind w:left="0" w:firstLine="0"/>
      </w:pPr>
    </w:p>
    <w:p w14:paraId="643EFDBC" w14:textId="77777777" w:rsidR="00365182" w:rsidRDefault="00365182" w:rsidP="00365182">
      <w:pPr>
        <w:ind w:left="0" w:firstLine="0"/>
      </w:pPr>
      <w:r>
        <w:t>Czas wykonania projektu:</w:t>
      </w:r>
    </w:p>
    <w:p w14:paraId="5F990174" w14:textId="77777777" w:rsidR="00365182" w:rsidRDefault="00365182" w:rsidP="00365182">
      <w:pPr>
        <w:pStyle w:val="Akapitzlist"/>
        <w:numPr>
          <w:ilvl w:val="0"/>
          <w:numId w:val="4"/>
        </w:numPr>
      </w:pPr>
      <w:r>
        <w:t xml:space="preserve">Wymagane jest rozpoczęcie realizacji projektu w dniu podpisania umowy (nie później niż 20.07.2023). </w:t>
      </w:r>
    </w:p>
    <w:p w14:paraId="0BD9B3BC" w14:textId="77777777" w:rsidR="00365182" w:rsidRDefault="00365182" w:rsidP="00365182">
      <w:pPr>
        <w:pStyle w:val="Akapitzlist"/>
        <w:numPr>
          <w:ilvl w:val="0"/>
          <w:numId w:val="4"/>
        </w:numPr>
      </w:pPr>
      <w:r>
        <w:t>Przewidywany czas trwania projektu to 3 miesiące od daty podpisania umowy</w:t>
      </w:r>
    </w:p>
    <w:p w14:paraId="39D0D8B0" w14:textId="77777777" w:rsidR="00365182" w:rsidRDefault="00365182" w:rsidP="00365182">
      <w:pPr>
        <w:ind w:left="0" w:firstLine="0"/>
      </w:pPr>
    </w:p>
    <w:p w14:paraId="1C15A3EB" w14:textId="77777777" w:rsidR="00365182" w:rsidRDefault="00365182" w:rsidP="00365182">
      <w:pPr>
        <w:ind w:left="0" w:firstLine="0"/>
      </w:pPr>
      <w:r>
        <w:t>Wymagania dotyczące oferty:</w:t>
      </w:r>
    </w:p>
    <w:p w14:paraId="053E28E5" w14:textId="77777777" w:rsidR="00365182" w:rsidRDefault="00365182" w:rsidP="00365182">
      <w:pPr>
        <w:pStyle w:val="Akapitzlist"/>
        <w:numPr>
          <w:ilvl w:val="0"/>
          <w:numId w:val="3"/>
        </w:numPr>
      </w:pPr>
      <w:r>
        <w:t xml:space="preserve">W ramach wyceny usług należy przedstawić wyceną za jedną roboczogodzinę netto. </w:t>
      </w:r>
    </w:p>
    <w:p w14:paraId="3CB38759" w14:textId="77777777" w:rsidR="00365182" w:rsidRDefault="00365182" w:rsidP="00365182">
      <w:pPr>
        <w:pStyle w:val="Akapitzlist"/>
        <w:numPr>
          <w:ilvl w:val="0"/>
          <w:numId w:val="3"/>
        </w:numPr>
      </w:pPr>
      <w:r>
        <w:t>Zamawiający nie gwarantuje minimalnego poziomu zaangażowania wykonawcy do realizacji projektu</w:t>
      </w:r>
    </w:p>
    <w:p w14:paraId="42B5DFE6" w14:textId="77777777" w:rsidR="00365182" w:rsidRDefault="00365182" w:rsidP="00365182">
      <w:pPr>
        <w:pStyle w:val="Akapitzlist"/>
        <w:numPr>
          <w:ilvl w:val="0"/>
          <w:numId w:val="2"/>
        </w:numPr>
      </w:pPr>
      <w:r>
        <w:t xml:space="preserve">Podany wartość za jedną roboczogodzinę musi być wartością ryczałtową i zawierać wszystkie koszty poniesione przez wykonawcę w ramach realizacji przedmiotu zamówienia </w:t>
      </w:r>
    </w:p>
    <w:p w14:paraId="3529CEF9" w14:textId="77777777" w:rsidR="00D25276" w:rsidRDefault="00D25276"/>
    <w:sectPr w:rsidR="00D25276" w:rsidSect="00EF71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604D"/>
    <w:multiLevelType w:val="hybridMultilevel"/>
    <w:tmpl w:val="8B4A3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0317D"/>
    <w:multiLevelType w:val="hybridMultilevel"/>
    <w:tmpl w:val="6BEC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B19F4"/>
    <w:multiLevelType w:val="hybridMultilevel"/>
    <w:tmpl w:val="DCF2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C788F"/>
    <w:multiLevelType w:val="hybridMultilevel"/>
    <w:tmpl w:val="A7982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741063">
    <w:abstractNumId w:val="3"/>
  </w:num>
  <w:num w:numId="2" w16cid:durableId="1572811196">
    <w:abstractNumId w:val="1"/>
  </w:num>
  <w:num w:numId="3" w16cid:durableId="607810644">
    <w:abstractNumId w:val="0"/>
  </w:num>
  <w:num w:numId="4" w16cid:durableId="435295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82"/>
    <w:rsid w:val="0025102C"/>
    <w:rsid w:val="00365182"/>
    <w:rsid w:val="00482C1F"/>
    <w:rsid w:val="00D2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9291"/>
  <w15:chartTrackingRefBased/>
  <w15:docId w15:val="{4FE7BAB5-304E-4E58-8201-F3C0D93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182"/>
    <w:pPr>
      <w:spacing w:before="120" w:after="0" w:line="240" w:lineRule="auto"/>
      <w:ind w:left="714" w:hanging="357"/>
      <w:jc w:val="both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Zanin</dc:creator>
  <cp:keywords/>
  <dc:description/>
  <cp:lastModifiedBy>Piotr Sosnowski</cp:lastModifiedBy>
  <cp:revision>2</cp:revision>
  <dcterms:created xsi:type="dcterms:W3CDTF">2023-07-13T10:30:00Z</dcterms:created>
  <dcterms:modified xsi:type="dcterms:W3CDTF">2023-07-13T14:14:00Z</dcterms:modified>
</cp:coreProperties>
</file>