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46E6D68F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8644E">
        <w:rPr>
          <w:b w:val="0"/>
        </w:rPr>
        <w:t>8</w:t>
      </w:r>
      <w:r w:rsidR="00DB2F40">
        <w:rPr>
          <w:b w:val="0"/>
        </w:rPr>
        <w:t>5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798"/>
        <w:gridCol w:w="3260"/>
      </w:tblGrid>
      <w:tr w:rsidR="00DB2F40" w14:paraId="5BAEADCF" w14:textId="739C20EF" w:rsidTr="00DB2F40">
        <w:trPr>
          <w:trHeight w:val="238"/>
        </w:trPr>
        <w:tc>
          <w:tcPr>
            <w:tcW w:w="955" w:type="dxa"/>
          </w:tcPr>
          <w:p w14:paraId="3715D58F" w14:textId="4D64BD15" w:rsidR="00DB2F40" w:rsidRDefault="00DB2F40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4798" w:type="dxa"/>
          </w:tcPr>
          <w:p w14:paraId="1A8A6C7F" w14:textId="29AAC174" w:rsidR="00DB2F40" w:rsidRPr="00804BEF" w:rsidRDefault="00DB2F40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</w:tcPr>
          <w:p w14:paraId="6E418438" w14:textId="502E976F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  </w:t>
            </w:r>
          </w:p>
          <w:p w14:paraId="47A86E5E" w14:textId="58AC6B23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2F40" w14:paraId="313A4544" w14:textId="77777777" w:rsidTr="00DB2F40">
        <w:trPr>
          <w:trHeight w:val="238"/>
        </w:trPr>
        <w:tc>
          <w:tcPr>
            <w:tcW w:w="955" w:type="dxa"/>
          </w:tcPr>
          <w:p w14:paraId="7A31E0FD" w14:textId="627A570C" w:rsidR="00DB2F40" w:rsidRDefault="00DB2F40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98" w:type="dxa"/>
          </w:tcPr>
          <w:p w14:paraId="37FE9F11" w14:textId="644F18B7" w:rsidR="00DB2F40" w:rsidRDefault="00DB2F40" w:rsidP="00DB2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DB2F40">
              <w:rPr>
                <w:b/>
                <w:sz w:val="22"/>
                <w:szCs w:val="22"/>
              </w:rPr>
              <w:t xml:space="preserve">ynajem </w:t>
            </w:r>
            <w:r w:rsidR="002024B0">
              <w:rPr>
                <w:b/>
                <w:sz w:val="22"/>
                <w:szCs w:val="22"/>
              </w:rPr>
              <w:t xml:space="preserve">wraz z dostawą </w:t>
            </w:r>
            <w:r w:rsidRPr="00DB2F40">
              <w:rPr>
                <w:b/>
                <w:sz w:val="22"/>
                <w:szCs w:val="22"/>
              </w:rPr>
              <w:t>trzech samochodów do konkurencji Automobile Technology (mechanik samochodów osobowych)</w:t>
            </w:r>
          </w:p>
          <w:p w14:paraId="66913DE6" w14:textId="4FB6EF14" w:rsidR="00DB2F40" w:rsidRPr="00D22EBC" w:rsidRDefault="00DB2F40" w:rsidP="00DB2F40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76CBA77" w14:textId="3BD73BDF" w:rsidR="00DB2F40" w:rsidRDefault="00DB2F4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5E3D7BAD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sz w:val="22"/>
          <w:szCs w:val="22"/>
        </w:rPr>
      </w:pPr>
    </w:p>
    <w:p w14:paraId="650860D1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74CF30D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B233B65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20</cp:revision>
  <cp:lastPrinted>2021-03-11T11:03:00Z</cp:lastPrinted>
  <dcterms:created xsi:type="dcterms:W3CDTF">2023-02-07T15:24:00Z</dcterms:created>
  <dcterms:modified xsi:type="dcterms:W3CDTF">2023-07-14T05:47:00Z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