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3A7AEAE0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międzynarodowego seminarium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r w:rsidR="00D439DE">
        <w:rPr>
          <w:rFonts w:ascii="Calibri" w:eastAsia="Times New Roman" w:hAnsi="Calibri" w:cs="Calibri"/>
          <w:sz w:val="24"/>
          <w:szCs w:val="24"/>
          <w:lang w:eastAsia="pl-PL"/>
        </w:rPr>
        <w:t>Jachrance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037B2154" w14:textId="77777777" w:rsidR="003E29AC" w:rsidRDefault="002D480E" w:rsidP="003E29AC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EB5AD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D439DE">
        <w:rPr>
          <w:rFonts w:ascii="Calibri" w:eastAsia="Times New Roman" w:hAnsi="Calibri" w:cs="Calibri"/>
          <w:sz w:val="24"/>
          <w:szCs w:val="24"/>
          <w:lang w:eastAsia="pl-PL"/>
        </w:rPr>
        <w:t>Jachrance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14:paraId="170FACAD" w14:textId="358D296E" w:rsidR="003E29AC" w:rsidRPr="002D480E" w:rsidRDefault="003E29AC" w:rsidP="003E29A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Standard hotelu: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obiekt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B179484" w14:textId="4F601EDF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97899" w14:textId="47F9D3A7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świadczenia usługi:</w:t>
      </w:r>
      <w:r w:rsidR="00D439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bookmarkStart w:id="0" w:name="_Hlk130803429"/>
      <w:r w:rsidR="00D439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 – 9 lipca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 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bookmarkEnd w:id="0"/>
    </w:p>
    <w:p w14:paraId="1A846DF6" w14:textId="784135B2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Planowana liczba uczestników spotkania: 5</w:t>
      </w:r>
      <w:r w:rsidR="00D439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10310D57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 lipca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C437D7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pokoje jednoosobowe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łazienką (śniadanie i dostęp do Internetu w każdym pokoju wliczone w cenę noclegu). </w:t>
      </w:r>
    </w:p>
    <w:p w14:paraId="4018BE61" w14:textId="77777777" w:rsidR="00067991" w:rsidRDefault="002D480E" w:rsidP="0006799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Zakwaterowanie w dni</w:t>
      </w:r>
      <w:r w:rsidR="00C437D7" w:rsidRP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ach od 6 do 9 lipca</w:t>
      </w:r>
      <w:r w:rsidRP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(</w:t>
      </w:r>
      <w:r w:rsidR="00C437D7" w:rsidRP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trzy</w:t>
      </w:r>
      <w:r w:rsidRP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dob</w:t>
      </w:r>
      <w:r w:rsidR="00C437D7" w:rsidRP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Pr="00C437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Pr="00C437D7">
        <w:rPr>
          <w:rFonts w:ascii="Calibri" w:eastAsia="Times New Roman" w:hAnsi="Calibri" w:cs="Calibri"/>
          <w:sz w:val="24"/>
          <w:szCs w:val="24"/>
          <w:lang w:eastAsia="pl-PL"/>
        </w:rPr>
        <w:t xml:space="preserve"> – 5</w:t>
      </w:r>
      <w:r w:rsidR="00C437D7" w:rsidRPr="00C437D7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C437D7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 (śniadanie i dostęp do Internetu w każdym pokoju wliczone w cenę noclegu). </w:t>
      </w:r>
    </w:p>
    <w:p w14:paraId="3543DC72" w14:textId="77777777" w:rsidR="00067991" w:rsidRDefault="00C437D7" w:rsidP="0006799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7991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2D480E" w:rsidRPr="00067991">
        <w:rPr>
          <w:rFonts w:ascii="Calibri" w:eastAsia="Times New Roman" w:hAnsi="Calibri" w:cs="Calibri"/>
          <w:sz w:val="24"/>
          <w:szCs w:val="24"/>
          <w:lang w:eastAsia="pl-PL"/>
        </w:rPr>
        <w:t>okładną liczbę pokoi Zamawiający przedstawi Wykonawcy z siedmiodniowym wyprzedzeniem. </w:t>
      </w:r>
    </w:p>
    <w:p w14:paraId="233ED803" w14:textId="47CD97C3" w:rsidR="002D480E" w:rsidRPr="00067991" w:rsidRDefault="002D480E" w:rsidP="0006799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7991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549E5BA9" w14:textId="77777777" w:rsidR="00EB5ADD" w:rsidRDefault="002D480E" w:rsidP="00EB5ADD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A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067991" w:rsidRPr="00EB5A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 lipca</w:t>
      </w:r>
      <w:r w:rsidRPr="00EB5AD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EB5ADD">
        <w:rPr>
          <w:rFonts w:ascii="Calibri" w:eastAsia="Times New Roman" w:hAnsi="Calibri" w:cs="Calibri"/>
          <w:sz w:val="24"/>
          <w:szCs w:val="24"/>
          <w:lang w:eastAsia="pl-PL"/>
        </w:rPr>
        <w:t xml:space="preserve">serwowana do stołu dla </w:t>
      </w:r>
      <w:r w:rsidR="00EB5ADD" w:rsidRPr="00EB5ADD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EB5ADD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6A5EFF03" w14:textId="33C4CD64" w:rsidR="00EB5ADD" w:rsidRDefault="00EB5ADD" w:rsidP="00EB5ADD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B5ADD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l/os.), soki owocowe (min. 0,3l/os.)</w:t>
      </w:r>
      <w:r w:rsidR="0027747C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="0027747C" w:rsidRPr="002D480E">
        <w:rPr>
          <w:rFonts w:ascii="Calibri" w:eastAsia="Times New Roman" w:hAnsi="Calibri" w:cs="Calibri"/>
          <w:sz w:val="24"/>
          <w:szCs w:val="24"/>
          <w:lang w:eastAsia="pl-PL"/>
        </w:rPr>
        <w:t>1 piwo 0,5 lub 2 kieliszki wina 150 ml. </w:t>
      </w:r>
    </w:p>
    <w:p w14:paraId="6451F89B" w14:textId="77777777" w:rsidR="001C6865" w:rsidRDefault="002D480E" w:rsidP="00AC17AA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27747C" w:rsidRPr="001C6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 lipca</w:t>
      </w:r>
      <w:r w:rsidRPr="001C6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w formie bufetu dla 5</w:t>
      </w:r>
      <w:r w:rsidR="00EB5ADD" w:rsidRPr="001C686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4E837BB7" w14:textId="74510C4E" w:rsidR="0027747C" w:rsidRDefault="0027747C" w:rsidP="001C6865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l/os.), soki owocowe (min. 0,3l/os.) oraz 1 piwo 0,5 lub 2 kieliszki wina 150 ml. </w:t>
      </w:r>
    </w:p>
    <w:p w14:paraId="2CD2BFBA" w14:textId="3EEBF6C1" w:rsidR="00F10D3E" w:rsidRDefault="00F10D3E" w:rsidP="00F10D3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Pr="001C6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lipca 2023r. 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w formie bufetu dla 50 osób, której menu powinno uwzględniać: </w:t>
      </w:r>
    </w:p>
    <w:p w14:paraId="2C120AA7" w14:textId="7D660E12" w:rsidR="00F10D3E" w:rsidRDefault="00F10D3E" w:rsidP="00F10D3E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l/os.), soki owocowe (min. 0,3l/os.) oraz 1 piwo 0,5 lub 2 kieliszki wina 150 ml. </w:t>
      </w:r>
    </w:p>
    <w:p w14:paraId="3EC600F0" w14:textId="35795C01" w:rsidR="00F10D3E" w:rsidRDefault="00F10D3E" w:rsidP="00F10D3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C6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  <w:r w:rsidRPr="001C686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lipca 2023r. 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grilla 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dla 50 osób, której menu powinno uwzględniać: </w:t>
      </w:r>
    </w:p>
    <w:p w14:paraId="3E171162" w14:textId="6EDCCBAB" w:rsidR="002D480E" w:rsidRPr="002D480E" w:rsidRDefault="00F10D3E" w:rsidP="006252BE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jedną zupę (min. 200 ml/os.) np. żurek, </w:t>
      </w:r>
      <w:r w:rsidR="006252BE">
        <w:rPr>
          <w:rFonts w:ascii="Calibri" w:eastAsia="Times New Roman" w:hAnsi="Calibri" w:cs="Calibri"/>
          <w:sz w:val="24"/>
          <w:szCs w:val="24"/>
          <w:lang w:eastAsia="pl-PL"/>
        </w:rPr>
        <w:t>chłodnik warzywny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6252BE">
        <w:rPr>
          <w:rFonts w:ascii="Calibri" w:eastAsia="Times New Roman" w:hAnsi="Calibri" w:cs="Calibri"/>
          <w:sz w:val="24"/>
          <w:szCs w:val="24"/>
          <w:lang w:eastAsia="pl-PL"/>
        </w:rPr>
        <w:t>cztery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 xml:space="preserve"> rodzaje gorących dań głównych do wyboru (min. 200 g/os.) np. </w:t>
      </w:r>
      <w:r w:rsidR="006252BE" w:rsidRPr="006252BE">
        <w:rPr>
          <w:rFonts w:ascii="Calibri" w:eastAsia="Times New Roman" w:hAnsi="Calibri" w:cs="Calibri"/>
          <w:sz w:val="24"/>
          <w:szCs w:val="24"/>
          <w:lang w:eastAsia="pl-PL"/>
        </w:rPr>
        <w:t>Udko z kurczaka w marynacie imbirowo-miodowej</w:t>
      </w:r>
      <w:r w:rsidR="006252BE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proofErr w:type="spellStart"/>
      <w:r w:rsidR="006252BE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6252BE" w:rsidRPr="006252BE">
        <w:rPr>
          <w:rFonts w:ascii="Calibri" w:eastAsia="Times New Roman" w:hAnsi="Calibri" w:cs="Calibri"/>
          <w:sz w:val="24"/>
          <w:szCs w:val="24"/>
          <w:lang w:eastAsia="pl-PL"/>
        </w:rPr>
        <w:t>afta</w:t>
      </w:r>
      <w:proofErr w:type="spellEnd"/>
      <w:r w:rsidR="006252BE" w:rsidRPr="006252BE">
        <w:rPr>
          <w:rFonts w:ascii="Calibri" w:eastAsia="Times New Roman" w:hAnsi="Calibri" w:cs="Calibri"/>
          <w:sz w:val="24"/>
          <w:szCs w:val="24"/>
          <w:lang w:eastAsia="pl-PL"/>
        </w:rPr>
        <w:t xml:space="preserve"> wołowa po arabsku</w:t>
      </w:r>
      <w:r w:rsidR="006252BE">
        <w:rPr>
          <w:rFonts w:ascii="Calibri" w:eastAsia="Times New Roman" w:hAnsi="Calibri" w:cs="Calibri"/>
          <w:sz w:val="24"/>
          <w:szCs w:val="24"/>
          <w:lang w:eastAsia="pl-PL"/>
        </w:rPr>
        <w:t>, k</w:t>
      </w:r>
      <w:r w:rsidR="006252BE" w:rsidRPr="006252BE">
        <w:rPr>
          <w:rFonts w:ascii="Calibri" w:eastAsia="Times New Roman" w:hAnsi="Calibri" w:cs="Calibri"/>
          <w:sz w:val="24"/>
          <w:szCs w:val="24"/>
          <w:lang w:eastAsia="pl-PL"/>
        </w:rPr>
        <w:t>iełbaska grillowa</w:t>
      </w:r>
      <w:r w:rsidR="006252BE">
        <w:rPr>
          <w:rFonts w:ascii="Calibri" w:eastAsia="Times New Roman" w:hAnsi="Calibri" w:cs="Calibri"/>
          <w:sz w:val="24"/>
          <w:szCs w:val="24"/>
          <w:lang w:eastAsia="pl-PL"/>
        </w:rPr>
        <w:t>, k</w:t>
      </w:r>
      <w:r w:rsidR="006252BE" w:rsidRPr="006252BE">
        <w:rPr>
          <w:rFonts w:ascii="Calibri" w:eastAsia="Times New Roman" w:hAnsi="Calibri" w:cs="Calibri"/>
          <w:sz w:val="24"/>
          <w:szCs w:val="24"/>
          <w:lang w:eastAsia="pl-PL"/>
        </w:rPr>
        <w:t>aszanka wiejska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,  w tym danie wegetariańskie np. penne w sosie pomidorowym, dodatki: ryż lub ziemniaki</w:t>
      </w:r>
      <w:r w:rsidR="006252BE">
        <w:rPr>
          <w:rFonts w:ascii="Calibri" w:eastAsia="Times New Roman" w:hAnsi="Calibri" w:cs="Calibri"/>
          <w:sz w:val="24"/>
          <w:szCs w:val="24"/>
          <w:lang w:eastAsia="pl-PL"/>
        </w:rPr>
        <w:t xml:space="preserve"> opiekane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 xml:space="preserve">, warzywa </w:t>
      </w:r>
      <w:r w:rsidR="006252BE">
        <w:rPr>
          <w:rFonts w:ascii="Calibri" w:eastAsia="Times New Roman" w:hAnsi="Calibri" w:cs="Calibri"/>
          <w:sz w:val="24"/>
          <w:szCs w:val="24"/>
          <w:lang w:eastAsia="pl-PL"/>
        </w:rPr>
        <w:t>grillowane, wybór pieczywa</w:t>
      </w: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, dwa rodzaje deseru np. krem czekoladowy, sernik, szarlotka, napoje: kawa, herbata (min. 0,25 l/os.), woda mineralna gazowana i niegazowana (min. 0,3 l/os.), soki owocowe (min. 0,3l/os.) oraz 1 piwo 0,5 lub 2 kieliszki wina 150 ml. </w:t>
      </w:r>
      <w:r w:rsidR="002D480E"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02A18A" w14:textId="604A23C5" w:rsidR="002D480E" w:rsidRPr="006252BE" w:rsidRDefault="002D480E" w:rsidP="006252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252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DD3CDE" w:rsidRPr="006252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6-8.07.</w:t>
      </w:r>
      <w:r w:rsidRPr="006252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2023r. </w:t>
      </w:r>
      <w:r w:rsidRPr="006252BE">
        <w:rPr>
          <w:rFonts w:ascii="Calibri" w:eastAsia="Times New Roman" w:hAnsi="Calibri" w:cs="Calibri"/>
          <w:sz w:val="24"/>
          <w:szCs w:val="24"/>
          <w:lang w:eastAsia="pl-PL"/>
        </w:rPr>
        <w:t>w formie bufetu dla 5</w:t>
      </w:r>
      <w:r w:rsidR="00DD3CDE" w:rsidRPr="006252BE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6252B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4338D11A" w14:textId="4576D346" w:rsidR="002D480E" w:rsidRPr="002D480E" w:rsidRDefault="006252B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865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l/os.), soki owocowe (min. 0,3l/os.)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2D480E"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5BAAB62" w14:textId="37B77581" w:rsidR="002D480E" w:rsidRPr="00691CE5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91C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jednorazowa w </w:t>
      </w:r>
      <w:r w:rsidR="006252BE" w:rsidRPr="00691C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dniu 6 lipca</w:t>
      </w:r>
      <w:r w:rsidRPr="00691C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dla 5</w:t>
      </w:r>
      <w:r w:rsidR="006252BE" w:rsidRPr="00691CE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której menu powinno uwzględniać: </w:t>
      </w:r>
    </w:p>
    <w:p w14:paraId="62C1C0A6" w14:textId="0BFDCB18" w:rsidR="002D480E" w:rsidRPr="002D480E" w:rsidRDefault="002D480E" w:rsidP="00691CE5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  <w:r w:rsidR="00691CE5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14:paraId="3E089E56" w14:textId="48095F8E" w:rsidR="002D480E" w:rsidRPr="00691CE5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91C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Przerwa kawowa całodzienna w dni</w:t>
      </w:r>
      <w:r w:rsidR="00691C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ach 7-8 lipca</w:t>
      </w:r>
      <w:r w:rsidRPr="00691C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dla 5</w:t>
      </w:r>
      <w:r w:rsidR="00691CE5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6BAF10A6" w14:textId="77777777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0,3 l/os.), kruche ciasteczka (min. 80 g/os.). </w:t>
      </w:r>
    </w:p>
    <w:p w14:paraId="361E8E1E" w14:textId="1AC39A3F" w:rsidR="002D480E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5D011D67" w14:textId="77777777" w:rsidR="00691CE5" w:rsidRPr="00691CE5" w:rsidRDefault="00691CE5" w:rsidP="00691CE5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38E809" w14:textId="1D71829E" w:rsidR="00691CE5" w:rsidRPr="00691CE5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691CE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5E5E25B5" w:rsidR="002D480E" w:rsidRPr="00691CE5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263594F9" w:rsidR="002D480E" w:rsidRPr="00691CE5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1A58DB4E" w:rsidR="002D480E" w:rsidRPr="00691CE5" w:rsidRDefault="002D480E" w:rsidP="00691CE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91CE5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0449EF96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klimatyzowana, z dostępem do światła dziennego i wyposażona w następujący sprzęt: ekran projekcyjny, rzutnik multimedialny, nagłośnienie, mikrofon bezprzewodowy, flipchart, dostęp do Internetu z możliwością pracy w sieci bez zakłóceń 5</w:t>
      </w:r>
      <w:r w:rsidR="00837601">
        <w:rPr>
          <w:rFonts w:ascii="Calibri" w:eastAsia="Times New Roman" w:hAnsi="Calibri" w:cs="Calibri"/>
          <w:sz w:val="24"/>
          <w:szCs w:val="24"/>
          <w:lang w:eastAsia="pl-PL"/>
        </w:rPr>
        <w:t xml:space="preserve">0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komputerów jednocześnie, wymagane łącze symetryczne co najmniej </w:t>
      </w:r>
      <w:r w:rsidR="00837601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  </w:t>
      </w:r>
    </w:p>
    <w:p w14:paraId="4F88487F" w14:textId="34C3A412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8376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6-8 lipca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837601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0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431D9CF4" w:rsidR="002D480E" w:rsidRPr="002D480E" w:rsidRDefault="002D480E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3 sale konferencyjne „warsztatowe” w </w:t>
      </w:r>
      <w:r w:rsidR="0083760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dniu 7 lipca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2023r.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837601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 </w:t>
      </w:r>
    </w:p>
    <w:p w14:paraId="7A861445" w14:textId="060DB8B0" w:rsidR="002D480E" w:rsidRPr="002D480E" w:rsidRDefault="002D480E" w:rsidP="002D480E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837601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4C49CD9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781616C0" w14:textId="77777777" w:rsidR="002D480E" w:rsidRPr="002D480E" w:rsidRDefault="002D480E" w:rsidP="002D480E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zobowiązany jest zapewnić każdego dnia 7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832CF3" w14:textId="4BF36724" w:rsidR="002D480E" w:rsidRPr="002D480E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23"/>
        <w:gridCol w:w="1123"/>
        <w:gridCol w:w="1551"/>
      </w:tblGrid>
      <w:tr w:rsidR="00F10D3E" w:rsidRPr="002D480E" w14:paraId="224E8917" w14:textId="77777777" w:rsidTr="00342C46">
        <w:trPr>
          <w:trHeight w:val="315"/>
        </w:trPr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85481" w14:textId="5BC891B4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CCC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C80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1B226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C5FA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dzień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F640F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 w:rsidRPr="002D480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10D3E" w:rsidRPr="002D480E" w14:paraId="0C8CCF5A" w14:textId="77777777" w:rsidTr="00342C46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F1BA" w14:textId="77777777" w:rsidR="002D480E" w:rsidRPr="002D480E" w:rsidRDefault="002D480E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F3326" w14:textId="185AB35F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="002D480E"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A3D0D" w14:textId="72593016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="002D480E"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50C7E" w14:textId="4C205783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="002D480E"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CFF7C" w14:textId="028DA2EC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2D480E" w:rsidRPr="002D48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/2023</w:t>
            </w:r>
            <w:r w:rsidR="002D480E" w:rsidRPr="002D48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21D59" w14:textId="77777777" w:rsidR="002D480E" w:rsidRPr="002D480E" w:rsidRDefault="002D480E" w:rsidP="002D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0D3E" w:rsidRPr="002D480E" w14:paraId="3ABFFA42" w14:textId="77777777" w:rsidTr="00342C46">
        <w:trPr>
          <w:trHeight w:val="315"/>
        </w:trPr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786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pokój jednoosobowy 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5DC0F" w14:textId="0DF64743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7F57B" w14:textId="10B3281D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134D9" w14:textId="33FC28F3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50F0C" w14:textId="1C0E898B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F0B43" w14:textId="0BA5C9E3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3E" w:rsidRPr="002D480E" w14:paraId="2D45E5DE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0858C" w14:textId="6B03054F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konferencyjna 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0 osób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0485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31A07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A46C7" w14:textId="073E37F0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9F7AA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F1784" w14:textId="5CA99ABF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3E" w:rsidRPr="002D480E" w14:paraId="6014B3F5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030FD" w14:textId="3020C32E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warsztatowa 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454B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2E598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ECE6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3 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08175" w14:textId="668E96DB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902" w14:textId="02623A6E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3E" w:rsidRPr="002D480E" w14:paraId="700466D7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89CF1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jednorazowa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8259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A5E08" w14:textId="7591A11D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6409C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96323" w14:textId="765E5DF5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CED9D" w14:textId="20804477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  <w:r w:rsidR="002D480E" w:rsidRPr="002D480E">
              <w:rPr>
                <w:rFonts w:ascii="Calibri" w:eastAsia="Times New Roman" w:hAnsi="Calibri" w:cs="Calibri"/>
                <w:lang w:eastAsia="pl-PL"/>
              </w:rPr>
              <w:t xml:space="preserve">  </w:t>
            </w:r>
          </w:p>
        </w:tc>
      </w:tr>
      <w:tr w:rsidR="00F10D3E" w:rsidRPr="002D480E" w14:paraId="4C4FA1A0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A38E5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przerwa kawowa całodzienna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58D84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3098C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21ECA" w14:textId="5A4ACBCB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430E8" w14:textId="7A6C40BC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50221" w14:textId="259360EE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3E" w:rsidRPr="002D480E" w14:paraId="2907020D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857B6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obiad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99C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CB3F7" w14:textId="1DB2F1FA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0FAAD" w14:textId="2A86B575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D80B6" w14:textId="55FE67B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F92FF" w14:textId="2A562B88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0D3E" w:rsidRPr="002D480E" w14:paraId="7CC058BE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07B35" w14:textId="2A39DFBC" w:rsidR="00F10D3E" w:rsidRPr="002D480E" w:rsidRDefault="00F10D3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kolacja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61AA" w14:textId="46D0C39E" w:rsidR="00F10D3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A68D" w14:textId="19E0805C" w:rsidR="00F10D3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054D3" w14:textId="7647C3B1" w:rsidR="00F10D3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3082E" w14:textId="77777777" w:rsidR="00F10D3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DAB45" w14:textId="41034B10" w:rsidR="00F10D3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F10D3E" w:rsidRPr="002D480E" w14:paraId="40C16843" w14:textId="77777777" w:rsidTr="00342C46">
        <w:trPr>
          <w:trHeight w:val="315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67628" w14:textId="538AC9FE" w:rsidR="002D480E" w:rsidRPr="002D480E" w:rsidRDefault="002D480E" w:rsidP="002D48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kolacja </w:t>
            </w:r>
            <w:r w:rsidR="00F10D3E">
              <w:rPr>
                <w:rFonts w:ascii="Calibri" w:eastAsia="Times New Roman" w:hAnsi="Calibri" w:cs="Calibri"/>
                <w:color w:val="000000"/>
                <w:lang w:eastAsia="pl-PL"/>
              </w:rPr>
              <w:t>w formie grilla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9050" w14:textId="3A2B5796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FEDE3" w14:textId="466D86CC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5C003" w14:textId="77777777" w:rsidR="002D480E" w:rsidRPr="002D480E" w:rsidRDefault="002D480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3EAD3" w14:textId="0D5815DE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496FE" w14:textId="2E765223" w:rsidR="002D480E" w:rsidRPr="002D480E" w:rsidRDefault="00F10D3E" w:rsidP="002D480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="002D480E" w:rsidRPr="002D48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6A6368C" w14:textId="77777777" w:rsidR="00A67D12" w:rsidRDefault="00A67D12"/>
    <w:sectPr w:rsidR="00A6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A298" w14:textId="77777777" w:rsidR="00FC1D46" w:rsidRDefault="00FC1D46" w:rsidP="00FC1D46">
      <w:pPr>
        <w:spacing w:after="0" w:line="240" w:lineRule="auto"/>
      </w:pPr>
      <w:r>
        <w:separator/>
      </w:r>
    </w:p>
  </w:endnote>
  <w:endnote w:type="continuationSeparator" w:id="0">
    <w:p w14:paraId="13814056" w14:textId="77777777" w:rsidR="00FC1D46" w:rsidRDefault="00FC1D46" w:rsidP="00FC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912C" w14:textId="77777777" w:rsidR="00FC1D46" w:rsidRDefault="00FC1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E985" w14:textId="77777777" w:rsidR="00FC1D46" w:rsidRDefault="00FC1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2D" w14:textId="77777777" w:rsidR="00FC1D46" w:rsidRDefault="00FC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6300" w14:textId="77777777" w:rsidR="00FC1D46" w:rsidRDefault="00FC1D46" w:rsidP="00FC1D46">
      <w:pPr>
        <w:spacing w:after="0" w:line="240" w:lineRule="auto"/>
      </w:pPr>
      <w:r>
        <w:separator/>
      </w:r>
    </w:p>
  </w:footnote>
  <w:footnote w:type="continuationSeparator" w:id="0">
    <w:p w14:paraId="7BA782F3" w14:textId="77777777" w:rsidR="00FC1D46" w:rsidRDefault="00FC1D46" w:rsidP="00FC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2AD9" w14:textId="77777777" w:rsidR="00FC1D46" w:rsidRDefault="00FC1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824C" w14:textId="31FD168F" w:rsidR="00FC1D46" w:rsidRPr="00FC1D46" w:rsidRDefault="00FC1D46" w:rsidP="00FC1D46">
    <w:pPr>
      <w:pStyle w:val="Nagwek"/>
      <w:jc w:val="right"/>
      <w:rPr>
        <w:i/>
        <w:iCs/>
      </w:rPr>
    </w:pPr>
    <w:r w:rsidRPr="00FC1D46">
      <w:rPr>
        <w:i/>
        <w:iCs/>
      </w:rP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1BE" w14:textId="77777777" w:rsidR="00FC1D46" w:rsidRDefault="00FC1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A4E99"/>
    <w:multiLevelType w:val="hybridMultilevel"/>
    <w:tmpl w:val="172076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12B92"/>
    <w:multiLevelType w:val="multilevel"/>
    <w:tmpl w:val="A8AC4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B2633"/>
    <w:multiLevelType w:val="hybridMultilevel"/>
    <w:tmpl w:val="61940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3"/>
  </w:num>
  <w:num w:numId="3" w16cid:durableId="1283924621">
    <w:abstractNumId w:val="4"/>
  </w:num>
  <w:num w:numId="4" w16cid:durableId="1028943381">
    <w:abstractNumId w:val="24"/>
  </w:num>
  <w:num w:numId="5" w16cid:durableId="1550338955">
    <w:abstractNumId w:val="9"/>
  </w:num>
  <w:num w:numId="6" w16cid:durableId="1648893739">
    <w:abstractNumId w:val="26"/>
  </w:num>
  <w:num w:numId="7" w16cid:durableId="1798640339">
    <w:abstractNumId w:val="29"/>
  </w:num>
  <w:num w:numId="8" w16cid:durableId="1566257135">
    <w:abstractNumId w:val="32"/>
  </w:num>
  <w:num w:numId="9" w16cid:durableId="730735171">
    <w:abstractNumId w:val="18"/>
  </w:num>
  <w:num w:numId="10" w16cid:durableId="607931442">
    <w:abstractNumId w:val="19"/>
  </w:num>
  <w:num w:numId="11" w16cid:durableId="1610048272">
    <w:abstractNumId w:val="25"/>
  </w:num>
  <w:num w:numId="12" w16cid:durableId="914360222">
    <w:abstractNumId w:val="17"/>
  </w:num>
  <w:num w:numId="13" w16cid:durableId="1937514836">
    <w:abstractNumId w:val="14"/>
  </w:num>
  <w:num w:numId="14" w16cid:durableId="1151410141">
    <w:abstractNumId w:val="31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6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2"/>
  </w:num>
  <w:num w:numId="22" w16cid:durableId="1176190142">
    <w:abstractNumId w:val="11"/>
  </w:num>
  <w:num w:numId="23" w16cid:durableId="353528">
    <w:abstractNumId w:val="21"/>
  </w:num>
  <w:num w:numId="24" w16cid:durableId="1125654509">
    <w:abstractNumId w:val="13"/>
  </w:num>
  <w:num w:numId="25" w16cid:durableId="224070741">
    <w:abstractNumId w:val="20"/>
  </w:num>
  <w:num w:numId="26" w16cid:durableId="1143932712">
    <w:abstractNumId w:val="15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30"/>
  </w:num>
  <w:num w:numId="30" w16cid:durableId="300427069">
    <w:abstractNumId w:val="7"/>
  </w:num>
  <w:num w:numId="31" w16cid:durableId="347751709">
    <w:abstractNumId w:val="27"/>
  </w:num>
  <w:num w:numId="32" w16cid:durableId="1671906014">
    <w:abstractNumId w:val="28"/>
  </w:num>
  <w:num w:numId="33" w16cid:durableId="482696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30E38"/>
    <w:rsid w:val="00067991"/>
    <w:rsid w:val="001C6865"/>
    <w:rsid w:val="0027747C"/>
    <w:rsid w:val="002D480E"/>
    <w:rsid w:val="00342C46"/>
    <w:rsid w:val="003E29AC"/>
    <w:rsid w:val="005F4251"/>
    <w:rsid w:val="006252BE"/>
    <w:rsid w:val="00691CE5"/>
    <w:rsid w:val="00837601"/>
    <w:rsid w:val="00A67D12"/>
    <w:rsid w:val="00C437D7"/>
    <w:rsid w:val="00CB3D95"/>
    <w:rsid w:val="00D439DE"/>
    <w:rsid w:val="00DD3CDE"/>
    <w:rsid w:val="00E40CCC"/>
    <w:rsid w:val="00EB5ADD"/>
    <w:rsid w:val="00F10D3E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C43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D46"/>
  </w:style>
  <w:style w:type="paragraph" w:styleId="Stopka">
    <w:name w:val="footer"/>
    <w:basedOn w:val="Normalny"/>
    <w:link w:val="StopkaZnak"/>
    <w:uiPriority w:val="99"/>
    <w:unhideWhenUsed/>
    <w:rsid w:val="00FC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16</cp:revision>
  <dcterms:created xsi:type="dcterms:W3CDTF">2023-03-01T12:26:00Z</dcterms:created>
  <dcterms:modified xsi:type="dcterms:W3CDTF">2023-03-27T08:02:00Z</dcterms:modified>
</cp:coreProperties>
</file>