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6035F66E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2A5CE3">
        <w:rPr>
          <w:iCs/>
          <w:sz w:val="22"/>
        </w:rPr>
        <w:t>27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3C0011A3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7D4BA5" w:rsidRPr="007D4BA5">
        <w:rPr>
          <w:b/>
          <w:bCs/>
          <w:sz w:val="22"/>
          <w:szCs w:val="22"/>
        </w:rPr>
        <w:t>świadczenie usługi hotelarsko-gastronomicznej w tym wynajmu sal konferencyjnych w celu organizacji konferencji krajowej eTwinning w dniach 31 marca – 2 kwietnia 2023 w Poznaniu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546D5D3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7D4BA5">
        <w:rPr>
          <w:iCs/>
          <w:sz w:val="22"/>
        </w:rPr>
        <w:t>Poznaniu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5CEC43AD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7D4BA5" w:rsidRPr="007D4BA5">
        <w:rPr>
          <w:b/>
          <w:sz w:val="22"/>
        </w:rPr>
        <w:t>31 marca – 2 kwietnia 2023 r</w:t>
      </w:r>
      <w:r w:rsidRPr="00247CB8">
        <w:rPr>
          <w:b/>
          <w:sz w:val="22"/>
        </w:rPr>
        <w:t>.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052EF72A" w14:textId="77777777" w:rsidR="008B3375" w:rsidRPr="00B3376F" w:rsidRDefault="008B3375" w:rsidP="008B3375">
      <w:pPr>
        <w:spacing w:after="120"/>
        <w:rPr>
          <w:sz w:val="22"/>
        </w:rPr>
      </w:pPr>
      <w:r>
        <w:rPr>
          <w:sz w:val="22"/>
        </w:rPr>
        <w:t xml:space="preserve">2. </w:t>
      </w:r>
      <w:r w:rsidRPr="00B3376F">
        <w:rPr>
          <w:sz w:val="22"/>
        </w:rPr>
        <w:t>Płatność zostanie dokonana zgodnie z poniższym harmonogramem:</w:t>
      </w:r>
    </w:p>
    <w:p w14:paraId="75CCA9C5" w14:textId="63FE105E" w:rsidR="008B3375" w:rsidRPr="00B3376F" w:rsidRDefault="008B3375" w:rsidP="008B3375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B3376F">
        <w:rPr>
          <w:rFonts w:ascii="Times New Roman" w:eastAsia="Times New Roman" w:hAnsi="Times New Roman"/>
        </w:rPr>
        <w:t xml:space="preserve">a) 50%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zostanie wpłacona tytułem zaliczki w terminie do </w:t>
      </w:r>
      <w:r w:rsidR="007D4BA5">
        <w:rPr>
          <w:rFonts w:ascii="Times New Roman" w:eastAsia="Times New Roman" w:hAnsi="Times New Roman"/>
        </w:rPr>
        <w:t>21</w:t>
      </w:r>
      <w:r w:rsidRPr="00B3376F">
        <w:rPr>
          <w:rFonts w:ascii="Times New Roman" w:eastAsia="Times New Roman" w:hAnsi="Times New Roman"/>
        </w:rPr>
        <w:t xml:space="preserve"> dni przed terminem rozpoczęcia usługi;</w:t>
      </w:r>
    </w:p>
    <w:p w14:paraId="4EE14449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731E347D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4799EE84" w14:textId="68F5051D" w:rsidR="008B3375" w:rsidRPr="00CE7DC2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do 5</w:t>
      </w:r>
      <w:r w:rsidRPr="00123D28">
        <w:rPr>
          <w:rFonts w:ascii="Times New Roman" w:eastAsia="Times New Roman" w:hAnsi="Times New Roman"/>
        </w:rPr>
        <w:t xml:space="preserve">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</w:t>
      </w:r>
      <w:r w:rsidRPr="00123D28">
        <w:rPr>
          <w:rFonts w:ascii="Times New Roman" w:eastAsia="Times New Roman" w:hAnsi="Times New Roman"/>
        </w:rPr>
        <w:t xml:space="preserve">zostanie wypłacone w terminie </w:t>
      </w:r>
      <w:r w:rsidR="007D4BA5">
        <w:rPr>
          <w:rFonts w:ascii="Times New Roman" w:eastAsia="Times New Roman" w:hAnsi="Times New Roman"/>
        </w:rPr>
        <w:t>21</w:t>
      </w:r>
      <w:r w:rsidRPr="00123D28">
        <w:rPr>
          <w:rFonts w:ascii="Times New Roman" w:eastAsia="Times New Roman" w:hAnsi="Times New Roman"/>
        </w:rPr>
        <w:t xml:space="preserve"> dni od prawidłowo wystawionej faktury VAT</w:t>
      </w:r>
      <w:r>
        <w:rPr>
          <w:rFonts w:ascii="Times New Roman" w:eastAsia="Times New Roman" w:hAnsi="Times New Roman"/>
        </w:rPr>
        <w:t>. Wartość faktury VAT będzie obejmowała faktyczne wykorzystanie zgłoszone na 7 dni kalendarzowych przed dniem rozpoczęcia usługi.</w:t>
      </w:r>
    </w:p>
    <w:p w14:paraId="776012D8" w14:textId="77777777" w:rsidR="008B3375" w:rsidRPr="00F1502C" w:rsidRDefault="008B3375" w:rsidP="008B337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3BBFE0F4" w14:textId="77777777" w:rsidR="008B3375" w:rsidRPr="00A70B3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B25CD7A" w14:textId="77777777" w:rsidR="008B3375" w:rsidRPr="00190A8A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282FA44F" w14:textId="77777777" w:rsidR="008B3375" w:rsidRPr="00C95A72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77777777" w:rsidR="008B3375" w:rsidRPr="00190A8A" w:rsidRDefault="008B3375" w:rsidP="008B3375">
      <w:pPr>
        <w:numPr>
          <w:ilvl w:val="0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>Osoba uprawnioną ze strony Zamawiającego do kontaktu z Wykonawcą w sprawach związanych</w:t>
      </w:r>
      <w:r>
        <w:rPr>
          <w:sz w:val="22"/>
        </w:rPr>
        <w:t xml:space="preserve"> </w:t>
      </w:r>
      <w:r w:rsidRPr="00190A8A">
        <w:rPr>
          <w:sz w:val="22"/>
        </w:rPr>
        <w:t xml:space="preserve">z wykonaniem </w:t>
      </w:r>
      <w:r>
        <w:rPr>
          <w:sz w:val="22"/>
        </w:rPr>
        <w:t>Umowy</w:t>
      </w:r>
      <w:r w:rsidRPr="00190A8A">
        <w:rPr>
          <w:sz w:val="22"/>
        </w:rPr>
        <w:t xml:space="preserve"> jest </w:t>
      </w:r>
      <w:r>
        <w:rPr>
          <w:sz w:val="22"/>
        </w:rPr>
        <w:t>……..</w:t>
      </w:r>
      <w:r w:rsidRPr="00D93179">
        <w:rPr>
          <w:sz w:val="22"/>
        </w:rPr>
        <w:t xml:space="preserve">, e-mail: </w:t>
      </w:r>
      <w:hyperlink r:id="rId7" w:history="1">
        <w:r w:rsidRPr="00FE4929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 xml:space="preserve">mowy.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77777777" w:rsidR="008B3375" w:rsidRPr="00190A8A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26936105" w14:textId="34EC2A54" w:rsidR="008B3375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90A8A">
        <w:rPr>
          <w:rFonts w:eastAsia="Calibri"/>
          <w:sz w:val="22"/>
          <w:lang w:eastAsia="en-US"/>
        </w:rPr>
        <w:t>Zamawiający zastrz</w:t>
      </w:r>
      <w:r>
        <w:rPr>
          <w:rFonts w:eastAsia="Calibri"/>
          <w:sz w:val="22"/>
          <w:lang w:eastAsia="en-US"/>
        </w:rPr>
        <w:t>ega sobie prawo odstąpienia od U</w:t>
      </w:r>
      <w:r w:rsidRPr="00190A8A">
        <w:rPr>
          <w:rFonts w:eastAsia="Calibri"/>
          <w:sz w:val="22"/>
          <w:lang w:eastAsia="en-US"/>
        </w:rPr>
        <w:t>mowy z przyczyn leżących po stronie Wykonawcy, m. in. o których mowa w § 4.</w:t>
      </w:r>
    </w:p>
    <w:p w14:paraId="6320B619" w14:textId="78F6D843" w:rsidR="008B3375" w:rsidRDefault="008B3375" w:rsidP="008B337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sz w:val="22"/>
          <w:lang w:eastAsia="en-US"/>
        </w:rPr>
      </w:pPr>
    </w:p>
    <w:p w14:paraId="30D373DC" w14:textId="77777777" w:rsidR="008B3375" w:rsidRPr="00190A8A" w:rsidRDefault="008B3375" w:rsidP="008B337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sz w:val="22"/>
          <w:lang w:eastAsia="en-US"/>
        </w:rPr>
      </w:pPr>
    </w:p>
    <w:p w14:paraId="7EFDC4E5" w14:textId="77777777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Odstąpienie od U</w:t>
      </w:r>
      <w:r w:rsidRPr="00190A8A">
        <w:rPr>
          <w:rFonts w:eastAsia="Calibri"/>
          <w:sz w:val="22"/>
          <w:lang w:eastAsia="en-US"/>
        </w:rPr>
        <w:t>mowy nie pozbawia Zamawiającego prawa do naliczenia kar umownych,</w:t>
      </w:r>
      <w:r w:rsidRPr="00190A8A">
        <w:rPr>
          <w:rFonts w:eastAsia="Calibri"/>
          <w:sz w:val="22"/>
          <w:lang w:eastAsia="en-US"/>
        </w:rPr>
        <w:br/>
        <w:t xml:space="preserve">o których mowa w § 4. </w:t>
      </w:r>
    </w:p>
    <w:p w14:paraId="68777B5A" w14:textId="29B33FF0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b/>
          <w:sz w:val="22"/>
        </w:rPr>
      </w:pPr>
      <w:r w:rsidRPr="00190A8A">
        <w:rPr>
          <w:rFonts w:eastAsia="Calibri"/>
          <w:sz w:val="22"/>
          <w:lang w:eastAsia="en-US"/>
        </w:rPr>
        <w:t>W razie wystąpienia istotnej zmiany okoliczności powodując</w:t>
      </w:r>
      <w:r>
        <w:rPr>
          <w:rFonts w:eastAsia="Calibri"/>
          <w:sz w:val="22"/>
          <w:lang w:eastAsia="en-US"/>
        </w:rPr>
        <w:t>ej, że wykonanie U</w:t>
      </w:r>
      <w:r w:rsidRPr="00190A8A">
        <w:rPr>
          <w:rFonts w:eastAsia="Calibri"/>
          <w:sz w:val="22"/>
          <w:lang w:eastAsia="en-US"/>
        </w:rPr>
        <w:t>mowy nie leży</w:t>
      </w:r>
      <w:r w:rsidRPr="00190A8A">
        <w:rPr>
          <w:rFonts w:eastAsia="Calibri"/>
          <w:sz w:val="22"/>
          <w:lang w:eastAsia="en-US"/>
        </w:rPr>
        <w:br/>
        <w:t xml:space="preserve">w interesie publicznym, czego nie można było przewidzieć w chwili zawarcia </w:t>
      </w:r>
      <w:r>
        <w:rPr>
          <w:rFonts w:eastAsia="Calibri"/>
          <w:sz w:val="22"/>
          <w:lang w:eastAsia="en-US"/>
        </w:rPr>
        <w:t>U</w:t>
      </w:r>
      <w:r w:rsidRPr="00190A8A">
        <w:rPr>
          <w:rFonts w:eastAsia="Calibri"/>
          <w:sz w:val="22"/>
          <w:lang w:eastAsia="en-US"/>
        </w:rPr>
        <w:t>mowy, Zamawiający m</w:t>
      </w:r>
      <w:r>
        <w:rPr>
          <w:rFonts w:eastAsia="Calibri"/>
          <w:sz w:val="22"/>
          <w:lang w:eastAsia="en-US"/>
        </w:rPr>
        <w:t>oże odstąpić od U</w:t>
      </w:r>
      <w:r w:rsidRPr="00190A8A">
        <w:rPr>
          <w:rFonts w:eastAsia="Calibri"/>
          <w:sz w:val="22"/>
          <w:lang w:eastAsia="en-US"/>
        </w:rPr>
        <w:t>mowy od momentu powzięcia wiadomości</w:t>
      </w:r>
      <w:r>
        <w:rPr>
          <w:rFonts w:eastAsia="Calibri"/>
          <w:sz w:val="22"/>
          <w:lang w:eastAsia="en-US"/>
        </w:rPr>
        <w:t xml:space="preserve"> </w:t>
      </w:r>
      <w:r w:rsidRPr="00190A8A">
        <w:rPr>
          <w:rFonts w:eastAsia="Calibri"/>
          <w:sz w:val="22"/>
          <w:lang w:eastAsia="en-US"/>
        </w:rPr>
        <w:t xml:space="preserve">o w/w okolicznościach.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02157851" w14:textId="77777777" w:rsidR="008B3375" w:rsidRPr="00190A8A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63FBB233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2DD57FA0" w14:textId="77777777" w:rsidR="008B3375" w:rsidRDefault="008B3375" w:rsidP="008B3375">
      <w:pPr>
        <w:spacing w:after="120"/>
        <w:rPr>
          <w:sz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8"/>
  </w:num>
  <w:num w:numId="4" w16cid:durableId="398485146">
    <w:abstractNumId w:val="3"/>
  </w:num>
  <w:num w:numId="5" w16cid:durableId="156028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5"/>
  </w:num>
  <w:num w:numId="8" w16cid:durableId="884297677">
    <w:abstractNumId w:val="7"/>
  </w:num>
  <w:num w:numId="9" w16cid:durableId="5910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5CE3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601D0"/>
    <w:rsid w:val="007824DD"/>
    <w:rsid w:val="007D4BA5"/>
    <w:rsid w:val="007E2B76"/>
    <w:rsid w:val="008310E8"/>
    <w:rsid w:val="00834831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A35BD"/>
    <w:rsid w:val="00C012A8"/>
    <w:rsid w:val="00C572AE"/>
    <w:rsid w:val="00D17B96"/>
    <w:rsid w:val="00DB093D"/>
    <w:rsid w:val="00DF0B5F"/>
    <w:rsid w:val="00E6716A"/>
    <w:rsid w:val="00E87B17"/>
    <w:rsid w:val="00EA0F64"/>
    <w:rsid w:val="00EC4886"/>
    <w:rsid w:val="00F4321F"/>
    <w:rsid w:val="00F507B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5</cp:revision>
  <cp:lastPrinted>2022-12-01T12:04:00Z</cp:lastPrinted>
  <dcterms:created xsi:type="dcterms:W3CDTF">2023-01-30T12:00:00Z</dcterms:created>
  <dcterms:modified xsi:type="dcterms:W3CDTF">2023-02-28T10:21:00Z</dcterms:modified>
</cp:coreProperties>
</file>