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2B61" w14:textId="77777777" w:rsidR="00C85EE0" w:rsidRDefault="00C85EE0" w:rsidP="00C85EE0">
      <w:pPr>
        <w:spacing w:line="360" w:lineRule="auto"/>
        <w:jc w:val="center"/>
        <w:rPr>
          <w:rFonts w:ascii="Roboto" w:hAnsi="Roboto" w:cstheme="minorHAnsi"/>
          <w:b/>
          <w:bCs/>
          <w:sz w:val="20"/>
          <w:szCs w:val="20"/>
        </w:rPr>
      </w:pPr>
    </w:p>
    <w:p w14:paraId="10E11F1E" w14:textId="77777777" w:rsidR="00C85EE0" w:rsidRDefault="00C85EE0" w:rsidP="00C85EE0">
      <w:pPr>
        <w:spacing w:line="360" w:lineRule="auto"/>
        <w:jc w:val="center"/>
        <w:rPr>
          <w:rFonts w:ascii="Roboto" w:hAnsi="Roboto" w:cstheme="minorHAnsi"/>
          <w:b/>
          <w:bCs/>
          <w:sz w:val="20"/>
          <w:szCs w:val="20"/>
        </w:rPr>
      </w:pPr>
    </w:p>
    <w:p w14:paraId="11F5065D" w14:textId="77777777" w:rsidR="00C85EE0" w:rsidRDefault="00C85EE0" w:rsidP="00C85EE0">
      <w:pPr>
        <w:spacing w:line="360" w:lineRule="auto"/>
        <w:jc w:val="center"/>
        <w:rPr>
          <w:rFonts w:ascii="Roboto" w:hAnsi="Roboto" w:cstheme="minorHAnsi"/>
          <w:b/>
          <w:bCs/>
          <w:sz w:val="20"/>
          <w:szCs w:val="20"/>
        </w:rPr>
      </w:pPr>
    </w:p>
    <w:p w14:paraId="4899F256" w14:textId="27736BA3" w:rsidR="00C85EE0" w:rsidRPr="00173430" w:rsidRDefault="00C85EE0" w:rsidP="00C85EE0">
      <w:pPr>
        <w:spacing w:line="360" w:lineRule="auto"/>
        <w:jc w:val="center"/>
        <w:rPr>
          <w:rFonts w:ascii="Roboto" w:hAnsi="Roboto" w:cstheme="minorHAnsi"/>
          <w:b/>
          <w:bCs/>
          <w:sz w:val="20"/>
          <w:szCs w:val="20"/>
        </w:rPr>
      </w:pPr>
      <w:r w:rsidRPr="00173430">
        <w:rPr>
          <w:rFonts w:ascii="Roboto" w:hAnsi="Roboto" w:cstheme="minorHAnsi"/>
          <w:b/>
          <w:bCs/>
          <w:sz w:val="20"/>
          <w:szCs w:val="20"/>
        </w:rPr>
        <w:t>OPIS PRZEDMIOTU ZAMÓWIENIA</w:t>
      </w:r>
    </w:p>
    <w:p w14:paraId="54F2AC7A" w14:textId="77777777" w:rsidR="00C85EE0" w:rsidRPr="00173430" w:rsidRDefault="00C85EE0" w:rsidP="00C85EE0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7CCF98FC" w14:textId="48A87EE5" w:rsidR="00C85EE0" w:rsidRPr="00173430" w:rsidRDefault="00C85EE0" w:rsidP="00C85EE0">
      <w:p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 w:rsidRPr="00173430">
        <w:rPr>
          <w:rFonts w:ascii="Roboto" w:hAnsi="Roboto" w:cstheme="minorHAnsi"/>
          <w:sz w:val="20"/>
          <w:szCs w:val="20"/>
        </w:rPr>
        <w:t>Przedmiotem realizacji umowy jest „</w:t>
      </w:r>
      <w:r w:rsidRPr="00F05ADE">
        <w:rPr>
          <w:rFonts w:ascii="Roboto" w:hAnsi="Roboto" w:cstheme="minorHAnsi"/>
          <w:sz w:val="20"/>
          <w:szCs w:val="20"/>
        </w:rPr>
        <w:t xml:space="preserve">Opracowanie </w:t>
      </w:r>
      <w:proofErr w:type="spellStart"/>
      <w:r w:rsidR="003D5082" w:rsidRPr="003D5082">
        <w:rPr>
          <w:rFonts w:ascii="Roboto" w:hAnsi="Roboto" w:cstheme="minorHAnsi"/>
          <w:sz w:val="20"/>
          <w:szCs w:val="20"/>
        </w:rPr>
        <w:t>floor</w:t>
      </w:r>
      <w:proofErr w:type="spellEnd"/>
      <w:r w:rsidR="000A6B12">
        <w:rPr>
          <w:rFonts w:ascii="Roboto" w:hAnsi="Roboto" w:cstheme="minorHAnsi"/>
          <w:sz w:val="20"/>
          <w:szCs w:val="20"/>
        </w:rPr>
        <w:t xml:space="preserve"> </w:t>
      </w:r>
      <w:r w:rsidR="003D5082" w:rsidRPr="003D5082">
        <w:rPr>
          <w:rFonts w:ascii="Roboto" w:hAnsi="Roboto" w:cstheme="minorHAnsi"/>
          <w:sz w:val="20"/>
          <w:szCs w:val="20"/>
        </w:rPr>
        <w:t xml:space="preserve">planów w 2D dla 42 stanowisk na </w:t>
      </w:r>
      <w:proofErr w:type="spellStart"/>
      <w:r w:rsidR="003D5082" w:rsidRPr="003D5082">
        <w:rPr>
          <w:rFonts w:ascii="Roboto" w:hAnsi="Roboto" w:cstheme="minorHAnsi"/>
          <w:sz w:val="20"/>
          <w:szCs w:val="20"/>
        </w:rPr>
        <w:t>Euroskills</w:t>
      </w:r>
      <w:proofErr w:type="spellEnd"/>
      <w:r w:rsidR="003D5082" w:rsidRPr="003D5082">
        <w:rPr>
          <w:rFonts w:ascii="Roboto" w:hAnsi="Roboto" w:cstheme="minorHAnsi"/>
          <w:sz w:val="20"/>
          <w:szCs w:val="20"/>
        </w:rPr>
        <w:t xml:space="preserve"> 2023</w:t>
      </w:r>
      <w:r w:rsidRPr="00173430">
        <w:rPr>
          <w:rFonts w:ascii="Roboto" w:hAnsi="Roboto" w:cstheme="minorHAnsi"/>
          <w:sz w:val="20"/>
          <w:szCs w:val="20"/>
        </w:rPr>
        <w:t>”.</w:t>
      </w:r>
    </w:p>
    <w:p w14:paraId="432D057D" w14:textId="77777777" w:rsidR="00C85EE0" w:rsidRPr="00173430" w:rsidRDefault="00C85EE0" w:rsidP="00C85E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theme="minorHAnsi"/>
          <w:b/>
          <w:sz w:val="20"/>
          <w:szCs w:val="20"/>
        </w:rPr>
      </w:pPr>
      <w:r w:rsidRPr="00173430">
        <w:rPr>
          <w:rFonts w:ascii="Roboto" w:hAnsi="Roboto" w:cstheme="minorHAnsi"/>
          <w:b/>
          <w:sz w:val="20"/>
          <w:szCs w:val="20"/>
        </w:rPr>
        <w:t>Część ogólna zamówienia</w:t>
      </w:r>
    </w:p>
    <w:p w14:paraId="313875B0" w14:textId="6D2204C2" w:rsidR="00C85EE0" w:rsidRPr="00173430" w:rsidRDefault="00C85EE0" w:rsidP="00C85EE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Roboto" w:hAnsi="Roboto" w:cstheme="minorHAnsi"/>
          <w:b/>
          <w:sz w:val="20"/>
          <w:szCs w:val="20"/>
        </w:rPr>
      </w:pPr>
      <w:r w:rsidRPr="00173430">
        <w:rPr>
          <w:rFonts w:ascii="Roboto" w:hAnsi="Roboto" w:cstheme="minorHAnsi"/>
          <w:b/>
          <w:sz w:val="20"/>
          <w:szCs w:val="20"/>
        </w:rPr>
        <w:t>Termin świadczenia usługi</w:t>
      </w:r>
      <w:r w:rsidRPr="00173430">
        <w:rPr>
          <w:rFonts w:ascii="Roboto" w:hAnsi="Roboto" w:cstheme="minorHAnsi"/>
          <w:sz w:val="20"/>
          <w:szCs w:val="20"/>
        </w:rPr>
        <w:t xml:space="preserve">:  </w:t>
      </w:r>
      <w:bookmarkStart w:id="0" w:name="_Hlk123730572"/>
      <w:r>
        <w:rPr>
          <w:rFonts w:ascii="Roboto" w:hAnsi="Roboto" w:cstheme="minorHAnsi"/>
          <w:sz w:val="20"/>
          <w:szCs w:val="20"/>
        </w:rPr>
        <w:t xml:space="preserve">Od momentu podpisania umowy do </w:t>
      </w:r>
      <w:r w:rsidR="003D5082">
        <w:rPr>
          <w:rFonts w:ascii="Roboto" w:hAnsi="Roboto" w:cstheme="minorHAnsi"/>
          <w:sz w:val="20"/>
          <w:szCs w:val="20"/>
        </w:rPr>
        <w:t>15</w:t>
      </w:r>
      <w:r>
        <w:rPr>
          <w:rFonts w:ascii="Roboto" w:hAnsi="Roboto" w:cstheme="minorHAnsi"/>
          <w:sz w:val="20"/>
          <w:szCs w:val="20"/>
        </w:rPr>
        <w:t xml:space="preserve"> </w:t>
      </w:r>
      <w:r w:rsidR="003D5082">
        <w:rPr>
          <w:rFonts w:ascii="Roboto" w:hAnsi="Roboto" w:cstheme="minorHAnsi"/>
          <w:sz w:val="20"/>
          <w:szCs w:val="20"/>
        </w:rPr>
        <w:t>lutego</w:t>
      </w:r>
      <w:r>
        <w:rPr>
          <w:rFonts w:ascii="Roboto" w:hAnsi="Roboto" w:cstheme="minorHAnsi"/>
          <w:sz w:val="20"/>
          <w:szCs w:val="20"/>
        </w:rPr>
        <w:t xml:space="preserve"> 202</w:t>
      </w:r>
      <w:r w:rsidR="003D5082">
        <w:rPr>
          <w:rFonts w:ascii="Roboto" w:hAnsi="Roboto" w:cstheme="minorHAnsi"/>
          <w:sz w:val="20"/>
          <w:szCs w:val="20"/>
        </w:rPr>
        <w:t>3</w:t>
      </w:r>
      <w:r>
        <w:rPr>
          <w:rFonts w:ascii="Roboto" w:hAnsi="Roboto" w:cstheme="minorHAnsi"/>
          <w:sz w:val="20"/>
          <w:szCs w:val="20"/>
        </w:rPr>
        <w:t xml:space="preserve"> r.</w:t>
      </w:r>
      <w:r w:rsidR="00BB7946">
        <w:rPr>
          <w:rFonts w:ascii="Roboto" w:hAnsi="Roboto" w:cstheme="minorHAnsi"/>
          <w:sz w:val="20"/>
          <w:szCs w:val="20"/>
        </w:rPr>
        <w:t xml:space="preserve"> (</w:t>
      </w:r>
      <w:proofErr w:type="spellStart"/>
      <w:r w:rsidR="00BB7946">
        <w:rPr>
          <w:rFonts w:ascii="Roboto" w:hAnsi="Roboto" w:cstheme="minorHAnsi"/>
          <w:sz w:val="20"/>
          <w:szCs w:val="20"/>
        </w:rPr>
        <w:t>floor</w:t>
      </w:r>
      <w:proofErr w:type="spellEnd"/>
      <w:r w:rsidR="00BB7946">
        <w:rPr>
          <w:rFonts w:ascii="Roboto" w:hAnsi="Roboto" w:cstheme="minorHAnsi"/>
          <w:sz w:val="20"/>
          <w:szCs w:val="20"/>
        </w:rPr>
        <w:t xml:space="preserve"> plany) i od 16 lutego do 30 kwietnia 2023 r. (konsultacje i poprawki).</w:t>
      </w:r>
      <w:bookmarkEnd w:id="0"/>
    </w:p>
    <w:p w14:paraId="5E079C47" w14:textId="77777777" w:rsidR="00C85EE0" w:rsidRPr="00173430" w:rsidRDefault="00C85EE0" w:rsidP="00C85EE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Roboto" w:hAnsi="Roboto" w:cstheme="minorHAnsi"/>
          <w:b/>
          <w:sz w:val="20"/>
          <w:szCs w:val="20"/>
        </w:rPr>
      </w:pPr>
      <w:r w:rsidRPr="00173430">
        <w:rPr>
          <w:rFonts w:ascii="Roboto" w:hAnsi="Roboto" w:cstheme="minorHAnsi"/>
          <w:b/>
          <w:sz w:val="20"/>
          <w:szCs w:val="20"/>
        </w:rPr>
        <w:t xml:space="preserve">Miejsce świadczenia zamówienia: </w:t>
      </w:r>
      <w:proofErr w:type="spellStart"/>
      <w:r>
        <w:rPr>
          <w:rFonts w:ascii="Roboto" w:hAnsi="Roboto" w:cstheme="minorHAnsi"/>
          <w:bCs/>
          <w:sz w:val="20"/>
          <w:szCs w:val="20"/>
        </w:rPr>
        <w:t>nd</w:t>
      </w:r>
      <w:proofErr w:type="spellEnd"/>
      <w:r>
        <w:rPr>
          <w:rFonts w:ascii="Roboto" w:hAnsi="Roboto" w:cstheme="minorHAnsi"/>
          <w:bCs/>
          <w:sz w:val="20"/>
          <w:szCs w:val="20"/>
        </w:rPr>
        <w:t>.</w:t>
      </w:r>
    </w:p>
    <w:p w14:paraId="65034A99" w14:textId="77777777" w:rsidR="00C85EE0" w:rsidRPr="00173430" w:rsidRDefault="00C85EE0" w:rsidP="00C85EE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Roboto" w:hAnsi="Roboto" w:cstheme="minorHAnsi"/>
          <w:b/>
          <w:sz w:val="20"/>
          <w:szCs w:val="20"/>
        </w:rPr>
      </w:pPr>
      <w:r w:rsidRPr="00173430">
        <w:rPr>
          <w:rFonts w:ascii="Roboto" w:hAnsi="Roboto" w:cstheme="minorHAnsi"/>
          <w:b/>
          <w:sz w:val="20"/>
          <w:szCs w:val="20"/>
        </w:rPr>
        <w:t>Przedmiot zamówienia:</w:t>
      </w:r>
    </w:p>
    <w:p w14:paraId="4A51C49F" w14:textId="020A8B4C" w:rsidR="00C85EE0" w:rsidRPr="002913EC" w:rsidRDefault="003D5082" w:rsidP="00C85EE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Roboto" w:hAnsi="Roboto" w:cstheme="minorHAnsi"/>
          <w:b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>Opracowanie</w:t>
      </w:r>
      <w:r w:rsidRPr="003D5082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Pr="003D5082">
        <w:rPr>
          <w:rFonts w:ascii="Roboto" w:hAnsi="Roboto" w:cstheme="minorHAnsi"/>
          <w:sz w:val="20"/>
          <w:szCs w:val="20"/>
        </w:rPr>
        <w:t>floor</w:t>
      </w:r>
      <w:proofErr w:type="spellEnd"/>
      <w:r w:rsidR="000A6B12">
        <w:rPr>
          <w:rFonts w:ascii="Roboto" w:hAnsi="Roboto" w:cstheme="minorHAnsi"/>
          <w:sz w:val="20"/>
          <w:szCs w:val="20"/>
        </w:rPr>
        <w:t xml:space="preserve"> </w:t>
      </w:r>
      <w:r w:rsidRPr="003D5082">
        <w:rPr>
          <w:rFonts w:ascii="Roboto" w:hAnsi="Roboto" w:cstheme="minorHAnsi"/>
          <w:sz w:val="20"/>
          <w:szCs w:val="20"/>
        </w:rPr>
        <w:t xml:space="preserve">planów </w:t>
      </w:r>
      <w:r w:rsidR="002913EC">
        <w:rPr>
          <w:rFonts w:ascii="Roboto" w:hAnsi="Roboto" w:cstheme="minorHAnsi"/>
          <w:sz w:val="20"/>
          <w:szCs w:val="20"/>
        </w:rPr>
        <w:t>(rozumianej jako plan zagospodarowania przestrzeni wystawienniczej)</w:t>
      </w:r>
      <w:r w:rsidR="000A6B12">
        <w:rPr>
          <w:rFonts w:ascii="Roboto" w:hAnsi="Roboto" w:cstheme="minorHAnsi"/>
          <w:sz w:val="20"/>
          <w:szCs w:val="20"/>
        </w:rPr>
        <w:t xml:space="preserve"> </w:t>
      </w:r>
      <w:r w:rsidRPr="003D5082">
        <w:rPr>
          <w:rFonts w:ascii="Roboto" w:hAnsi="Roboto" w:cstheme="minorHAnsi"/>
          <w:sz w:val="20"/>
          <w:szCs w:val="20"/>
        </w:rPr>
        <w:t xml:space="preserve">w </w:t>
      </w:r>
      <w:r w:rsidR="000A6B12">
        <w:rPr>
          <w:rFonts w:ascii="Roboto" w:hAnsi="Roboto" w:cstheme="minorHAnsi"/>
          <w:sz w:val="20"/>
          <w:szCs w:val="20"/>
        </w:rPr>
        <w:t xml:space="preserve">technologii </w:t>
      </w:r>
      <w:r w:rsidRPr="003D5082">
        <w:rPr>
          <w:rFonts w:ascii="Roboto" w:hAnsi="Roboto" w:cstheme="minorHAnsi"/>
          <w:sz w:val="20"/>
          <w:szCs w:val="20"/>
        </w:rPr>
        <w:t xml:space="preserve">2D dla 42 stanowisk na </w:t>
      </w:r>
      <w:proofErr w:type="spellStart"/>
      <w:r w:rsidRPr="003D5082">
        <w:rPr>
          <w:rFonts w:ascii="Roboto" w:hAnsi="Roboto" w:cstheme="minorHAnsi"/>
          <w:sz w:val="20"/>
          <w:szCs w:val="20"/>
        </w:rPr>
        <w:t>Euroskills</w:t>
      </w:r>
      <w:proofErr w:type="spellEnd"/>
      <w:r w:rsidRPr="003D5082">
        <w:rPr>
          <w:rFonts w:ascii="Roboto" w:hAnsi="Roboto" w:cstheme="minorHAnsi"/>
          <w:sz w:val="20"/>
          <w:szCs w:val="20"/>
        </w:rPr>
        <w:t xml:space="preserve"> 2023</w:t>
      </w:r>
    </w:p>
    <w:p w14:paraId="376D95AC" w14:textId="0931EF8B" w:rsidR="002913EC" w:rsidRPr="002913EC" w:rsidRDefault="002913EC" w:rsidP="002913E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42 stanowiska dla konkurencji: </w:t>
      </w:r>
      <w:r w:rsidRPr="002913EC">
        <w:rPr>
          <w:rFonts w:ascii="Roboto" w:hAnsi="Roboto" w:cstheme="minorHAnsi"/>
          <w:sz w:val="20"/>
          <w:szCs w:val="20"/>
        </w:rPr>
        <w:t>Stolarstwo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Tynkarstwo i sucha zabudowa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Ciesielstwo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Chłodnictwo i klimatyzacja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Układanie podłóg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Kamieniarstwo Architektoniczne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Budownictwo Cyfrowe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Dekarstwo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Murarstwo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Układanie płytek i podłóg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Architektura Krajobrazu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Instalacje Sanitarne i Grzewcze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Instalacje Elektryczne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Malowanie i dekoracje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Grafika Komputerowa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Florystyka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Technologia Mody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ICT</w:t>
      </w:r>
      <w:r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0A6B12">
        <w:rPr>
          <w:rFonts w:ascii="Roboto" w:hAnsi="Roboto" w:cstheme="minorHAnsi"/>
          <w:sz w:val="20"/>
          <w:szCs w:val="20"/>
        </w:rPr>
        <w:t>S</w:t>
      </w:r>
      <w:r>
        <w:rPr>
          <w:rFonts w:ascii="Roboto" w:hAnsi="Roboto" w:cstheme="minorHAnsi"/>
          <w:sz w:val="20"/>
          <w:szCs w:val="20"/>
        </w:rPr>
        <w:t>pecjalist</w:t>
      </w:r>
      <w:proofErr w:type="spellEnd"/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Technologie Internetowe i Rozwojowe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Oprogramowanie IT dla biznesu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Mechatronika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Inżynieria mechaniczna CAD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Integracja Robotów Przemysłowych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Frezowanie CNC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Spawalnictwo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Sterowanie Przemysłowe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Elektronika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Cukiernictwo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Gotowanie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Piekarstwo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Obsługa Gości Hotelowych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Zabiegi Kosmetyczne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Serwis Restauracyjny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Opieka Zdrowotna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Rzeźnictwo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Fryzjerstwo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Naprawa karoserii samochodów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Malowanie Samochodów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Mechanika Pojazdów Rolniczych i Budowlanych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Mechanika Samochodowa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Mechanika Pojazdów Ciężarowych</w:t>
      </w:r>
      <w:r>
        <w:rPr>
          <w:rFonts w:ascii="Roboto" w:hAnsi="Roboto" w:cstheme="minorHAnsi"/>
          <w:sz w:val="20"/>
          <w:szCs w:val="20"/>
        </w:rPr>
        <w:t xml:space="preserve">, </w:t>
      </w:r>
      <w:r w:rsidRPr="002913EC">
        <w:rPr>
          <w:rFonts w:ascii="Roboto" w:hAnsi="Roboto" w:cstheme="minorHAnsi"/>
          <w:sz w:val="20"/>
          <w:szCs w:val="20"/>
        </w:rPr>
        <w:t>Wyzwania zespołu ds. przedsiębiorczości i rozwoju biznesu</w:t>
      </w:r>
    </w:p>
    <w:p w14:paraId="3DF0D6F6" w14:textId="77777777" w:rsidR="00C85EE0" w:rsidRPr="00173430" w:rsidRDefault="00C85EE0" w:rsidP="002913EC">
      <w:pPr>
        <w:pStyle w:val="Akapitzlist"/>
        <w:spacing w:line="360" w:lineRule="auto"/>
        <w:ind w:left="792"/>
        <w:jc w:val="both"/>
        <w:rPr>
          <w:rFonts w:ascii="Roboto" w:hAnsi="Roboto" w:cstheme="minorHAnsi"/>
          <w:b/>
          <w:sz w:val="20"/>
          <w:szCs w:val="20"/>
        </w:rPr>
      </w:pPr>
      <w:r w:rsidRPr="00173430">
        <w:rPr>
          <w:rFonts w:ascii="Roboto" w:hAnsi="Roboto" w:cstheme="minorHAnsi"/>
          <w:b/>
          <w:bCs/>
          <w:sz w:val="20"/>
          <w:szCs w:val="20"/>
        </w:rPr>
        <w:t>Szczegółowy zakres</w:t>
      </w:r>
    </w:p>
    <w:p w14:paraId="5B7374FB" w14:textId="77777777" w:rsidR="00C85EE0" w:rsidRPr="00173430" w:rsidRDefault="00C85EE0" w:rsidP="00C85EE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Roboto" w:hAnsi="Roboto" w:cstheme="minorHAnsi"/>
          <w:b/>
          <w:sz w:val="20"/>
          <w:szCs w:val="20"/>
        </w:rPr>
      </w:pPr>
      <w:r w:rsidRPr="00173430">
        <w:rPr>
          <w:rFonts w:ascii="Roboto" w:hAnsi="Roboto" w:cstheme="minorHAnsi"/>
          <w:b/>
          <w:sz w:val="20"/>
          <w:szCs w:val="20"/>
        </w:rPr>
        <w:t>Do Wykonawcy należeć będzie wykonywanie zadań:</w:t>
      </w:r>
    </w:p>
    <w:p w14:paraId="775BA450" w14:textId="31C8E195" w:rsidR="00C85EE0" w:rsidRDefault="003D5082" w:rsidP="00C85E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lastRenderedPageBreak/>
        <w:t xml:space="preserve">Przygotowanie </w:t>
      </w:r>
      <w:proofErr w:type="spellStart"/>
      <w:r>
        <w:rPr>
          <w:rFonts w:ascii="Roboto" w:hAnsi="Roboto" w:cstheme="minorHAnsi"/>
          <w:sz w:val="20"/>
          <w:szCs w:val="20"/>
        </w:rPr>
        <w:t>floor</w:t>
      </w:r>
      <w:proofErr w:type="spellEnd"/>
      <w:r w:rsidR="009007ED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 xml:space="preserve">planów dla </w:t>
      </w:r>
      <w:r w:rsidR="002913EC">
        <w:rPr>
          <w:rFonts w:ascii="Roboto" w:hAnsi="Roboto" w:cstheme="minorHAnsi"/>
          <w:sz w:val="20"/>
          <w:szCs w:val="20"/>
        </w:rPr>
        <w:t xml:space="preserve">ok </w:t>
      </w:r>
      <w:r>
        <w:rPr>
          <w:rFonts w:ascii="Roboto" w:hAnsi="Roboto" w:cstheme="minorHAnsi"/>
          <w:sz w:val="20"/>
          <w:szCs w:val="20"/>
        </w:rPr>
        <w:t xml:space="preserve">13 tyś m2 hal </w:t>
      </w:r>
      <w:proofErr w:type="spellStart"/>
      <w:r>
        <w:rPr>
          <w:rFonts w:ascii="Roboto" w:hAnsi="Roboto" w:cstheme="minorHAnsi"/>
          <w:sz w:val="20"/>
          <w:szCs w:val="20"/>
        </w:rPr>
        <w:t>AmberExpo</w:t>
      </w:r>
      <w:proofErr w:type="spellEnd"/>
      <w:r>
        <w:rPr>
          <w:rFonts w:ascii="Roboto" w:hAnsi="Roboto" w:cstheme="minorHAnsi"/>
          <w:sz w:val="20"/>
          <w:szCs w:val="20"/>
        </w:rPr>
        <w:t xml:space="preserve"> </w:t>
      </w:r>
      <w:r w:rsidR="00C85EE0" w:rsidRPr="00173430">
        <w:rPr>
          <w:rFonts w:ascii="Roboto" w:hAnsi="Roboto" w:cstheme="minorHAnsi"/>
          <w:sz w:val="20"/>
          <w:szCs w:val="20"/>
        </w:rPr>
        <w:t xml:space="preserve">. </w:t>
      </w:r>
    </w:p>
    <w:p w14:paraId="42E53C5C" w14:textId="181476EF" w:rsidR="003D5082" w:rsidRDefault="003D5082" w:rsidP="003D50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Przygotowanie </w:t>
      </w:r>
      <w:proofErr w:type="spellStart"/>
      <w:r>
        <w:rPr>
          <w:rFonts w:ascii="Roboto" w:hAnsi="Roboto" w:cstheme="minorHAnsi"/>
          <w:sz w:val="20"/>
          <w:szCs w:val="20"/>
        </w:rPr>
        <w:t>floor</w:t>
      </w:r>
      <w:proofErr w:type="spellEnd"/>
      <w:r>
        <w:rPr>
          <w:rFonts w:ascii="Roboto" w:hAnsi="Roboto" w:cstheme="minorHAnsi"/>
          <w:sz w:val="20"/>
          <w:szCs w:val="20"/>
        </w:rPr>
        <w:t xml:space="preserve"> planów dla </w:t>
      </w:r>
      <w:r w:rsidR="002913EC">
        <w:rPr>
          <w:rFonts w:ascii="Roboto" w:hAnsi="Roboto" w:cstheme="minorHAnsi"/>
          <w:sz w:val="20"/>
          <w:szCs w:val="20"/>
        </w:rPr>
        <w:t xml:space="preserve">ok </w:t>
      </w:r>
      <w:r>
        <w:rPr>
          <w:rFonts w:ascii="Roboto" w:hAnsi="Roboto" w:cstheme="minorHAnsi"/>
          <w:sz w:val="20"/>
          <w:szCs w:val="20"/>
        </w:rPr>
        <w:t>51 tyś m2 hal namiotowych</w:t>
      </w:r>
      <w:r w:rsidR="00C85EE0">
        <w:rPr>
          <w:rFonts w:ascii="Roboto" w:hAnsi="Roboto" w:cstheme="minorHAnsi"/>
          <w:sz w:val="20"/>
          <w:szCs w:val="20"/>
        </w:rPr>
        <w:t>.</w:t>
      </w:r>
    </w:p>
    <w:p w14:paraId="009805B6" w14:textId="0CD33584" w:rsidR="002913EC" w:rsidRDefault="000A6B12" w:rsidP="003D50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proofErr w:type="spellStart"/>
      <w:r>
        <w:rPr>
          <w:rFonts w:ascii="Roboto" w:hAnsi="Roboto" w:cstheme="minorHAnsi"/>
          <w:sz w:val="20"/>
          <w:szCs w:val="20"/>
        </w:rPr>
        <w:t>F</w:t>
      </w:r>
      <w:r w:rsidR="002913EC">
        <w:rPr>
          <w:rFonts w:ascii="Roboto" w:hAnsi="Roboto" w:cstheme="minorHAnsi"/>
          <w:sz w:val="20"/>
          <w:szCs w:val="20"/>
        </w:rPr>
        <w:t>loor</w:t>
      </w:r>
      <w:proofErr w:type="spellEnd"/>
      <w:r w:rsidR="002913EC">
        <w:rPr>
          <w:rFonts w:ascii="Roboto" w:hAnsi="Roboto" w:cstheme="minorHAnsi"/>
          <w:sz w:val="20"/>
          <w:szCs w:val="20"/>
        </w:rPr>
        <w:t xml:space="preserve"> pla</w:t>
      </w:r>
      <w:r>
        <w:rPr>
          <w:rFonts w:ascii="Roboto" w:hAnsi="Roboto" w:cstheme="minorHAnsi"/>
          <w:sz w:val="20"/>
          <w:szCs w:val="20"/>
        </w:rPr>
        <w:t>ny dotyczą rozrysowania: stanowisk zawodników</w:t>
      </w:r>
      <w:r w:rsidR="00336E2E">
        <w:rPr>
          <w:rFonts w:ascii="Roboto" w:hAnsi="Roboto" w:cstheme="minorHAnsi"/>
          <w:sz w:val="20"/>
          <w:szCs w:val="20"/>
        </w:rPr>
        <w:t xml:space="preserve"> </w:t>
      </w:r>
      <w:r w:rsidR="00847AE1">
        <w:rPr>
          <w:rFonts w:ascii="Roboto" w:hAnsi="Roboto" w:cstheme="minorHAnsi"/>
          <w:sz w:val="20"/>
          <w:szCs w:val="20"/>
        </w:rPr>
        <w:t xml:space="preserve">z uwzględnieniem </w:t>
      </w:r>
      <w:r>
        <w:rPr>
          <w:rFonts w:ascii="Roboto" w:hAnsi="Roboto" w:cstheme="minorHAnsi"/>
          <w:sz w:val="20"/>
          <w:szCs w:val="20"/>
        </w:rPr>
        <w:t>ciągów komunikacyjnych, pokoju ekspertów</w:t>
      </w:r>
      <w:r w:rsidR="00336E2E">
        <w:rPr>
          <w:rFonts w:ascii="Roboto" w:hAnsi="Roboto" w:cstheme="minorHAnsi"/>
          <w:sz w:val="20"/>
          <w:szCs w:val="20"/>
        </w:rPr>
        <w:t xml:space="preserve"> (stoły i krzesła)</w:t>
      </w:r>
      <w:r>
        <w:rPr>
          <w:rFonts w:ascii="Roboto" w:hAnsi="Roboto" w:cstheme="minorHAnsi"/>
          <w:sz w:val="20"/>
          <w:szCs w:val="20"/>
        </w:rPr>
        <w:t xml:space="preserve">, pokoju </w:t>
      </w:r>
      <w:r w:rsidR="00847AE1">
        <w:rPr>
          <w:rFonts w:ascii="Roboto" w:hAnsi="Roboto" w:cstheme="minorHAnsi"/>
          <w:sz w:val="20"/>
          <w:szCs w:val="20"/>
        </w:rPr>
        <w:t xml:space="preserve">zawodników </w:t>
      </w:r>
      <w:r w:rsidR="00336E2E">
        <w:rPr>
          <w:rFonts w:ascii="Roboto" w:hAnsi="Roboto" w:cstheme="minorHAnsi"/>
          <w:sz w:val="20"/>
          <w:szCs w:val="20"/>
        </w:rPr>
        <w:t>(stoły i krzesła)</w:t>
      </w:r>
      <w:r>
        <w:rPr>
          <w:rFonts w:ascii="Roboto" w:hAnsi="Roboto" w:cstheme="minorHAnsi"/>
          <w:sz w:val="20"/>
          <w:szCs w:val="20"/>
        </w:rPr>
        <w:t>, magazynku, miejsca na stolik kawowy, podłączenia prądu, kompresorów, wody lub  ścieków (</w:t>
      </w:r>
      <w:r w:rsidR="002913EC">
        <w:rPr>
          <w:rFonts w:ascii="Roboto" w:hAnsi="Roboto" w:cstheme="minorHAnsi"/>
          <w:sz w:val="20"/>
          <w:szCs w:val="20"/>
        </w:rPr>
        <w:t>bez projektowania kanałów</w:t>
      </w:r>
      <w:r>
        <w:rPr>
          <w:rFonts w:ascii="Roboto" w:hAnsi="Roboto" w:cstheme="minorHAnsi"/>
          <w:sz w:val="20"/>
          <w:szCs w:val="20"/>
        </w:rPr>
        <w:t>), oświetlenia</w:t>
      </w:r>
      <w:r w:rsidR="00336E2E">
        <w:rPr>
          <w:rFonts w:ascii="Roboto" w:hAnsi="Roboto" w:cstheme="minorHAnsi"/>
          <w:sz w:val="20"/>
          <w:szCs w:val="20"/>
        </w:rPr>
        <w:t>, miejsca na szafki ubraniowe zawodników, miejsce ustawienia dwóch telewizorów, miejsca na środki bezpieczeństwa (gaśnice), miejsce na apteczkę</w:t>
      </w:r>
      <w:r>
        <w:rPr>
          <w:rFonts w:ascii="Roboto" w:hAnsi="Roboto" w:cstheme="minorHAnsi"/>
          <w:sz w:val="20"/>
          <w:szCs w:val="20"/>
        </w:rPr>
        <w:t>. Wszystko w zależności od wymagań konkurencji.</w:t>
      </w:r>
      <w:r w:rsidR="00336E2E">
        <w:rPr>
          <w:rFonts w:ascii="Roboto" w:hAnsi="Roboto" w:cstheme="minorHAnsi"/>
          <w:sz w:val="20"/>
          <w:szCs w:val="20"/>
        </w:rPr>
        <w:t xml:space="preserve"> </w:t>
      </w:r>
    </w:p>
    <w:p w14:paraId="1F37EA5E" w14:textId="26DFA1DB" w:rsidR="00C85EE0" w:rsidRPr="003D5082" w:rsidRDefault="003D5082" w:rsidP="003D50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 w:rsidRPr="003D5082">
        <w:rPr>
          <w:rFonts w:ascii="Roboto" w:hAnsi="Roboto" w:cstheme="minorHAnsi"/>
          <w:sz w:val="20"/>
          <w:szCs w:val="20"/>
        </w:rPr>
        <w:t>Konsultacje z ekspertami dla 42 konkurencji</w:t>
      </w:r>
      <w:r w:rsidR="00674426">
        <w:rPr>
          <w:rFonts w:ascii="Roboto" w:hAnsi="Roboto" w:cstheme="minorHAnsi"/>
          <w:sz w:val="20"/>
          <w:szCs w:val="20"/>
        </w:rPr>
        <w:t>.</w:t>
      </w:r>
    </w:p>
    <w:p w14:paraId="3F26CDB9" w14:textId="1FD1676C" w:rsidR="00C85EE0" w:rsidRDefault="00C85EE0" w:rsidP="00C85E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Przygotowanie </w:t>
      </w:r>
      <w:r w:rsidR="003D5082">
        <w:rPr>
          <w:rFonts w:ascii="Roboto" w:hAnsi="Roboto" w:cstheme="minorHAnsi"/>
          <w:sz w:val="20"/>
          <w:szCs w:val="20"/>
        </w:rPr>
        <w:t>poprawek</w:t>
      </w:r>
      <w:r>
        <w:rPr>
          <w:rFonts w:ascii="Roboto" w:hAnsi="Roboto" w:cstheme="minorHAnsi"/>
          <w:sz w:val="20"/>
          <w:szCs w:val="20"/>
        </w:rPr>
        <w:t>.</w:t>
      </w:r>
    </w:p>
    <w:p w14:paraId="2BB32270" w14:textId="77777777" w:rsidR="00C85EE0" w:rsidRDefault="00C85EE0" w:rsidP="00C85EE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173430">
        <w:rPr>
          <w:rFonts w:ascii="Roboto" w:hAnsi="Roboto" w:cstheme="minorHAnsi"/>
          <w:b/>
          <w:bCs/>
          <w:sz w:val="20"/>
          <w:szCs w:val="20"/>
        </w:rPr>
        <w:t>Wykonawca zobowiązany jest:</w:t>
      </w:r>
    </w:p>
    <w:p w14:paraId="123CFB68" w14:textId="0282DF48" w:rsidR="00C85EE0" w:rsidRDefault="003D5082" w:rsidP="00C85EE0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Przygotować gotowe </w:t>
      </w:r>
      <w:proofErr w:type="spellStart"/>
      <w:r>
        <w:rPr>
          <w:rFonts w:ascii="Roboto" w:hAnsi="Roboto" w:cstheme="minorHAnsi"/>
          <w:sz w:val="20"/>
          <w:szCs w:val="20"/>
        </w:rPr>
        <w:t>floor</w:t>
      </w:r>
      <w:proofErr w:type="spellEnd"/>
      <w:r w:rsidR="009007ED">
        <w:rPr>
          <w:rFonts w:ascii="Roboto" w:hAnsi="Roboto" w:cstheme="minorHAnsi"/>
          <w:sz w:val="20"/>
          <w:szCs w:val="20"/>
        </w:rPr>
        <w:t xml:space="preserve"> </w:t>
      </w:r>
      <w:r>
        <w:rPr>
          <w:rFonts w:ascii="Roboto" w:hAnsi="Roboto" w:cstheme="minorHAnsi"/>
          <w:sz w:val="20"/>
          <w:szCs w:val="20"/>
        </w:rPr>
        <w:t>plany w technologii 2D</w:t>
      </w:r>
      <w:r w:rsidR="00C85EE0">
        <w:rPr>
          <w:rFonts w:ascii="Roboto" w:hAnsi="Roboto" w:cstheme="minorHAnsi"/>
          <w:sz w:val="20"/>
          <w:szCs w:val="20"/>
        </w:rPr>
        <w:t>.</w:t>
      </w:r>
    </w:p>
    <w:p w14:paraId="53B712E8" w14:textId="55715658" w:rsidR="00847AE1" w:rsidRDefault="002913EC" w:rsidP="00847AE1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Przedstawienie </w:t>
      </w:r>
      <w:r w:rsidRPr="002913EC">
        <w:rPr>
          <w:rFonts w:ascii="Roboto" w:hAnsi="Roboto" w:cstheme="minorHAnsi"/>
          <w:sz w:val="20"/>
          <w:szCs w:val="20"/>
        </w:rPr>
        <w:t>informacj</w:t>
      </w:r>
      <w:r>
        <w:rPr>
          <w:rFonts w:ascii="Roboto" w:hAnsi="Roboto" w:cstheme="minorHAnsi"/>
          <w:sz w:val="20"/>
          <w:szCs w:val="20"/>
        </w:rPr>
        <w:t>i</w:t>
      </w:r>
      <w:r w:rsidRPr="002913EC">
        <w:rPr>
          <w:rFonts w:ascii="Roboto" w:hAnsi="Roboto" w:cstheme="minorHAnsi"/>
          <w:sz w:val="20"/>
          <w:szCs w:val="20"/>
        </w:rPr>
        <w:t xml:space="preserve">, </w:t>
      </w:r>
      <w:r>
        <w:rPr>
          <w:rFonts w:ascii="Roboto" w:hAnsi="Roboto" w:cstheme="minorHAnsi"/>
          <w:sz w:val="20"/>
          <w:szCs w:val="20"/>
        </w:rPr>
        <w:t xml:space="preserve">potwierdzające doświadczenie </w:t>
      </w:r>
      <w:r w:rsidRPr="002913EC">
        <w:rPr>
          <w:rFonts w:ascii="Roboto" w:hAnsi="Roboto" w:cstheme="minorHAnsi"/>
          <w:sz w:val="20"/>
          <w:szCs w:val="20"/>
        </w:rPr>
        <w:t>przy realizacji podobnego zakresu usługi, tj. przygotowania zagospodarowania przestrzeni na konkursy branżowe</w:t>
      </w:r>
      <w:r w:rsidR="00A42415">
        <w:rPr>
          <w:rFonts w:ascii="Roboto" w:hAnsi="Roboto" w:cstheme="minorHAnsi"/>
          <w:sz w:val="20"/>
          <w:szCs w:val="20"/>
        </w:rPr>
        <w:t>.</w:t>
      </w:r>
    </w:p>
    <w:p w14:paraId="780A4CE6" w14:textId="78C31D57" w:rsidR="00847AE1" w:rsidRPr="00847AE1" w:rsidRDefault="00847AE1" w:rsidP="00847AE1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>Posiadać doświadczenie przy realizacji podobnych aranżacji przestrzeni podczas konkursów.</w:t>
      </w:r>
    </w:p>
    <w:p w14:paraId="43BF4983" w14:textId="77777777" w:rsidR="00C85EE0" w:rsidRPr="00173430" w:rsidRDefault="00C85EE0" w:rsidP="00C85EE0">
      <w:pPr>
        <w:spacing w:line="360" w:lineRule="auto"/>
        <w:jc w:val="both"/>
        <w:rPr>
          <w:rFonts w:ascii="Roboto" w:hAnsi="Roboto" w:cstheme="minorHAnsi"/>
          <w:sz w:val="20"/>
          <w:szCs w:val="20"/>
        </w:rPr>
      </w:pPr>
    </w:p>
    <w:p w14:paraId="78387FAD" w14:textId="4662D356" w:rsidR="001446C4" w:rsidRDefault="001446C4" w:rsidP="00F863DF">
      <w:pPr>
        <w:pStyle w:val="Bezodstpw"/>
      </w:pPr>
    </w:p>
    <w:sectPr w:rsidR="001446C4" w:rsidSect="005524A8">
      <w:headerReference w:type="default" r:id="rId11"/>
      <w:footerReference w:type="default" r:id="rId12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6D9E" w14:textId="77777777" w:rsidR="009222D7" w:rsidRDefault="009222D7" w:rsidP="00567DF4">
      <w:pPr>
        <w:spacing w:after="0" w:line="240" w:lineRule="auto"/>
      </w:pPr>
      <w:r>
        <w:separator/>
      </w:r>
    </w:p>
  </w:endnote>
  <w:endnote w:type="continuationSeparator" w:id="0">
    <w:p w14:paraId="508A42E5" w14:textId="77777777" w:rsidR="009222D7" w:rsidRDefault="009222D7" w:rsidP="005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3C1C" w14:textId="666524D9" w:rsidR="00E8518A" w:rsidRDefault="00B94065" w:rsidP="006D2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21EA1CE" wp14:editId="6C982C1B">
          <wp:simplePos x="0" y="0"/>
          <wp:positionH relativeFrom="column">
            <wp:posOffset>-2629</wp:posOffset>
          </wp:positionH>
          <wp:positionV relativeFrom="paragraph">
            <wp:posOffset>-210820</wp:posOffset>
          </wp:positionV>
          <wp:extent cx="1255395" cy="886460"/>
          <wp:effectExtent l="0" t="0" r="1905" b="2540"/>
          <wp:wrapThrough wrapText="bothSides">
            <wp:wrapPolygon edited="0">
              <wp:start x="9178" y="0"/>
              <wp:lineTo x="3715" y="2785"/>
              <wp:lineTo x="1311" y="4332"/>
              <wp:lineTo x="437" y="5261"/>
              <wp:lineTo x="0" y="7117"/>
              <wp:lineTo x="0" y="10212"/>
              <wp:lineTo x="3059" y="14854"/>
              <wp:lineTo x="2404" y="21352"/>
              <wp:lineTo x="17263" y="21352"/>
              <wp:lineTo x="17044" y="19805"/>
              <wp:lineTo x="18355" y="14854"/>
              <wp:lineTo x="18792" y="9903"/>
              <wp:lineTo x="21414" y="8665"/>
              <wp:lineTo x="21414" y="7736"/>
              <wp:lineTo x="19666" y="4951"/>
              <wp:lineTo x="20322" y="2476"/>
              <wp:lineTo x="18355" y="1547"/>
              <wp:lineTo x="10270" y="0"/>
              <wp:lineTo x="9178" y="0"/>
            </wp:wrapPolygon>
          </wp:wrapThrough>
          <wp:docPr id="34" name="Obraz 1">
            <a:extLst xmlns:a="http://schemas.openxmlformats.org/drawingml/2006/main">
              <a:ext uri="{FF2B5EF4-FFF2-40B4-BE49-F238E27FC236}">
                <a16:creationId xmlns:a16="http://schemas.microsoft.com/office/drawing/2014/main" id="{3C1BC86F-A985-4024-0EA8-6A8AEF11A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C1BC86F-A985-4024-0EA8-6A8AEF11A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DB5" w:rsidRPr="003A37E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1E516B3" wp14:editId="675221EB">
          <wp:simplePos x="0" y="0"/>
          <wp:positionH relativeFrom="column">
            <wp:posOffset>4171492</wp:posOffset>
          </wp:positionH>
          <wp:positionV relativeFrom="paragraph">
            <wp:posOffset>122250</wp:posOffset>
          </wp:positionV>
          <wp:extent cx="1593215" cy="314960"/>
          <wp:effectExtent l="0" t="0" r="0" b="2540"/>
          <wp:wrapThrough wrapText="bothSides">
            <wp:wrapPolygon edited="0">
              <wp:start x="4993" y="0"/>
              <wp:lineTo x="0" y="0"/>
              <wp:lineTo x="0" y="13065"/>
              <wp:lineTo x="1033" y="14806"/>
              <wp:lineTo x="1550" y="20903"/>
              <wp:lineTo x="21350" y="20903"/>
              <wp:lineTo x="21350" y="3484"/>
              <wp:lineTo x="20317" y="0"/>
              <wp:lineTo x="4993" y="0"/>
            </wp:wrapPolygon>
          </wp:wrapThrough>
          <wp:docPr id="32" name="Obraz 32" descr="C:\Users\amentelsadowska\Downloads\hasztag_turk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ntelsadowska\Downloads\hasztag_turk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511C4" w14:textId="091923CF" w:rsidR="00E8518A" w:rsidRDefault="00E8518A" w:rsidP="006D2523">
    <w:pPr>
      <w:pStyle w:val="Stopka"/>
    </w:pPr>
  </w:p>
  <w:p w14:paraId="41606CE5" w14:textId="342A8DA6" w:rsidR="00E8518A" w:rsidRDefault="00E8518A" w:rsidP="006D2523">
    <w:pPr>
      <w:pStyle w:val="Stopka"/>
    </w:pPr>
  </w:p>
  <w:p w14:paraId="13095AD5" w14:textId="0536E052" w:rsidR="00E8518A" w:rsidRDefault="00E8518A" w:rsidP="006D2523">
    <w:pPr>
      <w:pStyle w:val="Stopka"/>
    </w:pPr>
  </w:p>
  <w:p w14:paraId="08F70596" w14:textId="3D2AE960" w:rsidR="00567DF4" w:rsidRDefault="0016476A" w:rsidP="006D2523">
    <w:pPr>
      <w:pStyle w:val="Stopka"/>
    </w:pPr>
    <w:r>
      <w:rPr>
        <w:noProof/>
        <w:lang w:eastAsia="pl-PL"/>
      </w:rPr>
      <w:drawing>
        <wp:inline distT="0" distB="0" distL="0" distR="0" wp14:anchorId="456231DB" wp14:editId="6ACFEAF0">
          <wp:extent cx="5670000" cy="1080000"/>
          <wp:effectExtent l="0" t="0" r="6985" b="635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D14D" w14:textId="77777777" w:rsidR="009222D7" w:rsidRDefault="009222D7" w:rsidP="00567DF4">
      <w:pPr>
        <w:spacing w:after="0" w:line="240" w:lineRule="auto"/>
      </w:pPr>
      <w:r>
        <w:separator/>
      </w:r>
    </w:p>
  </w:footnote>
  <w:footnote w:type="continuationSeparator" w:id="0">
    <w:p w14:paraId="166138BF" w14:textId="77777777" w:rsidR="009222D7" w:rsidRDefault="009222D7" w:rsidP="005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9E46" w14:textId="1332D474" w:rsidR="00567DF4" w:rsidRDefault="00CF0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4A7813" wp14:editId="14F51EB1">
          <wp:simplePos x="0" y="0"/>
          <wp:positionH relativeFrom="margin">
            <wp:posOffset>5201285</wp:posOffset>
          </wp:positionH>
          <wp:positionV relativeFrom="margin">
            <wp:posOffset>-314325</wp:posOffset>
          </wp:positionV>
          <wp:extent cx="883920" cy="299720"/>
          <wp:effectExtent l="0" t="0" r="5080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BFABB7" wp14:editId="59B4387D">
          <wp:simplePos x="0" y="0"/>
          <wp:positionH relativeFrom="column">
            <wp:posOffset>-96520</wp:posOffset>
          </wp:positionH>
          <wp:positionV relativeFrom="paragraph">
            <wp:posOffset>-304800</wp:posOffset>
          </wp:positionV>
          <wp:extent cx="783936" cy="559377"/>
          <wp:effectExtent l="0" t="0" r="3810" b="0"/>
          <wp:wrapNone/>
          <wp:docPr id="28" name="Obraz 28">
            <a:extLst xmlns:a="http://schemas.openxmlformats.org/drawingml/2006/main">
              <a:ext uri="{FF2B5EF4-FFF2-40B4-BE49-F238E27FC236}">
                <a16:creationId xmlns:a16="http://schemas.microsoft.com/office/drawing/2014/main" id="{5D4B1BD9-9A74-1B67-2314-BE1A671FA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5D4B1BD9-9A74-1B67-2314-BE1A671FA7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936" cy="5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82282" wp14:editId="4F2EC068">
          <wp:simplePos x="0" y="0"/>
          <wp:positionH relativeFrom="page">
            <wp:posOffset>-154940</wp:posOffset>
          </wp:positionH>
          <wp:positionV relativeFrom="paragraph">
            <wp:posOffset>-672465</wp:posOffset>
          </wp:positionV>
          <wp:extent cx="7715250" cy="940435"/>
          <wp:effectExtent l="0" t="0" r="0" b="0"/>
          <wp:wrapNone/>
          <wp:docPr id="30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152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0770"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3B7E6BC" wp14:editId="562B1788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29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9BB"/>
    <w:multiLevelType w:val="hybridMultilevel"/>
    <w:tmpl w:val="E8D84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3B60F8"/>
    <w:multiLevelType w:val="multilevel"/>
    <w:tmpl w:val="079EA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1883673">
    <w:abstractNumId w:val="1"/>
  </w:num>
  <w:num w:numId="2" w16cid:durableId="167125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4"/>
    <w:rsid w:val="00022A01"/>
    <w:rsid w:val="000A22AC"/>
    <w:rsid w:val="000A6B12"/>
    <w:rsid w:val="001446C4"/>
    <w:rsid w:val="0016476A"/>
    <w:rsid w:val="001A05E2"/>
    <w:rsid w:val="00220770"/>
    <w:rsid w:val="00226343"/>
    <w:rsid w:val="0024017D"/>
    <w:rsid w:val="002913EC"/>
    <w:rsid w:val="002D4657"/>
    <w:rsid w:val="00336E2E"/>
    <w:rsid w:val="003572F8"/>
    <w:rsid w:val="00375C5C"/>
    <w:rsid w:val="003A1F53"/>
    <w:rsid w:val="003A37E6"/>
    <w:rsid w:val="003D5082"/>
    <w:rsid w:val="003F3541"/>
    <w:rsid w:val="004965F3"/>
    <w:rsid w:val="004C3D45"/>
    <w:rsid w:val="005524A8"/>
    <w:rsid w:val="00567DF4"/>
    <w:rsid w:val="005F279B"/>
    <w:rsid w:val="00674426"/>
    <w:rsid w:val="006D2523"/>
    <w:rsid w:val="006F4CDB"/>
    <w:rsid w:val="00813994"/>
    <w:rsid w:val="00847AE1"/>
    <w:rsid w:val="008635A3"/>
    <w:rsid w:val="00864A66"/>
    <w:rsid w:val="00891349"/>
    <w:rsid w:val="008C2DB5"/>
    <w:rsid w:val="009007ED"/>
    <w:rsid w:val="00915632"/>
    <w:rsid w:val="009222D7"/>
    <w:rsid w:val="0093045F"/>
    <w:rsid w:val="00967F1C"/>
    <w:rsid w:val="00982531"/>
    <w:rsid w:val="009874A4"/>
    <w:rsid w:val="00A17407"/>
    <w:rsid w:val="00A37ECE"/>
    <w:rsid w:val="00A41395"/>
    <w:rsid w:val="00A42415"/>
    <w:rsid w:val="00B41B79"/>
    <w:rsid w:val="00B94065"/>
    <w:rsid w:val="00BB7946"/>
    <w:rsid w:val="00BD20F3"/>
    <w:rsid w:val="00BE5084"/>
    <w:rsid w:val="00C26412"/>
    <w:rsid w:val="00C85EE0"/>
    <w:rsid w:val="00CF033F"/>
    <w:rsid w:val="00D6046B"/>
    <w:rsid w:val="00D8003B"/>
    <w:rsid w:val="00DA79CB"/>
    <w:rsid w:val="00DF6BB0"/>
    <w:rsid w:val="00E8518A"/>
    <w:rsid w:val="00EA4E5F"/>
    <w:rsid w:val="00F863DF"/>
    <w:rsid w:val="00FE4800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27504"/>
  <w15:chartTrackingRefBased/>
  <w15:docId w15:val="{52DD8D68-9AA6-4D1F-AB6F-38382E8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39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4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6C4"/>
  </w:style>
  <w:style w:type="character" w:customStyle="1" w:styleId="eop">
    <w:name w:val="eop"/>
    <w:basedOn w:val="Domylnaczcionkaakapitu"/>
    <w:rsid w:val="001446C4"/>
  </w:style>
  <w:style w:type="paragraph" w:styleId="NormalnyWeb">
    <w:name w:val="Normal (Web)"/>
    <w:basedOn w:val="Normalny"/>
    <w:uiPriority w:val="99"/>
    <w:semiHidden/>
    <w:unhideWhenUsed/>
    <w:rsid w:val="00D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F4"/>
  </w:style>
  <w:style w:type="paragraph" w:styleId="Stopka">
    <w:name w:val="footer"/>
    <w:basedOn w:val="Normalny"/>
    <w:link w:val="Stopka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F4"/>
  </w:style>
  <w:style w:type="paragraph" w:styleId="Poprawka">
    <w:name w:val="Revision"/>
    <w:hidden/>
    <w:uiPriority w:val="99"/>
    <w:semiHidden/>
    <w:rsid w:val="00496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F3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1395"/>
    <w:pPr>
      <w:suppressAutoHyphens/>
      <w:spacing w:after="0" w:line="240" w:lineRule="auto"/>
    </w:pPr>
  </w:style>
  <w:style w:type="paragraph" w:styleId="Akapitzlist">
    <w:name w:val="List Paragraph"/>
    <w:basedOn w:val="Normalny"/>
    <w:qFormat/>
    <w:rsid w:val="00C85EE0"/>
    <w:pPr>
      <w:autoSpaceDN w:val="0"/>
      <w:ind w:left="72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4AFFD66887540847FA06C6DF89199" ma:contentTypeVersion="16" ma:contentTypeDescription="Utwórz nowy dokument." ma:contentTypeScope="" ma:versionID="c5dccb6a302bd5208a0e005754f8ca50">
  <xsd:schema xmlns:xsd="http://www.w3.org/2001/XMLSchema" xmlns:xs="http://www.w3.org/2001/XMLSchema" xmlns:p="http://schemas.microsoft.com/office/2006/metadata/properties" xmlns:ns2="17d15181-d2cc-43bc-a78f-56cad9faf0eb" xmlns:ns3="26fe0eed-484c-468a-aafc-64869ee1c8e6" targetNamespace="http://schemas.microsoft.com/office/2006/metadata/properties" ma:root="true" ma:fieldsID="ad3e7e8d96ac7688a7c2a8ce9c93c51d" ns2:_="" ns3:_="">
    <xsd:import namespace="17d15181-d2cc-43bc-a78f-56cad9faf0eb"/>
    <xsd:import namespace="26fe0eed-484c-468a-aafc-64869ee1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5181-d2cc-43bc-a78f-56cad9f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3907a9f-f206-4ff5-9f9d-57cad47dd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0eed-484c-468a-aafc-64869ee1c8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3c915e-3965-41cb-9704-525b21804f28}" ma:internalName="TaxCatchAll" ma:showField="CatchAllData" ma:web="26fe0eed-484c-468a-aafc-64869ee1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15181-d2cc-43bc-a78f-56cad9faf0eb">
      <Terms xmlns="http://schemas.microsoft.com/office/infopath/2007/PartnerControls"/>
    </lcf76f155ced4ddcb4097134ff3c332f>
    <TaxCatchAll xmlns="26fe0eed-484c-468a-aafc-64869ee1c8e6" xsi:nil="true"/>
  </documentManagement>
</p:properties>
</file>

<file path=customXml/itemProps1.xml><?xml version="1.0" encoding="utf-8"?>
<ds:datastoreItem xmlns:ds="http://schemas.openxmlformats.org/officeDocument/2006/customXml" ds:itemID="{486AB657-2007-444B-AFB3-9DF26A42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5181-d2cc-43bc-a78f-56cad9faf0eb"/>
    <ds:schemaRef ds:uri="26fe0eed-484c-468a-aafc-64869ee1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82EEB-9012-4199-B0A2-793C31F6D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1E68E-1F33-499F-ABB6-44E5D586B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503A7-3024-44CD-B6F5-7962CD75F070}">
  <ds:schemaRefs>
    <ds:schemaRef ds:uri="http://schemas.microsoft.com/office/2006/metadata/properties"/>
    <ds:schemaRef ds:uri="http://schemas.microsoft.com/office/infopath/2007/PartnerControls"/>
    <ds:schemaRef ds:uri="17d15181-d2cc-43bc-a78f-56cad9faf0eb"/>
    <ds:schemaRef ds:uri="26fe0eed-484c-468a-aafc-64869ee1c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Piotr Sosnowski</cp:lastModifiedBy>
  <cp:revision>3</cp:revision>
  <cp:lastPrinted>2022-09-19T11:21:00Z</cp:lastPrinted>
  <dcterms:created xsi:type="dcterms:W3CDTF">2022-12-28T09:23:00Z</dcterms:created>
  <dcterms:modified xsi:type="dcterms:W3CDTF">2023-01-04T12:25:00Z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0x010100B324AFFD66887540847FA06C6DF89199</vt:lpwstr>
  </property>
  <property fmtid="{D5CDD505-2E9C-101B-9397-08002B2CF9AE}" pid="3" name="GrammarlyDocumentId">
    <vt:lpwstr>14180ae11b90c94fe2dedf5ab9f8023f5808c0b090a20792595bf4bf10f18393</vt:lpwstr>
  </property>
</Properties>
</file>