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9CB6" w14:textId="7D5C86BD" w:rsidR="00844677" w:rsidRDefault="00844677" w:rsidP="00844677">
      <w:pPr>
        <w:widowControl w:val="0"/>
        <w:adjustRightInd w:val="0"/>
        <w:spacing w:before="120"/>
        <w:jc w:val="center"/>
        <w:textAlignment w:val="baseline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Opis Przedmiotu Zamówienia</w:t>
      </w:r>
    </w:p>
    <w:p w14:paraId="71C8E02F" w14:textId="77777777" w:rsidR="00844677" w:rsidRDefault="00844677" w:rsidP="00AF70BA"/>
    <w:p w14:paraId="0087596A" w14:textId="67FCD877" w:rsidR="00986940" w:rsidRDefault="00844677" w:rsidP="00AF70BA">
      <w:pPr>
        <w:jc w:val="both"/>
        <w:rPr>
          <w:sz w:val="22"/>
          <w:szCs w:val="22"/>
        </w:rPr>
      </w:pPr>
      <w:r w:rsidRPr="00844677">
        <w:rPr>
          <w:sz w:val="22"/>
          <w:szCs w:val="22"/>
        </w:rPr>
        <w:t xml:space="preserve">Przedmiotem zamówienia jest </w:t>
      </w:r>
      <w:bookmarkStart w:id="0" w:name="_Hlk122433433"/>
      <w:r w:rsidRPr="00844677">
        <w:rPr>
          <w:sz w:val="22"/>
          <w:szCs w:val="22"/>
        </w:rPr>
        <w:t>dostawa, instalacja i uruchomienie systemu Rejestracji Czasu Pracy (RCP) dla Fundacji Rozwoju Systemu Edukacji</w:t>
      </w:r>
      <w:r w:rsidR="00986940">
        <w:rPr>
          <w:sz w:val="22"/>
          <w:szCs w:val="22"/>
        </w:rPr>
        <w:t xml:space="preserve"> </w:t>
      </w:r>
      <w:r w:rsidRPr="00844677">
        <w:rPr>
          <w:sz w:val="22"/>
          <w:szCs w:val="22"/>
        </w:rPr>
        <w:t xml:space="preserve">(FRSE). </w:t>
      </w:r>
    </w:p>
    <w:bookmarkEnd w:id="0"/>
    <w:p w14:paraId="6A094A95" w14:textId="77777777" w:rsidR="00FE5884" w:rsidRDefault="00FE5884" w:rsidP="00AF70BA">
      <w:pPr>
        <w:jc w:val="both"/>
        <w:rPr>
          <w:sz w:val="22"/>
          <w:szCs w:val="22"/>
        </w:rPr>
      </w:pPr>
    </w:p>
    <w:p w14:paraId="2D1A6069" w14:textId="017F31EA" w:rsidR="00AD35B2" w:rsidRDefault="00844677" w:rsidP="00AF70BA">
      <w:pPr>
        <w:jc w:val="both"/>
        <w:rPr>
          <w:sz w:val="22"/>
          <w:szCs w:val="22"/>
        </w:rPr>
      </w:pPr>
      <w:r w:rsidRPr="00844677">
        <w:rPr>
          <w:sz w:val="22"/>
          <w:szCs w:val="22"/>
        </w:rPr>
        <w:t>Termin realizacji instalacji i testów</w:t>
      </w:r>
      <w:r w:rsidR="00AD35B2">
        <w:rPr>
          <w:sz w:val="22"/>
          <w:szCs w:val="22"/>
        </w:rPr>
        <w:t>:</w:t>
      </w:r>
      <w:r w:rsidRPr="00844677">
        <w:rPr>
          <w:sz w:val="22"/>
          <w:szCs w:val="22"/>
        </w:rPr>
        <w:t xml:space="preserve"> </w:t>
      </w:r>
      <w:r w:rsidR="00AD35B2">
        <w:rPr>
          <w:sz w:val="22"/>
          <w:szCs w:val="22"/>
        </w:rPr>
        <w:t xml:space="preserve">do dnia </w:t>
      </w:r>
      <w:r w:rsidR="004D5141">
        <w:rPr>
          <w:sz w:val="22"/>
          <w:szCs w:val="22"/>
        </w:rPr>
        <w:t>13 stycznia</w:t>
      </w:r>
      <w:r w:rsidRPr="00844677">
        <w:rPr>
          <w:sz w:val="22"/>
          <w:szCs w:val="22"/>
        </w:rPr>
        <w:t xml:space="preserve"> 202</w:t>
      </w:r>
      <w:r w:rsidR="004D5141">
        <w:rPr>
          <w:sz w:val="22"/>
          <w:szCs w:val="22"/>
        </w:rPr>
        <w:t>3</w:t>
      </w:r>
      <w:r w:rsidRPr="00844677">
        <w:rPr>
          <w:sz w:val="22"/>
          <w:szCs w:val="22"/>
        </w:rPr>
        <w:t xml:space="preserve"> r.</w:t>
      </w:r>
    </w:p>
    <w:p w14:paraId="07AA942F" w14:textId="77777777" w:rsidR="00FE5884" w:rsidRDefault="00FE5884" w:rsidP="00AF70BA">
      <w:pPr>
        <w:jc w:val="both"/>
        <w:rPr>
          <w:sz w:val="22"/>
          <w:szCs w:val="22"/>
        </w:rPr>
      </w:pPr>
    </w:p>
    <w:p w14:paraId="3BE7319C" w14:textId="2243D81F" w:rsidR="00986940" w:rsidRDefault="00AD35B2" w:rsidP="00AF70BA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44677" w:rsidRPr="00844677">
        <w:rPr>
          <w:sz w:val="22"/>
          <w:szCs w:val="22"/>
        </w:rPr>
        <w:t>ersja produkcyjna</w:t>
      </w:r>
      <w:r>
        <w:rPr>
          <w:sz w:val="22"/>
          <w:szCs w:val="22"/>
        </w:rPr>
        <w:t xml:space="preserve">: </w:t>
      </w:r>
      <w:r w:rsidR="004D5141">
        <w:rPr>
          <w:sz w:val="22"/>
          <w:szCs w:val="22"/>
        </w:rPr>
        <w:t>do</w:t>
      </w:r>
      <w:r>
        <w:rPr>
          <w:sz w:val="22"/>
          <w:szCs w:val="22"/>
        </w:rPr>
        <w:t xml:space="preserve"> dnia </w:t>
      </w:r>
      <w:r w:rsidR="006D4116">
        <w:rPr>
          <w:sz w:val="22"/>
          <w:szCs w:val="22"/>
        </w:rPr>
        <w:t>2</w:t>
      </w:r>
      <w:r w:rsidR="004D5141">
        <w:rPr>
          <w:sz w:val="22"/>
          <w:szCs w:val="22"/>
        </w:rPr>
        <w:t>7</w:t>
      </w:r>
      <w:r>
        <w:rPr>
          <w:sz w:val="22"/>
          <w:szCs w:val="22"/>
        </w:rPr>
        <w:t xml:space="preserve"> stycznia 2023 r.</w:t>
      </w:r>
    </w:p>
    <w:p w14:paraId="51D7458F" w14:textId="77777777" w:rsidR="00986940" w:rsidRDefault="00986940" w:rsidP="00AF70BA">
      <w:pPr>
        <w:jc w:val="both"/>
        <w:rPr>
          <w:sz w:val="22"/>
          <w:szCs w:val="22"/>
        </w:rPr>
      </w:pPr>
    </w:p>
    <w:p w14:paraId="424D64C2" w14:textId="20B81A57" w:rsidR="00844677" w:rsidRPr="00844677" w:rsidRDefault="00844677" w:rsidP="00AF70BA">
      <w:pPr>
        <w:jc w:val="both"/>
        <w:rPr>
          <w:sz w:val="22"/>
          <w:szCs w:val="22"/>
        </w:rPr>
      </w:pPr>
      <w:r w:rsidRPr="00844677">
        <w:rPr>
          <w:sz w:val="22"/>
          <w:szCs w:val="22"/>
        </w:rPr>
        <w:t>Zamówienie składa się ze specjalistycznego oprogramowania do analizy, ewidencji oraz rozliczenia czasu pracy, który posiada funkcje:</w:t>
      </w:r>
    </w:p>
    <w:p w14:paraId="2E1F3FB8" w14:textId="4A946381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indywidualne kalendarze pracy z możliwością korekty kalendarza dla poszczególnych pracowników (odpracowywanie, zamiany itp.)</w:t>
      </w:r>
      <w:r w:rsidR="00986940">
        <w:rPr>
          <w:sz w:val="22"/>
          <w:szCs w:val="22"/>
        </w:rPr>
        <w:t>;</w:t>
      </w:r>
    </w:p>
    <w:p w14:paraId="7FDC3621" w14:textId="39BA1C90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możliwość zdefiniowania stałych lub nienormowanych godzin pracy</w:t>
      </w:r>
      <w:r w:rsidR="00986940">
        <w:rPr>
          <w:sz w:val="22"/>
          <w:szCs w:val="22"/>
        </w:rPr>
        <w:t>;</w:t>
      </w:r>
    </w:p>
    <w:p w14:paraId="3E158A59" w14:textId="33E68BD7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obsługa wielozmianowego systemu pracy</w:t>
      </w:r>
      <w:r w:rsidR="00986940">
        <w:rPr>
          <w:sz w:val="22"/>
          <w:szCs w:val="22"/>
        </w:rPr>
        <w:t>;</w:t>
      </w:r>
    </w:p>
    <w:p w14:paraId="5B6943A2" w14:textId="2E8F948B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obsługa przerw płatnych i niepłatnych oraz nadgodzin</w:t>
      </w:r>
      <w:r w:rsidR="00986940">
        <w:rPr>
          <w:sz w:val="22"/>
          <w:szCs w:val="22"/>
        </w:rPr>
        <w:t>;</w:t>
      </w:r>
    </w:p>
    <w:p w14:paraId="70548CBE" w14:textId="55425F61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możliwość definiowania własnych typów obecności i absencji</w:t>
      </w:r>
      <w:r w:rsidR="00986940">
        <w:rPr>
          <w:sz w:val="22"/>
          <w:szCs w:val="22"/>
        </w:rPr>
        <w:t>;</w:t>
      </w:r>
    </w:p>
    <w:p w14:paraId="76A84EA1" w14:textId="6E51DFA2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wejścia, wyjścia służbowe i prywatne</w:t>
      </w:r>
      <w:r w:rsidR="00986940">
        <w:rPr>
          <w:sz w:val="22"/>
          <w:szCs w:val="22"/>
        </w:rPr>
        <w:t>;</w:t>
      </w:r>
    </w:p>
    <w:p w14:paraId="31DD6F33" w14:textId="55FD2A0F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możliwość korekty i wstawiania brakujących zdarzeń RCP</w:t>
      </w:r>
      <w:r w:rsidR="00986940">
        <w:rPr>
          <w:sz w:val="22"/>
          <w:szCs w:val="22"/>
        </w:rPr>
        <w:t>;</w:t>
      </w:r>
    </w:p>
    <w:p w14:paraId="16FFC2FC" w14:textId="705F688D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obsługa w przeglądarce internetowej (w ramach aplikacji RCP Master 4 Web)</w:t>
      </w:r>
      <w:r w:rsidR="00986940">
        <w:rPr>
          <w:sz w:val="22"/>
          <w:szCs w:val="22"/>
        </w:rPr>
        <w:t>;</w:t>
      </w:r>
    </w:p>
    <w:p w14:paraId="6CE7EDA6" w14:textId="173AD772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kalendarze ciągłe</w:t>
      </w:r>
      <w:r w:rsidR="00986940">
        <w:rPr>
          <w:sz w:val="22"/>
          <w:szCs w:val="22"/>
        </w:rPr>
        <w:t>;</w:t>
      </w:r>
    </w:p>
    <w:p w14:paraId="1894EAAD" w14:textId="4767EB62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definiowanie wzorców kalendarzy</w:t>
      </w:r>
      <w:r w:rsidR="00986940">
        <w:rPr>
          <w:sz w:val="22"/>
          <w:szCs w:val="22"/>
        </w:rPr>
        <w:t>;</w:t>
      </w:r>
    </w:p>
    <w:p w14:paraId="23FB9B95" w14:textId="78BDE690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absencje godzinowe</w:t>
      </w:r>
      <w:r w:rsidR="00986940">
        <w:rPr>
          <w:sz w:val="22"/>
          <w:szCs w:val="22"/>
        </w:rPr>
        <w:t>;</w:t>
      </w:r>
    </w:p>
    <w:p w14:paraId="068C6778" w14:textId="28432BF5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zarządzanie wnioskami urlopowymi</w:t>
      </w:r>
      <w:r w:rsidR="00986940">
        <w:rPr>
          <w:sz w:val="22"/>
          <w:szCs w:val="22"/>
        </w:rPr>
        <w:t>;</w:t>
      </w:r>
    </w:p>
    <w:p w14:paraId="536A0CE2" w14:textId="33FA2368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akceptowanie i odrzucanie zdarzeń</w:t>
      </w:r>
      <w:r w:rsidR="00986940">
        <w:rPr>
          <w:sz w:val="22"/>
          <w:szCs w:val="22"/>
        </w:rPr>
        <w:t>;</w:t>
      </w:r>
    </w:p>
    <w:p w14:paraId="267D0CF9" w14:textId="1E2D189C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roczna karta ewidencyjna czasu pracy</w:t>
      </w:r>
      <w:r w:rsidR="00986940">
        <w:rPr>
          <w:sz w:val="22"/>
          <w:szCs w:val="22"/>
        </w:rPr>
        <w:t>;</w:t>
      </w:r>
    </w:p>
    <w:p w14:paraId="26678240" w14:textId="4315EB9E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możliwość tworzenia własnych typów nadgodzin</w:t>
      </w:r>
      <w:r w:rsidR="00986940">
        <w:rPr>
          <w:sz w:val="22"/>
          <w:szCs w:val="22"/>
        </w:rPr>
        <w:t>;</w:t>
      </w:r>
    </w:p>
    <w:p w14:paraId="6BFCAA43" w14:textId="3AFCE929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pomijanie zdarzeń pośrednich</w:t>
      </w:r>
      <w:r w:rsidR="00986940">
        <w:rPr>
          <w:sz w:val="22"/>
          <w:szCs w:val="22"/>
        </w:rPr>
        <w:t>;</w:t>
      </w:r>
    </w:p>
    <w:p w14:paraId="571CC473" w14:textId="13899ECB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zaokrąglanie czasów wyliczonych</w:t>
      </w:r>
      <w:r w:rsidR="00986940">
        <w:rPr>
          <w:sz w:val="22"/>
          <w:szCs w:val="22"/>
        </w:rPr>
        <w:t>;</w:t>
      </w:r>
    </w:p>
    <w:p w14:paraId="05A95037" w14:textId="219D7D82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obsługa wejścia służbowego z automatycznym otwarciem dnia</w:t>
      </w:r>
      <w:r w:rsidR="00986940">
        <w:rPr>
          <w:sz w:val="22"/>
          <w:szCs w:val="22"/>
        </w:rPr>
        <w:t>;</w:t>
      </w:r>
    </w:p>
    <w:p w14:paraId="4B76F8B0" w14:textId="31E49AB3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automatyczne naliczanie nadgodzin w godzinach nocnych</w:t>
      </w:r>
      <w:r w:rsidR="00986940">
        <w:rPr>
          <w:sz w:val="22"/>
          <w:szCs w:val="22"/>
        </w:rPr>
        <w:t>;</w:t>
      </w:r>
    </w:p>
    <w:p w14:paraId="2E2F664F" w14:textId="2A0FA0E4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flaga o niewypracowaniu normy w ciągu dnia</w:t>
      </w:r>
      <w:r w:rsidR="00986940">
        <w:rPr>
          <w:sz w:val="22"/>
          <w:szCs w:val="22"/>
        </w:rPr>
        <w:t>;</w:t>
      </w:r>
    </w:p>
    <w:p w14:paraId="6B74AD87" w14:textId="349C18D4" w:rsidR="00844677" w:rsidRPr="00844677" w:rsidRDefault="00844677" w:rsidP="00844677">
      <w:pPr>
        <w:numPr>
          <w:ilvl w:val="0"/>
          <w:numId w:val="46"/>
        </w:numPr>
        <w:rPr>
          <w:sz w:val="22"/>
          <w:szCs w:val="22"/>
        </w:rPr>
      </w:pPr>
      <w:r w:rsidRPr="00844677">
        <w:rPr>
          <w:sz w:val="22"/>
          <w:szCs w:val="22"/>
        </w:rPr>
        <w:t>przesunięcie pierwszego wejścia i ostatniego wyjścia</w:t>
      </w:r>
      <w:r w:rsidR="00986940">
        <w:rPr>
          <w:sz w:val="22"/>
          <w:szCs w:val="22"/>
        </w:rPr>
        <w:t>.</w:t>
      </w:r>
    </w:p>
    <w:p w14:paraId="76320329" w14:textId="77777777" w:rsidR="00844677" w:rsidRPr="00844677" w:rsidRDefault="00844677" w:rsidP="00AF70BA">
      <w:pPr>
        <w:rPr>
          <w:sz w:val="22"/>
          <w:szCs w:val="22"/>
        </w:rPr>
      </w:pPr>
    </w:p>
    <w:p w14:paraId="77B0241E" w14:textId="398406DE" w:rsidR="00844677" w:rsidRPr="00844677" w:rsidRDefault="00844677" w:rsidP="00844677">
      <w:pPr>
        <w:jc w:val="both"/>
        <w:rPr>
          <w:sz w:val="22"/>
          <w:szCs w:val="22"/>
        </w:rPr>
      </w:pPr>
      <w:r w:rsidRPr="00844677">
        <w:rPr>
          <w:sz w:val="22"/>
          <w:szCs w:val="22"/>
        </w:rPr>
        <w:t>Terminale RCP przeznaczone do rejestracji zdarzeń. Czytniki muszą być kompatybilne z kartami użytkowanymi w FRSE tj. HID SEOS IP</w:t>
      </w:r>
      <w:r w:rsidR="00AE724D">
        <w:rPr>
          <w:sz w:val="22"/>
          <w:szCs w:val="22"/>
        </w:rPr>
        <w:t xml:space="preserve"> oraz </w:t>
      </w:r>
      <w:r w:rsidR="00AE724D" w:rsidRPr="00AE724D">
        <w:rPr>
          <w:rStyle w:val="eop"/>
          <w:color w:val="000000"/>
          <w:sz w:val="22"/>
          <w:szCs w:val="22"/>
        </w:rPr>
        <w:t xml:space="preserve">HID </w:t>
      </w:r>
      <w:proofErr w:type="spellStart"/>
      <w:r w:rsidR="00AE724D" w:rsidRPr="00AE724D">
        <w:rPr>
          <w:rStyle w:val="eop"/>
          <w:color w:val="000000"/>
          <w:sz w:val="22"/>
          <w:szCs w:val="22"/>
        </w:rPr>
        <w:t>iClass</w:t>
      </w:r>
      <w:proofErr w:type="spellEnd"/>
      <w:r w:rsidR="00AE724D" w:rsidRPr="00AE724D">
        <w:rPr>
          <w:rStyle w:val="eop"/>
          <w:color w:val="000000"/>
          <w:sz w:val="22"/>
          <w:szCs w:val="22"/>
        </w:rPr>
        <w:t xml:space="preserve"> </w:t>
      </w:r>
      <w:proofErr w:type="spellStart"/>
      <w:r w:rsidR="00AE724D" w:rsidRPr="00AE724D">
        <w:rPr>
          <w:rStyle w:val="eop"/>
          <w:color w:val="000000"/>
          <w:sz w:val="22"/>
          <w:szCs w:val="22"/>
        </w:rPr>
        <w:t>SeoS</w:t>
      </w:r>
      <w:proofErr w:type="spellEnd"/>
      <w:r w:rsidR="00AE724D" w:rsidRPr="00AE724D">
        <w:rPr>
          <w:rStyle w:val="eop"/>
          <w:color w:val="000000"/>
          <w:sz w:val="22"/>
          <w:szCs w:val="22"/>
        </w:rPr>
        <w:t xml:space="preserve"> JW</w:t>
      </w:r>
      <w:r w:rsidRPr="00844677">
        <w:rPr>
          <w:sz w:val="22"/>
          <w:szCs w:val="22"/>
        </w:rPr>
        <w:t xml:space="preserve">. Zestaw kontroli dostępu zainstalowany będzie dla 9 przejść, usytuowanych na 3 piętrach należących do FRSE. </w:t>
      </w:r>
      <w:r w:rsidRPr="00AD35B2">
        <w:rPr>
          <w:sz w:val="22"/>
          <w:szCs w:val="22"/>
        </w:rPr>
        <w:t>Dodatkowo system RCP musi zapewniać import danych z systemu Symfonia ERP Kadry i Płace.</w:t>
      </w:r>
    </w:p>
    <w:p w14:paraId="03F8AA39" w14:textId="75A6EF19" w:rsidR="00844677" w:rsidRPr="00844677" w:rsidRDefault="00844677" w:rsidP="00844677">
      <w:pPr>
        <w:jc w:val="both"/>
        <w:rPr>
          <w:sz w:val="22"/>
          <w:szCs w:val="22"/>
        </w:rPr>
      </w:pPr>
    </w:p>
    <w:p w14:paraId="202F7A3C" w14:textId="60733A52" w:rsidR="00844677" w:rsidRDefault="00844677" w:rsidP="00844677">
      <w:pPr>
        <w:jc w:val="both"/>
      </w:pPr>
    </w:p>
    <w:p w14:paraId="3F913A0D" w14:textId="416CCB88" w:rsidR="00844677" w:rsidRDefault="00844677" w:rsidP="00844677">
      <w:pPr>
        <w:jc w:val="both"/>
      </w:pPr>
    </w:p>
    <w:p w14:paraId="05C8ECD6" w14:textId="08328BB6" w:rsidR="00844677" w:rsidRDefault="00844677" w:rsidP="00844677">
      <w:pPr>
        <w:jc w:val="both"/>
      </w:pPr>
    </w:p>
    <w:p w14:paraId="162680EA" w14:textId="5E2C4289" w:rsidR="00844677" w:rsidRDefault="00844677" w:rsidP="00844677">
      <w:pPr>
        <w:jc w:val="both"/>
      </w:pPr>
    </w:p>
    <w:p w14:paraId="63015E14" w14:textId="46831D13" w:rsidR="00844677" w:rsidRDefault="00844677" w:rsidP="00844677">
      <w:pPr>
        <w:jc w:val="both"/>
      </w:pPr>
    </w:p>
    <w:p w14:paraId="2EFF4CC0" w14:textId="13303C57" w:rsidR="00844677" w:rsidRDefault="00844677" w:rsidP="00844677">
      <w:pPr>
        <w:jc w:val="both"/>
      </w:pPr>
    </w:p>
    <w:p w14:paraId="3C87A03C" w14:textId="3A1AF457" w:rsidR="00844677" w:rsidRDefault="00844677" w:rsidP="00844677">
      <w:pPr>
        <w:jc w:val="both"/>
      </w:pPr>
    </w:p>
    <w:p w14:paraId="371C7F94" w14:textId="5B571FAA" w:rsidR="00844677" w:rsidRDefault="00844677" w:rsidP="00844677">
      <w:pPr>
        <w:jc w:val="both"/>
      </w:pPr>
    </w:p>
    <w:p w14:paraId="3866A0DD" w14:textId="54360B89" w:rsidR="00844677" w:rsidRDefault="00844677" w:rsidP="00844677">
      <w:pPr>
        <w:jc w:val="both"/>
      </w:pPr>
    </w:p>
    <w:p w14:paraId="38656B06" w14:textId="25C7A05F" w:rsidR="00844677" w:rsidRDefault="00844677" w:rsidP="00844677">
      <w:pPr>
        <w:jc w:val="both"/>
      </w:pPr>
    </w:p>
    <w:p w14:paraId="76601228" w14:textId="5EA58AD4" w:rsidR="00844677" w:rsidRDefault="00844677" w:rsidP="00844677">
      <w:pPr>
        <w:jc w:val="both"/>
      </w:pPr>
    </w:p>
    <w:p w14:paraId="0FCBE26D" w14:textId="1BBA294C" w:rsidR="00844677" w:rsidRDefault="00844677" w:rsidP="00844677">
      <w:pPr>
        <w:jc w:val="both"/>
      </w:pPr>
    </w:p>
    <w:p w14:paraId="0790AE42" w14:textId="77777777" w:rsidR="00844677" w:rsidRDefault="00844677" w:rsidP="00844677">
      <w:pPr>
        <w:jc w:val="both"/>
      </w:pPr>
    </w:p>
    <w:tbl>
      <w:tblPr>
        <w:tblW w:w="9073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2552"/>
      </w:tblGrid>
      <w:tr w:rsidR="00FE5884" w:rsidRPr="00357E37" w14:paraId="01931E86" w14:textId="13BFC265" w:rsidTr="00FE5884">
        <w:trPr>
          <w:trHeight w:val="54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2B8B44" w14:textId="710738F1" w:rsidR="00FE5884" w:rsidRPr="00357E37" w:rsidRDefault="00FE5884" w:rsidP="00503DD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5D57" w14:textId="533A91EF" w:rsidR="00FE5884" w:rsidRPr="00357E37" w:rsidRDefault="00FE5884" w:rsidP="00503DD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2B7778" w14:textId="41AC09A7" w:rsidR="00FE5884" w:rsidRPr="00357E37" w:rsidRDefault="00FE5884" w:rsidP="00503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 w:rsidR="00FE5884" w:rsidRPr="00357E37" w14:paraId="223899DA" w14:textId="2CA24313" w:rsidTr="00FE5884">
        <w:trPr>
          <w:trHeight w:val="54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06ABB0" w14:textId="77777777" w:rsidR="00FE5884" w:rsidRPr="00357E37" w:rsidRDefault="00FE5884" w:rsidP="00503DD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52A7A" w14:textId="77777777" w:rsidR="00FE5884" w:rsidRPr="00357E37" w:rsidRDefault="00FE5884" w:rsidP="00503DD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6B3762" w14:textId="77777777" w:rsidR="00FE5884" w:rsidRPr="00357E37" w:rsidRDefault="00FE5884" w:rsidP="00503DDC">
            <w:pPr>
              <w:jc w:val="center"/>
              <w:rPr>
                <w:b/>
                <w:bCs/>
              </w:rPr>
            </w:pPr>
          </w:p>
        </w:tc>
      </w:tr>
      <w:tr w:rsidR="00FE5884" w:rsidRPr="00BC54E5" w14:paraId="733D5FB1" w14:textId="7BC16C7E" w:rsidTr="00817DAC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317C9" w14:textId="77777777" w:rsidR="00FE5884" w:rsidRPr="00AF7531" w:rsidRDefault="00FE5884" w:rsidP="00FE588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6460D3" w14:textId="5CFC9280" w:rsidR="00FE5884" w:rsidRPr="00986940" w:rsidRDefault="00FE5884" w:rsidP="00FE588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Licencja RCP do obsługi 500 pracowników, wersja jednostanowiskowa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E33A38" w14:textId="503F79FE" w:rsidR="00FE5884" w:rsidRPr="00986940" w:rsidRDefault="00FE5884" w:rsidP="00FE5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884" w:rsidRPr="00BC54E5" w14:paraId="305A3D58" w14:textId="415FD423" w:rsidTr="00817DAC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CF1FB" w14:textId="77777777" w:rsidR="00FE5884" w:rsidRPr="00AF7531" w:rsidRDefault="00FE5884" w:rsidP="00FE588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2BD437" w14:textId="4AFAE0FC" w:rsidR="00FE5884" w:rsidRPr="00986940" w:rsidRDefault="00FE5884" w:rsidP="00FE588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Czytnik zgodny z kart</w:t>
            </w:r>
            <w:r w:rsidR="00AE724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ami: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HID SEOS IP</w:t>
            </w:r>
            <w:r w:rsidR="00AE724D">
              <w:rPr>
                <w:rStyle w:val="eop"/>
              </w:rPr>
              <w:t xml:space="preserve"> </w:t>
            </w:r>
            <w:r w:rsidR="00AE724D" w:rsidRPr="00AE724D">
              <w:rPr>
                <w:rStyle w:val="eop"/>
                <w:sz w:val="22"/>
                <w:szCs w:val="22"/>
              </w:rPr>
              <w:t>oraz</w:t>
            </w:r>
            <w:r w:rsidR="00AE724D" w:rsidRPr="00AE724D">
              <w:rPr>
                <w:rStyle w:val="eop"/>
              </w:rPr>
              <w:t xml:space="preserve"> </w:t>
            </w:r>
            <w:r w:rsidR="00AE724D" w:rsidRPr="00AE724D">
              <w:rPr>
                <w:rStyle w:val="eop"/>
                <w:color w:val="000000"/>
                <w:sz w:val="22"/>
                <w:szCs w:val="22"/>
              </w:rPr>
              <w:t xml:space="preserve">HID </w:t>
            </w:r>
            <w:proofErr w:type="spellStart"/>
            <w:r w:rsidR="00AE724D" w:rsidRPr="00AE724D">
              <w:rPr>
                <w:rStyle w:val="eop"/>
                <w:color w:val="000000"/>
                <w:sz w:val="22"/>
                <w:szCs w:val="22"/>
              </w:rPr>
              <w:t>iClass</w:t>
            </w:r>
            <w:proofErr w:type="spellEnd"/>
            <w:r w:rsidR="00AE724D" w:rsidRPr="00AE724D">
              <w:rPr>
                <w:rStyle w:val="eop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724D" w:rsidRPr="00AE724D">
              <w:rPr>
                <w:rStyle w:val="eop"/>
                <w:color w:val="000000"/>
                <w:sz w:val="22"/>
                <w:szCs w:val="22"/>
              </w:rPr>
              <w:t>SeoS</w:t>
            </w:r>
            <w:proofErr w:type="spellEnd"/>
            <w:r w:rsidR="00AE724D" w:rsidRPr="00AE724D">
              <w:rPr>
                <w:rStyle w:val="eop"/>
                <w:color w:val="000000"/>
                <w:sz w:val="22"/>
                <w:szCs w:val="22"/>
              </w:rPr>
              <w:t xml:space="preserve"> JW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793E5C" w14:textId="30E1886C" w:rsidR="00FE5884" w:rsidRPr="00986940" w:rsidRDefault="00FE5884" w:rsidP="00FE5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884" w14:paraId="6617BA7D" w14:textId="1FC2AED9" w:rsidTr="00817DAC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01E6E" w14:textId="77777777" w:rsidR="00FE5884" w:rsidRPr="00AF7531" w:rsidRDefault="00FE5884" w:rsidP="00FE588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CC240C" w14:textId="198BDF7C" w:rsidR="00FE5884" w:rsidRPr="00986940" w:rsidRDefault="00FE5884" w:rsidP="00FE588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Zestaw kontroli dostępu dla 4 przejść, kontroler sieciowy, ekspander we</w:t>
            </w:r>
            <w:r w:rsidR="00722EC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jścia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/wy</w:t>
            </w:r>
            <w:r w:rsidR="00722EC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jścia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zasilacz sieciowy (III piętro)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8FC224" w14:textId="1E81D6AC" w:rsidR="00FE5884" w:rsidRPr="00986940" w:rsidRDefault="00FE5884" w:rsidP="00FE5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884" w14:paraId="2B2A7E4E" w14:textId="1DCE9403" w:rsidTr="00817DAC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A3E54" w14:textId="77777777" w:rsidR="00FE5884" w:rsidRPr="00AF7531" w:rsidRDefault="00FE5884" w:rsidP="00FE588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15EC18" w14:textId="51CF21DD" w:rsidR="00FE5884" w:rsidRPr="00986940" w:rsidRDefault="00FE5884" w:rsidP="00FE588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Zestaw kontroli dostępu dla 2 przejść, kontroler sieciowy, ekspander </w:t>
            </w:r>
            <w:r w:rsidR="00722EC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wejścia/wyjścia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zasilacz sieciowy (IV piętro)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0F0474" w14:textId="286C7A64" w:rsidR="00FE5884" w:rsidRPr="00986940" w:rsidRDefault="00FE5884" w:rsidP="00FE5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884" w14:paraId="654E31F8" w14:textId="23A46108" w:rsidTr="00817DAC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C379A" w14:textId="77777777" w:rsidR="00FE5884" w:rsidRPr="00AF7531" w:rsidRDefault="00FE5884" w:rsidP="00FE588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92DCA70" w14:textId="1419B839" w:rsidR="00FE5884" w:rsidRPr="00986940" w:rsidRDefault="00FE5884" w:rsidP="00FE588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Zestaw kontroli dostępu dla 3 przejść, kontroler sieciowy, ekspander </w:t>
            </w:r>
            <w:r w:rsidR="00722EC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wejścia/wyjścia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zasilacz sieciowy (II piętro)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BC0D11" w14:textId="6F264BCF" w:rsidR="00FE5884" w:rsidRPr="00986940" w:rsidRDefault="00FE5884" w:rsidP="00FE5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884" w14:paraId="130B1553" w14:textId="7B0B4136" w:rsidTr="00817DAC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FED69" w14:textId="77777777" w:rsidR="00FE5884" w:rsidRPr="00AF7531" w:rsidRDefault="00FE5884" w:rsidP="00FE588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A3815A" w14:textId="2EED15DB" w:rsidR="00FE5884" w:rsidRPr="00986940" w:rsidRDefault="00FE5884" w:rsidP="00FE588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Akumulator do kontrolera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A639FA" w14:textId="7EEF5BB3" w:rsidR="00FE5884" w:rsidRPr="00986940" w:rsidRDefault="00FE5884" w:rsidP="00FE5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884" w14:paraId="668AC0DD" w14:textId="722AE496" w:rsidTr="00817DAC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DBB0A" w14:textId="77777777" w:rsidR="00FE5884" w:rsidRPr="00AF7531" w:rsidRDefault="00FE5884" w:rsidP="00FE588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3D36B6" w14:textId="4B577246" w:rsidR="00FE5884" w:rsidRPr="00986940" w:rsidRDefault="00FE5884" w:rsidP="00FE588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Materiały instalacyjne i pomocnicze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68DA48" w14:textId="28081714" w:rsidR="00FE5884" w:rsidRPr="00986940" w:rsidRDefault="00FE5884" w:rsidP="00FE5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884" w14:paraId="0DFC3EB3" w14:textId="12E0525D" w:rsidTr="00817DAC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CDC7" w14:textId="77777777" w:rsidR="00FE5884" w:rsidRPr="00AF7531" w:rsidRDefault="00FE5884" w:rsidP="00FE588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842FED" w14:textId="372A6994" w:rsidR="00FE5884" w:rsidRPr="00986940" w:rsidRDefault="00FE5884" w:rsidP="00FE588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Wykonanie, instalacja i programowanie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2F487B" w14:textId="5A5AE19C" w:rsidR="00FE5884" w:rsidRPr="00986940" w:rsidRDefault="00FE5884" w:rsidP="00FE5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884" w14:paraId="67DB1FF7" w14:textId="12634469" w:rsidTr="00817DAC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E0C5B" w14:textId="77777777" w:rsidR="00FE5884" w:rsidRPr="00AF7531" w:rsidRDefault="00FE5884" w:rsidP="00FE588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2CCE4B" w14:textId="57FACC3B" w:rsidR="00FE5884" w:rsidRPr="00986940" w:rsidRDefault="00FE5884" w:rsidP="00FE588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Wsparcie techniczne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F30387" w14:textId="40EA07ED" w:rsidR="00FE5884" w:rsidRPr="00986940" w:rsidRDefault="00FE5884" w:rsidP="00FE5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color w:val="000000"/>
                <w:sz w:val="22"/>
                <w:szCs w:val="22"/>
              </w:rPr>
              <w:t>12  mies.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5884" w14:paraId="18454C8A" w14:textId="2A4621C4" w:rsidTr="00817DAC">
        <w:trPr>
          <w:trHeight w:val="5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64356" w14:textId="77777777" w:rsidR="00FE5884" w:rsidRPr="00AF7531" w:rsidRDefault="00FE5884" w:rsidP="00FE588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3216B4" w14:textId="1EA75B5B" w:rsidR="00FE5884" w:rsidRPr="00986940" w:rsidRDefault="00FE5884" w:rsidP="00FE588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Szkolenie użytkownika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9DD6C6" w14:textId="1FE8A2F8" w:rsidR="00FE5884" w:rsidRPr="00986940" w:rsidRDefault="00FE5884" w:rsidP="00FE58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694FAC2" w14:textId="7BB45EAD" w:rsidR="00D84DD1" w:rsidRPr="00AF7531" w:rsidRDefault="00D84DD1" w:rsidP="00AF7531"/>
    <w:sectPr w:rsidR="00D84DD1" w:rsidRPr="00AF7531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1501FE5A" w:rsidR="0067345D" w:rsidRDefault="00B32D5C" w:rsidP="0067345D">
    <w:pPr>
      <w:pStyle w:val="Nagwek10"/>
      <w:jc w:val="center"/>
    </w:pPr>
    <w:bookmarkStart w:id="1" w:name="_Hlk85013416"/>
    <w:bookmarkStart w:id="2" w:name="_Hlk85013417"/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8878323" wp14:editId="0EAE79F4">
          <wp:simplePos x="0" y="0"/>
          <wp:positionH relativeFrom="margin">
            <wp:posOffset>0</wp:posOffset>
          </wp:positionH>
          <wp:positionV relativeFrom="paragraph">
            <wp:posOffset>351790</wp:posOffset>
          </wp:positionV>
          <wp:extent cx="1190625" cy="407670"/>
          <wp:effectExtent l="0" t="0" r="9525" b="0"/>
          <wp:wrapSquare wrapText="bothSides"/>
          <wp:docPr id="11" name="Obraz 1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5D">
      <w:br/>
    </w:r>
    <w:bookmarkEnd w:id="1"/>
    <w:bookmarkEnd w:id="2"/>
  </w:p>
  <w:p w14:paraId="7B99E2BC" w14:textId="2467D1C6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 xml:space="preserve">Załącznik nr </w:t>
    </w:r>
    <w:r w:rsidR="00AF7531">
      <w:rPr>
        <w:sz w:val="20"/>
        <w:szCs w:val="20"/>
      </w:rPr>
      <w:t>1</w:t>
    </w:r>
    <w:r w:rsidRPr="00B564ED">
      <w:rPr>
        <w:sz w:val="20"/>
        <w:szCs w:val="20"/>
      </w:rPr>
      <w:t xml:space="preserve">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2" w15:restartNumberingAfterBreak="0">
    <w:nsid w:val="23407A3E"/>
    <w:multiLevelType w:val="multilevel"/>
    <w:tmpl w:val="E2D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5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3408459">
    <w:abstractNumId w:val="42"/>
  </w:num>
  <w:num w:numId="2" w16cid:durableId="157304885">
    <w:abstractNumId w:val="14"/>
  </w:num>
  <w:num w:numId="3" w16cid:durableId="213930192">
    <w:abstractNumId w:val="25"/>
  </w:num>
  <w:num w:numId="4" w16cid:durableId="863908938">
    <w:abstractNumId w:val="6"/>
  </w:num>
  <w:num w:numId="5" w16cid:durableId="1125076232">
    <w:abstractNumId w:val="21"/>
  </w:num>
  <w:num w:numId="6" w16cid:durableId="443765414">
    <w:abstractNumId w:val="16"/>
  </w:num>
  <w:num w:numId="7" w16cid:durableId="814834851">
    <w:abstractNumId w:val="19"/>
  </w:num>
  <w:num w:numId="8" w16cid:durableId="1975327457">
    <w:abstractNumId w:val="31"/>
  </w:num>
  <w:num w:numId="9" w16cid:durableId="790199684">
    <w:abstractNumId w:val="23"/>
  </w:num>
  <w:num w:numId="10" w16cid:durableId="1987584836">
    <w:abstractNumId w:val="34"/>
  </w:num>
  <w:num w:numId="11" w16cid:durableId="1965849482">
    <w:abstractNumId w:val="38"/>
  </w:num>
  <w:num w:numId="12" w16cid:durableId="1884824001">
    <w:abstractNumId w:val="26"/>
  </w:num>
  <w:num w:numId="13" w16cid:durableId="1748259715">
    <w:abstractNumId w:val="10"/>
  </w:num>
  <w:num w:numId="14" w16cid:durableId="1842352882">
    <w:abstractNumId w:val="43"/>
  </w:num>
  <w:num w:numId="15" w16cid:durableId="97067332">
    <w:abstractNumId w:val="39"/>
  </w:num>
  <w:num w:numId="16" w16cid:durableId="860556479">
    <w:abstractNumId w:val="13"/>
  </w:num>
  <w:num w:numId="17" w16cid:durableId="79836930">
    <w:abstractNumId w:val="4"/>
  </w:num>
  <w:num w:numId="18" w16cid:durableId="858083993">
    <w:abstractNumId w:val="18"/>
  </w:num>
  <w:num w:numId="19" w16cid:durableId="557253592">
    <w:abstractNumId w:val="24"/>
  </w:num>
  <w:num w:numId="20" w16cid:durableId="2086217820">
    <w:abstractNumId w:val="7"/>
  </w:num>
  <w:num w:numId="21" w16cid:durableId="2123841198">
    <w:abstractNumId w:val="22"/>
  </w:num>
  <w:num w:numId="22" w16cid:durableId="787044947">
    <w:abstractNumId w:val="36"/>
  </w:num>
  <w:num w:numId="23" w16cid:durableId="904991832">
    <w:abstractNumId w:val="9"/>
  </w:num>
  <w:num w:numId="24" w16cid:durableId="1288703595">
    <w:abstractNumId w:val="44"/>
  </w:num>
  <w:num w:numId="25" w16cid:durableId="1281496050">
    <w:abstractNumId w:val="3"/>
  </w:num>
  <w:num w:numId="26" w16cid:durableId="766776313">
    <w:abstractNumId w:val="17"/>
  </w:num>
  <w:num w:numId="27" w16cid:durableId="1225529623">
    <w:abstractNumId w:val="1"/>
  </w:num>
  <w:num w:numId="28" w16cid:durableId="664165349">
    <w:abstractNumId w:val="20"/>
  </w:num>
  <w:num w:numId="29" w16cid:durableId="2007126779">
    <w:abstractNumId w:val="45"/>
  </w:num>
  <w:num w:numId="30" w16cid:durableId="1423645638">
    <w:abstractNumId w:val="40"/>
  </w:num>
  <w:num w:numId="31" w16cid:durableId="2114398063">
    <w:abstractNumId w:val="35"/>
  </w:num>
  <w:num w:numId="32" w16cid:durableId="875461793">
    <w:abstractNumId w:val="32"/>
  </w:num>
  <w:num w:numId="33" w16cid:durableId="1846940584">
    <w:abstractNumId w:val="8"/>
  </w:num>
  <w:num w:numId="34" w16cid:durableId="974287827">
    <w:abstractNumId w:val="41"/>
  </w:num>
  <w:num w:numId="35" w16cid:durableId="1523082865">
    <w:abstractNumId w:val="28"/>
  </w:num>
  <w:num w:numId="36" w16cid:durableId="880629318">
    <w:abstractNumId w:val="29"/>
  </w:num>
  <w:num w:numId="37" w16cid:durableId="1917663584">
    <w:abstractNumId w:val="30"/>
  </w:num>
  <w:num w:numId="38" w16cid:durableId="1864244559">
    <w:abstractNumId w:val="0"/>
  </w:num>
  <w:num w:numId="39" w16cid:durableId="1159926840">
    <w:abstractNumId w:val="11"/>
  </w:num>
  <w:num w:numId="40" w16cid:durableId="878318437">
    <w:abstractNumId w:val="33"/>
  </w:num>
  <w:num w:numId="41" w16cid:durableId="947548691">
    <w:abstractNumId w:val="37"/>
  </w:num>
  <w:num w:numId="42" w16cid:durableId="954363297">
    <w:abstractNumId w:val="27"/>
  </w:num>
  <w:num w:numId="43" w16cid:durableId="706104236">
    <w:abstractNumId w:val="15"/>
  </w:num>
  <w:num w:numId="44" w16cid:durableId="1223757831">
    <w:abstractNumId w:val="2"/>
  </w:num>
  <w:num w:numId="45" w16cid:durableId="641931533">
    <w:abstractNumId w:val="5"/>
  </w:num>
  <w:num w:numId="46" w16cid:durableId="16791917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13D7D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35F41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2DE"/>
    <w:rsid w:val="002F7461"/>
    <w:rsid w:val="00304FA6"/>
    <w:rsid w:val="0032005A"/>
    <w:rsid w:val="00321734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425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73B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141"/>
    <w:rsid w:val="004D5661"/>
    <w:rsid w:val="004D76C5"/>
    <w:rsid w:val="004F2BAA"/>
    <w:rsid w:val="00507073"/>
    <w:rsid w:val="005148DF"/>
    <w:rsid w:val="00516633"/>
    <w:rsid w:val="00521C64"/>
    <w:rsid w:val="0052238B"/>
    <w:rsid w:val="005266BC"/>
    <w:rsid w:val="005325DF"/>
    <w:rsid w:val="005419D8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A64"/>
    <w:rsid w:val="006470A7"/>
    <w:rsid w:val="00650210"/>
    <w:rsid w:val="00653FBF"/>
    <w:rsid w:val="00667A0B"/>
    <w:rsid w:val="006716EB"/>
    <w:rsid w:val="0067345D"/>
    <w:rsid w:val="00674C59"/>
    <w:rsid w:val="00677C9E"/>
    <w:rsid w:val="00682344"/>
    <w:rsid w:val="00692483"/>
    <w:rsid w:val="0069370D"/>
    <w:rsid w:val="00694456"/>
    <w:rsid w:val="00695F87"/>
    <w:rsid w:val="006A53A6"/>
    <w:rsid w:val="006B2248"/>
    <w:rsid w:val="006B3257"/>
    <w:rsid w:val="006D2D84"/>
    <w:rsid w:val="006D4116"/>
    <w:rsid w:val="006D58BC"/>
    <w:rsid w:val="006E2EBA"/>
    <w:rsid w:val="006E4CD7"/>
    <w:rsid w:val="006F2316"/>
    <w:rsid w:val="006F5D5C"/>
    <w:rsid w:val="0071144F"/>
    <w:rsid w:val="00722EC7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7F52BE"/>
    <w:rsid w:val="0080157C"/>
    <w:rsid w:val="00804441"/>
    <w:rsid w:val="00806663"/>
    <w:rsid w:val="00811608"/>
    <w:rsid w:val="00822141"/>
    <w:rsid w:val="00826EB6"/>
    <w:rsid w:val="008323A2"/>
    <w:rsid w:val="008409E2"/>
    <w:rsid w:val="00844677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940"/>
    <w:rsid w:val="00986DCF"/>
    <w:rsid w:val="00993507"/>
    <w:rsid w:val="009A2AAF"/>
    <w:rsid w:val="009A6961"/>
    <w:rsid w:val="009E249C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35B2"/>
    <w:rsid w:val="00AD7766"/>
    <w:rsid w:val="00AE51A1"/>
    <w:rsid w:val="00AE6F2A"/>
    <w:rsid w:val="00AE724D"/>
    <w:rsid w:val="00AF35EC"/>
    <w:rsid w:val="00AF7531"/>
    <w:rsid w:val="00B015A0"/>
    <w:rsid w:val="00B03E84"/>
    <w:rsid w:val="00B04BD1"/>
    <w:rsid w:val="00B21E02"/>
    <w:rsid w:val="00B2314E"/>
    <w:rsid w:val="00B239CF"/>
    <w:rsid w:val="00B258C4"/>
    <w:rsid w:val="00B266CD"/>
    <w:rsid w:val="00B32D5C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25B2"/>
    <w:rsid w:val="00BB5DA1"/>
    <w:rsid w:val="00BC53B2"/>
    <w:rsid w:val="00BC54E5"/>
    <w:rsid w:val="00BD5B29"/>
    <w:rsid w:val="00BE4FE9"/>
    <w:rsid w:val="00BE556C"/>
    <w:rsid w:val="00BF79BA"/>
    <w:rsid w:val="00C02F7A"/>
    <w:rsid w:val="00C04025"/>
    <w:rsid w:val="00C61746"/>
    <w:rsid w:val="00C631CB"/>
    <w:rsid w:val="00C662BB"/>
    <w:rsid w:val="00C810F4"/>
    <w:rsid w:val="00C84B9B"/>
    <w:rsid w:val="00C86787"/>
    <w:rsid w:val="00C87923"/>
    <w:rsid w:val="00C90DA8"/>
    <w:rsid w:val="00C92304"/>
    <w:rsid w:val="00C928E7"/>
    <w:rsid w:val="00CA0978"/>
    <w:rsid w:val="00CA136B"/>
    <w:rsid w:val="00CB147F"/>
    <w:rsid w:val="00CB1C26"/>
    <w:rsid w:val="00CB505E"/>
    <w:rsid w:val="00CC65AB"/>
    <w:rsid w:val="00CD16E5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23A6"/>
    <w:rsid w:val="00D74EAD"/>
    <w:rsid w:val="00D77A3E"/>
    <w:rsid w:val="00D81E96"/>
    <w:rsid w:val="00D83B88"/>
    <w:rsid w:val="00D84DD1"/>
    <w:rsid w:val="00D91786"/>
    <w:rsid w:val="00D92DF2"/>
    <w:rsid w:val="00D94C51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31EA"/>
    <w:rsid w:val="00E35B69"/>
    <w:rsid w:val="00E36F52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652"/>
    <w:rsid w:val="00F14C36"/>
    <w:rsid w:val="00F17B36"/>
    <w:rsid w:val="00F319E3"/>
    <w:rsid w:val="00F40CEC"/>
    <w:rsid w:val="00F44DC5"/>
    <w:rsid w:val="00F4605B"/>
    <w:rsid w:val="00F47206"/>
    <w:rsid w:val="00F5216E"/>
    <w:rsid w:val="00F60143"/>
    <w:rsid w:val="00F649B2"/>
    <w:rsid w:val="00F72F88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2C88"/>
    <w:rsid w:val="00FC6987"/>
    <w:rsid w:val="00FC69BF"/>
    <w:rsid w:val="00FD1B73"/>
    <w:rsid w:val="00FE5884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  <w:style w:type="character" w:customStyle="1" w:styleId="normaltextrun">
    <w:name w:val="normaltextrun"/>
    <w:basedOn w:val="Domylnaczcionkaakapitu"/>
    <w:rsid w:val="00FE5884"/>
  </w:style>
  <w:style w:type="character" w:customStyle="1" w:styleId="eop">
    <w:name w:val="eop"/>
    <w:basedOn w:val="Domylnaczcionkaakapitu"/>
    <w:rsid w:val="00FE5884"/>
  </w:style>
  <w:style w:type="character" w:customStyle="1" w:styleId="contextualspellingandgrammarerror">
    <w:name w:val="contextualspellingandgrammarerror"/>
    <w:basedOn w:val="Domylnaczcionkaakapitu"/>
    <w:rsid w:val="00FE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13</TotalTime>
  <Pages>2</Pages>
  <Words>328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2</cp:revision>
  <cp:lastPrinted>2017-01-24T11:51:00Z</cp:lastPrinted>
  <dcterms:created xsi:type="dcterms:W3CDTF">2022-12-20T12:03:00Z</dcterms:created>
  <dcterms:modified xsi:type="dcterms:W3CDTF">2022-12-20T12:03:00Z</dcterms:modified>
</cp:coreProperties>
</file>