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3673ABA6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07788A">
        <w:rPr>
          <w:b w:val="0"/>
        </w:rPr>
        <w:t>5</w:t>
      </w:r>
      <w:r w:rsidR="0084022C">
        <w:rPr>
          <w:b w:val="0"/>
        </w:rPr>
        <w:t>1</w:t>
      </w:r>
      <w:r w:rsidR="009B10ED">
        <w:rPr>
          <w:b w:val="0"/>
        </w:rPr>
        <w:t>.202</w:t>
      </w:r>
      <w:r w:rsidR="0007788A">
        <w:rPr>
          <w:b w:val="0"/>
        </w:rPr>
        <w:t>2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74361B"/>
    <w:rsid w:val="008310DA"/>
    <w:rsid w:val="0084022C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16</cp:revision>
  <cp:lastPrinted>2017-01-20T11:52:00Z</cp:lastPrinted>
  <dcterms:created xsi:type="dcterms:W3CDTF">2018-02-27T21:05:00Z</dcterms:created>
  <dcterms:modified xsi:type="dcterms:W3CDTF">2022-06-08T08:34:00Z</dcterms:modified>
</cp:coreProperties>
</file>