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834B" w14:textId="77777777" w:rsidR="00A42C83" w:rsidRPr="00736643" w:rsidRDefault="00A42C83" w:rsidP="00A42C83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F4FA9E3" w14:textId="77777777" w:rsidR="00A42C83" w:rsidRPr="00736643" w:rsidRDefault="00A42C83" w:rsidP="00A42C83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5E355AE8" w14:textId="77777777" w:rsidR="00A42C83" w:rsidRPr="00736643" w:rsidRDefault="00A42C83" w:rsidP="00A42C83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FED506C" w14:textId="77777777" w:rsidR="001E7B44" w:rsidRPr="00AE4E6B" w:rsidRDefault="001E7B44" w:rsidP="001E7B44">
      <w:pPr>
        <w:adjustRightInd w:val="0"/>
        <w:rPr>
          <w:rFonts w:cs="Times New Roman"/>
          <w:sz w:val="22"/>
          <w:szCs w:val="22"/>
        </w:rPr>
      </w:pPr>
    </w:p>
    <w:p w14:paraId="0E33066B" w14:textId="77777777" w:rsidR="001E7B44" w:rsidRDefault="001E7B44" w:rsidP="001E7B44">
      <w:pPr>
        <w:adjustRightInd w:val="0"/>
        <w:rPr>
          <w:rFonts w:cs="Times New Roman"/>
          <w:i/>
          <w:sz w:val="22"/>
          <w:szCs w:val="22"/>
        </w:rPr>
      </w:pPr>
    </w:p>
    <w:p w14:paraId="5689FFC6" w14:textId="77777777" w:rsidR="001E7B44" w:rsidRPr="00AE4E6B" w:rsidRDefault="001E7B44" w:rsidP="001E7B44">
      <w:pPr>
        <w:adjustRightInd w:val="0"/>
        <w:rPr>
          <w:rFonts w:cs="Times New Roman"/>
          <w:i/>
          <w:sz w:val="22"/>
          <w:szCs w:val="22"/>
        </w:rPr>
      </w:pPr>
    </w:p>
    <w:p w14:paraId="07264505" w14:textId="77777777" w:rsidR="00A42C83" w:rsidRDefault="001E7B44" w:rsidP="00A42C83">
      <w:pPr>
        <w:tabs>
          <w:tab w:val="left" w:pos="5670"/>
        </w:tabs>
        <w:adjustRightInd w:val="0"/>
        <w:ind w:left="5245"/>
        <w:rPr>
          <w:rFonts w:cs="Times New Roman"/>
          <w:sz w:val="22"/>
          <w:szCs w:val="22"/>
        </w:rPr>
      </w:pPr>
      <w:r w:rsidRPr="00F77314">
        <w:rPr>
          <w:rFonts w:cs="Times New Roman"/>
          <w:sz w:val="22"/>
          <w:szCs w:val="22"/>
        </w:rPr>
        <w:t>Do:</w:t>
      </w:r>
    </w:p>
    <w:p w14:paraId="62328E7B" w14:textId="77777777" w:rsidR="001E7B44" w:rsidRPr="00F45584" w:rsidRDefault="001E7B44" w:rsidP="00A42C83">
      <w:pPr>
        <w:tabs>
          <w:tab w:val="left" w:pos="5670"/>
        </w:tabs>
        <w:adjustRightInd w:val="0"/>
        <w:ind w:left="5245"/>
        <w:rPr>
          <w:rFonts w:cs="Times New Roman"/>
          <w:sz w:val="22"/>
          <w:szCs w:val="22"/>
        </w:rPr>
      </w:pPr>
      <w:r w:rsidRPr="00F45584">
        <w:rPr>
          <w:rFonts w:cs="Times New Roman"/>
          <w:sz w:val="22"/>
          <w:szCs w:val="22"/>
        </w:rPr>
        <w:t>FUNDACJI ROZWOJU SYSTEMU EDUKACJI</w:t>
      </w:r>
    </w:p>
    <w:p w14:paraId="4890F154" w14:textId="77777777" w:rsidR="001E7B44" w:rsidRPr="00F45584" w:rsidRDefault="001E7B44" w:rsidP="00A42C83">
      <w:pPr>
        <w:tabs>
          <w:tab w:val="left" w:pos="5670"/>
        </w:tabs>
        <w:adjustRightInd w:val="0"/>
        <w:ind w:left="5245"/>
        <w:rPr>
          <w:rFonts w:cs="Times New Roman"/>
          <w:sz w:val="22"/>
          <w:szCs w:val="22"/>
        </w:rPr>
      </w:pPr>
      <w:r w:rsidRPr="00F45584">
        <w:rPr>
          <w:rFonts w:cs="Times New Roman"/>
          <w:sz w:val="22"/>
          <w:szCs w:val="22"/>
        </w:rPr>
        <w:t>02-305</w:t>
      </w:r>
      <w:r>
        <w:rPr>
          <w:rFonts w:cs="Times New Roman"/>
          <w:sz w:val="22"/>
          <w:szCs w:val="22"/>
        </w:rPr>
        <w:t xml:space="preserve"> Warszawa</w:t>
      </w:r>
      <w:r w:rsidRPr="00F45584">
        <w:rPr>
          <w:rFonts w:cs="Times New Roman"/>
          <w:sz w:val="22"/>
          <w:szCs w:val="22"/>
        </w:rPr>
        <w:t>,</w:t>
      </w:r>
    </w:p>
    <w:p w14:paraId="7B870BE3" w14:textId="77777777" w:rsidR="001E7B44" w:rsidRPr="00F45584" w:rsidRDefault="001E7B44" w:rsidP="00A42C83">
      <w:pPr>
        <w:tabs>
          <w:tab w:val="left" w:pos="5670"/>
        </w:tabs>
        <w:adjustRightInd w:val="0"/>
        <w:ind w:left="5245"/>
        <w:rPr>
          <w:rFonts w:cs="Times New Roman"/>
          <w:sz w:val="22"/>
          <w:szCs w:val="22"/>
        </w:rPr>
      </w:pPr>
      <w:r w:rsidRPr="00F45584">
        <w:rPr>
          <w:rFonts w:cs="Times New Roman"/>
          <w:sz w:val="22"/>
          <w:szCs w:val="22"/>
        </w:rPr>
        <w:t>Al. Jerozolimskie 142A</w:t>
      </w:r>
    </w:p>
    <w:p w14:paraId="06E004A5" w14:textId="77777777" w:rsidR="001E7B44" w:rsidRDefault="001E7B44" w:rsidP="001E7B44">
      <w:pPr>
        <w:adjustRightInd w:val="0"/>
        <w:rPr>
          <w:rFonts w:cs="Times New Roman"/>
          <w:sz w:val="22"/>
          <w:szCs w:val="22"/>
        </w:rPr>
      </w:pPr>
    </w:p>
    <w:p w14:paraId="4B950DB7" w14:textId="0345E5E3" w:rsidR="001E7B44" w:rsidRDefault="001E7B44" w:rsidP="001E7B44">
      <w:pPr>
        <w:rPr>
          <w:rFonts w:cs="Times New Roman"/>
          <w:sz w:val="22"/>
          <w:szCs w:val="22"/>
        </w:rPr>
      </w:pPr>
    </w:p>
    <w:p w14:paraId="2B90D503" w14:textId="77777777" w:rsidR="002121CC" w:rsidRPr="00AE4E6B" w:rsidRDefault="002121CC" w:rsidP="001E7B44">
      <w:pPr>
        <w:rPr>
          <w:rFonts w:cs="Times New Roman"/>
          <w:b/>
          <w:smallCaps/>
          <w:spacing w:val="20"/>
          <w:sz w:val="22"/>
          <w:szCs w:val="22"/>
        </w:rPr>
      </w:pPr>
    </w:p>
    <w:p w14:paraId="303BF894" w14:textId="77777777" w:rsidR="001E7B44" w:rsidRDefault="001E7B44" w:rsidP="001E7B44">
      <w:pPr>
        <w:jc w:val="center"/>
        <w:rPr>
          <w:rFonts w:cs="Times New Roman"/>
          <w:b/>
          <w:smallCaps/>
          <w:spacing w:val="20"/>
          <w:sz w:val="22"/>
          <w:szCs w:val="22"/>
        </w:rPr>
      </w:pPr>
      <w:r w:rsidRPr="00AE4E6B">
        <w:rPr>
          <w:rFonts w:cs="Times New Roman"/>
          <w:b/>
          <w:smallCaps/>
          <w:spacing w:val="20"/>
          <w:sz w:val="22"/>
          <w:szCs w:val="22"/>
        </w:rPr>
        <w:t>OFERTA</w:t>
      </w:r>
    </w:p>
    <w:p w14:paraId="07BC0A1B" w14:textId="77777777" w:rsidR="00C50CC2" w:rsidRPr="00AE4E6B" w:rsidRDefault="00C50CC2" w:rsidP="001E7B44">
      <w:pPr>
        <w:jc w:val="center"/>
        <w:rPr>
          <w:rFonts w:cs="Times New Roman"/>
          <w:b/>
          <w:smallCaps/>
          <w:spacing w:val="20"/>
          <w:sz w:val="22"/>
          <w:szCs w:val="22"/>
        </w:rPr>
      </w:pPr>
    </w:p>
    <w:p w14:paraId="53DC5419" w14:textId="77777777" w:rsidR="001E7B44" w:rsidRPr="00AE4E6B" w:rsidRDefault="001E7B44" w:rsidP="001E7B44">
      <w:pPr>
        <w:spacing w:line="360" w:lineRule="auto"/>
        <w:ind w:right="382"/>
        <w:jc w:val="both"/>
        <w:rPr>
          <w:rFonts w:cs="Times New Roman"/>
          <w:sz w:val="22"/>
          <w:szCs w:val="22"/>
        </w:rPr>
      </w:pPr>
    </w:p>
    <w:p w14:paraId="469315F4" w14:textId="77777777" w:rsidR="001E7B44" w:rsidRPr="00AE4E6B" w:rsidRDefault="001E7B44" w:rsidP="001E7B44">
      <w:pPr>
        <w:spacing w:line="276" w:lineRule="auto"/>
        <w:ind w:right="382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My, niżej podpisani</w:t>
      </w:r>
    </w:p>
    <w:p w14:paraId="13BE0770" w14:textId="77777777" w:rsidR="001E7B44" w:rsidRPr="00AE4E6B" w:rsidRDefault="001E7B44" w:rsidP="001E7B44">
      <w:pPr>
        <w:spacing w:line="276" w:lineRule="auto"/>
        <w:ind w:right="-1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……………………………………………….......................................................................................................</w:t>
      </w:r>
    </w:p>
    <w:p w14:paraId="7C300656" w14:textId="77777777" w:rsidR="001E7B44" w:rsidRPr="00AE4E6B" w:rsidRDefault="001E7B44" w:rsidP="001E7B44">
      <w:pPr>
        <w:spacing w:before="40" w:line="276" w:lineRule="auto"/>
        <w:ind w:right="380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działając w imieniu i na rzecz:</w:t>
      </w:r>
    </w:p>
    <w:p w14:paraId="5970095A" w14:textId="77777777" w:rsidR="001E7B44" w:rsidRPr="00AE4E6B" w:rsidRDefault="001E7B44" w:rsidP="001E7B44">
      <w:pPr>
        <w:spacing w:line="276" w:lineRule="auto"/>
        <w:ind w:right="-1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………………………...........................................................................................................................................</w:t>
      </w:r>
    </w:p>
    <w:p w14:paraId="3A23A221" w14:textId="606D9E42" w:rsidR="001E7B44" w:rsidRPr="00AE4E6B" w:rsidRDefault="001E7B44" w:rsidP="001E7B44">
      <w:pPr>
        <w:tabs>
          <w:tab w:val="left" w:pos="284"/>
        </w:tabs>
        <w:spacing w:line="276" w:lineRule="auto"/>
        <w:ind w:right="-1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AE4E6B">
        <w:rPr>
          <w:rFonts w:cs="Times New Roman"/>
          <w:sz w:val="22"/>
          <w:szCs w:val="22"/>
        </w:rPr>
        <w:t>w odpow</w:t>
      </w:r>
      <w:r>
        <w:rPr>
          <w:rFonts w:cs="Times New Roman"/>
          <w:sz w:val="22"/>
          <w:szCs w:val="22"/>
        </w:rPr>
        <w:t xml:space="preserve">iedzi na zapytanie ofertowe </w:t>
      </w:r>
      <w:r w:rsidR="001E597F" w:rsidRPr="001E597F">
        <w:rPr>
          <w:rFonts w:cs="Times New Roman"/>
          <w:b/>
          <w:bCs/>
          <w:sz w:val="22"/>
          <w:szCs w:val="22"/>
        </w:rPr>
        <w:t>DZP.262.</w:t>
      </w:r>
      <w:r w:rsidR="00796B54">
        <w:rPr>
          <w:rFonts w:cs="Times New Roman"/>
          <w:b/>
          <w:sz w:val="22"/>
          <w:szCs w:val="22"/>
        </w:rPr>
        <w:t>7</w:t>
      </w:r>
      <w:r w:rsidR="001E597F" w:rsidRPr="001E597F">
        <w:rPr>
          <w:rFonts w:cs="Times New Roman"/>
          <w:b/>
          <w:bCs/>
          <w:sz w:val="22"/>
          <w:szCs w:val="22"/>
        </w:rPr>
        <w:t>.202</w:t>
      </w:r>
      <w:r w:rsidR="00796B54">
        <w:rPr>
          <w:rFonts w:cs="Times New Roman"/>
          <w:b/>
          <w:bCs/>
          <w:sz w:val="22"/>
          <w:szCs w:val="22"/>
        </w:rPr>
        <w:t>2</w:t>
      </w:r>
      <w:r w:rsidR="001E597F" w:rsidRPr="001E597F">
        <w:rPr>
          <w:rFonts w:cs="Times New Roman"/>
          <w:sz w:val="22"/>
          <w:szCs w:val="22"/>
        </w:rPr>
        <w:t xml:space="preserve"> </w:t>
      </w:r>
      <w:r w:rsidRPr="00AE4E6B">
        <w:rPr>
          <w:rFonts w:cs="Times New Roman"/>
          <w:sz w:val="22"/>
          <w:szCs w:val="22"/>
        </w:rPr>
        <w:t xml:space="preserve">dotyczące </w:t>
      </w:r>
      <w:bookmarkStart w:id="0" w:name="_Hlk93994139"/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rebranding</w:t>
      </w:r>
      <w:r w:rsid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u</w:t>
      </w:r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zewnętrzn</w:t>
      </w:r>
      <w:r w:rsid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ego</w:t>
      </w:r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br/>
      </w:r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i wewnętrzn</w:t>
      </w:r>
      <w:r w:rsid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ego</w:t>
      </w:r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naczepy Show Car, branding</w:t>
      </w:r>
      <w:r w:rsidR="00510165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u</w:t>
      </w:r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dachu oraz ciągnika</w:t>
      </w:r>
      <w:bookmarkEnd w:id="0"/>
      <w:r w:rsid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796B54" w:rsidRPr="00796B54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(kolorystka 4+0) na podstawie projektu Zamawiającego</w:t>
      </w:r>
      <w:r w:rsidRPr="00AE4E6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,</w:t>
      </w:r>
      <w:r w:rsidRPr="00AE4E6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składamy niniejsza ofertę:</w:t>
      </w:r>
    </w:p>
    <w:p w14:paraId="040F9D11" w14:textId="77777777" w:rsidR="001E7B44" w:rsidRPr="00AE4E6B" w:rsidRDefault="001E7B44" w:rsidP="001E7B44">
      <w:pPr>
        <w:tabs>
          <w:tab w:val="left" w:pos="284"/>
        </w:tabs>
        <w:spacing w:line="276" w:lineRule="auto"/>
        <w:ind w:right="-143"/>
        <w:jc w:val="both"/>
        <w:rPr>
          <w:rFonts w:cs="Times New Roman"/>
          <w:b/>
          <w:sz w:val="22"/>
          <w:szCs w:val="22"/>
        </w:rPr>
      </w:pPr>
    </w:p>
    <w:p w14:paraId="660936D1" w14:textId="77777777" w:rsidR="001E7B44" w:rsidRPr="00AE4E6B" w:rsidRDefault="001E7B44" w:rsidP="007079F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Oferujemy realizację przedmiotu zamówienia w cenie całkowitej</w:t>
      </w:r>
    </w:p>
    <w:p w14:paraId="0A88DF1F" w14:textId="77777777" w:rsidR="001E7B44" w:rsidRPr="00AE4E6B" w:rsidRDefault="001E7B44" w:rsidP="001E7B44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ab/>
        <w:t>Wartość brutto: ………………………………………………………………………………………………</w:t>
      </w:r>
    </w:p>
    <w:p w14:paraId="3FE47104" w14:textId="40F883A4" w:rsidR="001E7B44" w:rsidRPr="00AE4E6B" w:rsidRDefault="001E7B44" w:rsidP="001E7B44">
      <w:pPr>
        <w:pStyle w:val="Tekstpodstawowy"/>
        <w:spacing w:line="276" w:lineRule="auto"/>
        <w:ind w:firstLine="284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Słownie: ………………………………………………………………………………………………</w:t>
      </w:r>
      <w:r w:rsidR="005D0731">
        <w:rPr>
          <w:rFonts w:cs="Times New Roman"/>
          <w:bCs/>
          <w:sz w:val="22"/>
          <w:szCs w:val="22"/>
        </w:rPr>
        <w:t>…..</w:t>
      </w:r>
      <w:r w:rsidRPr="00AE4E6B">
        <w:rPr>
          <w:rFonts w:cs="Times New Roman"/>
          <w:bCs/>
          <w:sz w:val="22"/>
          <w:szCs w:val="22"/>
        </w:rPr>
        <w:t>…</w:t>
      </w:r>
    </w:p>
    <w:p w14:paraId="39D08E9B" w14:textId="77777777" w:rsidR="001E7B44" w:rsidRPr="00AE4E6B" w:rsidRDefault="001E7B44" w:rsidP="001E7B44">
      <w:pPr>
        <w:pStyle w:val="Tekstpodstawowy"/>
        <w:spacing w:line="276" w:lineRule="auto"/>
        <w:ind w:left="567" w:hanging="283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>zgodnie z poniższą tabelą: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40"/>
        <w:gridCol w:w="3131"/>
        <w:gridCol w:w="992"/>
        <w:gridCol w:w="1276"/>
        <w:gridCol w:w="1417"/>
      </w:tblGrid>
      <w:tr w:rsidR="00796B54" w:rsidRPr="00796B54" w14:paraId="2D59C56D" w14:textId="77777777" w:rsidTr="007D7E6B">
        <w:trPr>
          <w:trHeight w:val="1343"/>
        </w:trPr>
        <w:tc>
          <w:tcPr>
            <w:tcW w:w="865" w:type="dxa"/>
            <w:vAlign w:val="center"/>
            <w:hideMark/>
          </w:tcPr>
          <w:p w14:paraId="4347E95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540" w:type="dxa"/>
            <w:vAlign w:val="center"/>
            <w:hideMark/>
          </w:tcPr>
          <w:p w14:paraId="38CF3F9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Kategoria</w:t>
            </w:r>
          </w:p>
        </w:tc>
        <w:tc>
          <w:tcPr>
            <w:tcW w:w="3131" w:type="dxa"/>
            <w:vAlign w:val="center"/>
            <w:hideMark/>
          </w:tcPr>
          <w:p w14:paraId="01C84CCB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14:paraId="7C36CAA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5D0970B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4E36EE2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Ilość     (A)</w:t>
            </w:r>
          </w:p>
        </w:tc>
        <w:tc>
          <w:tcPr>
            <w:tcW w:w="1276" w:type="dxa"/>
            <w:vAlign w:val="center"/>
            <w:hideMark/>
          </w:tcPr>
          <w:p w14:paraId="2C5C4DA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Cena brutto (B)</w:t>
            </w:r>
          </w:p>
        </w:tc>
        <w:tc>
          <w:tcPr>
            <w:tcW w:w="1417" w:type="dxa"/>
          </w:tcPr>
          <w:p w14:paraId="6C1BCB9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015D79F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SUMA  (C)</w:t>
            </w:r>
          </w:p>
          <w:p w14:paraId="7A1C5E4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bCs/>
                <w:iCs/>
                <w:sz w:val="22"/>
                <w:szCs w:val="22"/>
              </w:rPr>
              <w:t>C= A*B</w:t>
            </w:r>
          </w:p>
        </w:tc>
      </w:tr>
      <w:tr w:rsidR="00796B54" w:rsidRPr="00796B54" w14:paraId="29E43A5D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67F7C0BC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540" w:type="dxa"/>
            <w:vAlign w:val="center"/>
            <w:hideMark/>
          </w:tcPr>
          <w:p w14:paraId="26A9D9D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Cs/>
                <w:iCs/>
                <w:sz w:val="22"/>
                <w:szCs w:val="22"/>
              </w:rPr>
              <w:t>Rebranding zewnętrzny naczepy Show Car (Bez dachu)</w:t>
            </w:r>
          </w:p>
          <w:p w14:paraId="5D16FC5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  <w:hideMark/>
          </w:tcPr>
          <w:p w14:paraId="55DCBE9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Rozbrandowienie/ rozklejenie naczepy</w:t>
            </w:r>
          </w:p>
        </w:tc>
        <w:tc>
          <w:tcPr>
            <w:tcW w:w="992" w:type="dxa"/>
          </w:tcPr>
          <w:p w14:paraId="1088D79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C4685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E2D3C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7B8754D3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339FC1E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540" w:type="dxa"/>
            <w:vAlign w:val="center"/>
            <w:hideMark/>
          </w:tcPr>
          <w:p w14:paraId="12DF672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zewnętrzny naczepy Show Car (Bez dachu)</w:t>
            </w:r>
          </w:p>
          <w:p w14:paraId="1F853D0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  <w:p w14:paraId="5582102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  <w:hideMark/>
          </w:tcPr>
          <w:p w14:paraId="79B36CC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Przygotowanie powierzchni do ponownego brandingu / korekty przy obróbkach zewnętrznych</w:t>
            </w:r>
          </w:p>
          <w:p w14:paraId="7360233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 xml:space="preserve">odtłuszczanie powierzchni </w:t>
            </w:r>
            <w:r w:rsidRPr="00796B54">
              <w:rPr>
                <w:rFonts w:cs="Times New Roman"/>
                <w:iCs/>
                <w:sz w:val="22"/>
                <w:szCs w:val="22"/>
              </w:rPr>
              <w:br/>
              <w:t>+ kompleksowe mycie )</w:t>
            </w:r>
          </w:p>
        </w:tc>
        <w:tc>
          <w:tcPr>
            <w:tcW w:w="992" w:type="dxa"/>
          </w:tcPr>
          <w:p w14:paraId="4A3405F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8D5C0DA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54492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75E9A06B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11CE25EE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540" w:type="dxa"/>
            <w:vAlign w:val="center"/>
            <w:hideMark/>
          </w:tcPr>
          <w:p w14:paraId="2C91D7EE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zewnętrzny naczepy Show Car (Bez dachu)</w:t>
            </w:r>
          </w:p>
          <w:p w14:paraId="72158F56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  <w:hideMark/>
          </w:tcPr>
          <w:p w14:paraId="4028DA3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Branding zewnętrzny ( dwa długie boki + tył)</w:t>
            </w:r>
          </w:p>
        </w:tc>
        <w:tc>
          <w:tcPr>
            <w:tcW w:w="992" w:type="dxa"/>
          </w:tcPr>
          <w:p w14:paraId="7A475EB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F08A4CA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A68FDB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2BF46F45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1EBC1D3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540" w:type="dxa"/>
            <w:vAlign w:val="center"/>
            <w:hideMark/>
          </w:tcPr>
          <w:p w14:paraId="31BA641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zewnętrzny naczepy Show Car (Bez dachu)</w:t>
            </w:r>
          </w:p>
          <w:p w14:paraId="569E58F0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  <w:hideMark/>
          </w:tcPr>
          <w:p w14:paraId="13C6CAD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Druk cyfrowy na podkładzie foliowym długookresowym + laminat twardy UV połysk)</w:t>
            </w:r>
          </w:p>
        </w:tc>
        <w:tc>
          <w:tcPr>
            <w:tcW w:w="992" w:type="dxa"/>
          </w:tcPr>
          <w:p w14:paraId="4C5FE01C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5257BC0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09259A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00B6C490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5B5D7A3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540" w:type="dxa"/>
            <w:vAlign w:val="center"/>
            <w:hideMark/>
          </w:tcPr>
          <w:p w14:paraId="2C275DA3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zewnętrzny naczepy Show Car (Bez dachu)</w:t>
            </w:r>
          </w:p>
          <w:p w14:paraId="7D400A22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  <w:hideMark/>
          </w:tcPr>
          <w:p w14:paraId="1CD1A4FA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Druk cyfrowy na podkładzie foliowym + laminat UV ( szuflady wewnętrzne )</w:t>
            </w:r>
          </w:p>
        </w:tc>
        <w:tc>
          <w:tcPr>
            <w:tcW w:w="992" w:type="dxa"/>
          </w:tcPr>
          <w:p w14:paraId="31B2D09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3F89BBA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7AFFDE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70F7940E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7E9F84C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540" w:type="dxa"/>
            <w:vAlign w:val="center"/>
            <w:hideMark/>
          </w:tcPr>
          <w:p w14:paraId="48B5B68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Cs/>
                <w:iCs/>
                <w:sz w:val="22"/>
                <w:szCs w:val="22"/>
              </w:rPr>
              <w:t>Branding dachu</w:t>
            </w:r>
          </w:p>
        </w:tc>
        <w:tc>
          <w:tcPr>
            <w:tcW w:w="3131" w:type="dxa"/>
            <w:vAlign w:val="center"/>
            <w:hideMark/>
          </w:tcPr>
          <w:p w14:paraId="7E288EE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796B54">
              <w:rPr>
                <w:rFonts w:cs="Times New Roman"/>
                <w:bCs/>
                <w:iCs/>
                <w:sz w:val="22"/>
                <w:szCs w:val="22"/>
              </w:rPr>
              <w:t xml:space="preserve">Przygotowanie dachu </w:t>
            </w:r>
            <w:r w:rsidRPr="00796B54">
              <w:rPr>
                <w:rFonts w:cs="Times New Roman"/>
                <w:bCs/>
                <w:iCs/>
                <w:sz w:val="22"/>
                <w:szCs w:val="22"/>
              </w:rPr>
              <w:br/>
              <w:t>( gruntowne czyszczenie + korekty przy obróbkach górnych )</w:t>
            </w:r>
          </w:p>
        </w:tc>
        <w:tc>
          <w:tcPr>
            <w:tcW w:w="992" w:type="dxa"/>
          </w:tcPr>
          <w:p w14:paraId="74FEBAF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B574C33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1342D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53CC971B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  <w:hideMark/>
          </w:tcPr>
          <w:p w14:paraId="64F7E38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540" w:type="dxa"/>
            <w:vAlign w:val="center"/>
            <w:hideMark/>
          </w:tcPr>
          <w:p w14:paraId="14DFC6F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Branding dachu</w:t>
            </w:r>
          </w:p>
        </w:tc>
        <w:tc>
          <w:tcPr>
            <w:tcW w:w="3131" w:type="dxa"/>
            <w:vAlign w:val="center"/>
            <w:hideMark/>
          </w:tcPr>
          <w:p w14:paraId="67E102A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Branding dachu</w:t>
            </w:r>
          </w:p>
        </w:tc>
        <w:tc>
          <w:tcPr>
            <w:tcW w:w="992" w:type="dxa"/>
          </w:tcPr>
          <w:p w14:paraId="3E2F32A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3B7322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B8A7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6E95E7BC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</w:tcPr>
          <w:p w14:paraId="6ACDBB66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2540" w:type="dxa"/>
            <w:vAlign w:val="center"/>
          </w:tcPr>
          <w:p w14:paraId="719B3B0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wewnętrzny naczepy Show Car</w:t>
            </w:r>
          </w:p>
        </w:tc>
        <w:tc>
          <w:tcPr>
            <w:tcW w:w="3131" w:type="dxa"/>
            <w:vAlign w:val="center"/>
          </w:tcPr>
          <w:p w14:paraId="6B3468DC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Grafiki backlight duże kasetony</w:t>
            </w:r>
            <w:r w:rsidRPr="00796B54">
              <w:rPr>
                <w:rFonts w:cs="Times New Roman"/>
                <w:iCs/>
                <w:sz w:val="22"/>
                <w:szCs w:val="22"/>
              </w:rPr>
              <w:br/>
              <w:t xml:space="preserve"> (druk cyfrowy na folii do podświetleń)</w:t>
            </w:r>
          </w:p>
        </w:tc>
        <w:tc>
          <w:tcPr>
            <w:tcW w:w="992" w:type="dxa"/>
          </w:tcPr>
          <w:p w14:paraId="54A7C0B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42995C56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7834F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27DEACF8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</w:tcPr>
          <w:p w14:paraId="07E813FB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2540" w:type="dxa"/>
            <w:vAlign w:val="center"/>
          </w:tcPr>
          <w:p w14:paraId="6D53413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wewnętrzny naczepy Show Car</w:t>
            </w:r>
          </w:p>
        </w:tc>
        <w:tc>
          <w:tcPr>
            <w:tcW w:w="3131" w:type="dxa"/>
            <w:vAlign w:val="center"/>
          </w:tcPr>
          <w:p w14:paraId="2DFB0F8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Grafika cyfrowa na podkładzie foliowym + laminat połysk  (szuflady wewnętrzne)</w:t>
            </w:r>
          </w:p>
        </w:tc>
        <w:tc>
          <w:tcPr>
            <w:tcW w:w="992" w:type="dxa"/>
          </w:tcPr>
          <w:p w14:paraId="138EF7B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EC2339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4241A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106CEA0C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</w:tcPr>
          <w:p w14:paraId="249E6A2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10.</w:t>
            </w:r>
          </w:p>
        </w:tc>
        <w:tc>
          <w:tcPr>
            <w:tcW w:w="2540" w:type="dxa"/>
            <w:vAlign w:val="center"/>
          </w:tcPr>
          <w:p w14:paraId="6C5A4B21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Rebranding wewnętrzny naczepy Show Car</w:t>
            </w:r>
          </w:p>
        </w:tc>
        <w:tc>
          <w:tcPr>
            <w:tcW w:w="3131" w:type="dxa"/>
            <w:vAlign w:val="center"/>
          </w:tcPr>
          <w:p w14:paraId="5F011457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Grafika backlight (mały kaseton nad przejściem do pomieszczenie socjalnego)</w:t>
            </w:r>
          </w:p>
        </w:tc>
        <w:tc>
          <w:tcPr>
            <w:tcW w:w="992" w:type="dxa"/>
          </w:tcPr>
          <w:p w14:paraId="4776486A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FC4D92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CCAF46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4B38D79C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</w:tcPr>
          <w:p w14:paraId="3D5B8B20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11.</w:t>
            </w:r>
          </w:p>
        </w:tc>
        <w:tc>
          <w:tcPr>
            <w:tcW w:w="2540" w:type="dxa"/>
            <w:vAlign w:val="center"/>
          </w:tcPr>
          <w:p w14:paraId="7BF53060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sz w:val="22"/>
                <w:szCs w:val="22"/>
              </w:rPr>
            </w:pPr>
            <w:r w:rsidRPr="00796B54">
              <w:rPr>
                <w:rFonts w:cs="Times New Roman"/>
                <w:sz w:val="22"/>
                <w:szCs w:val="22"/>
              </w:rPr>
              <w:t>Rebranding ciągnika</w:t>
            </w:r>
          </w:p>
          <w:p w14:paraId="084DC65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</w:tcPr>
          <w:p w14:paraId="2ABECE00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96B54">
              <w:rPr>
                <w:rFonts w:cs="Times New Roman"/>
                <w:sz w:val="22"/>
                <w:szCs w:val="22"/>
              </w:rPr>
              <w:t>Przygotowanie ciągnika (gruntowne czyszczenie)</w:t>
            </w:r>
          </w:p>
          <w:p w14:paraId="74F19A08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3AF226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0C7F99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BE57BE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76993A74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</w:tcPr>
          <w:p w14:paraId="5EB44F5D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12.</w:t>
            </w:r>
          </w:p>
        </w:tc>
        <w:tc>
          <w:tcPr>
            <w:tcW w:w="2540" w:type="dxa"/>
            <w:vAlign w:val="center"/>
          </w:tcPr>
          <w:p w14:paraId="46559EDE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sz w:val="22"/>
                <w:szCs w:val="22"/>
              </w:rPr>
            </w:pPr>
            <w:r w:rsidRPr="00796B54">
              <w:rPr>
                <w:rFonts w:cs="Times New Roman"/>
                <w:sz w:val="22"/>
                <w:szCs w:val="22"/>
              </w:rPr>
              <w:t>Rebranding ciągnika</w:t>
            </w:r>
          </w:p>
          <w:p w14:paraId="5DBC7CB2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</w:tcPr>
          <w:p w14:paraId="23088E8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sz w:val="22"/>
                <w:szCs w:val="22"/>
              </w:rPr>
              <w:t>Branding ciągnika</w:t>
            </w:r>
          </w:p>
        </w:tc>
        <w:tc>
          <w:tcPr>
            <w:tcW w:w="992" w:type="dxa"/>
          </w:tcPr>
          <w:p w14:paraId="1A50D764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A63E4F5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53455F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96B54" w:rsidRPr="00796B54" w14:paraId="607F350D" w14:textId="77777777" w:rsidTr="007D7E6B">
        <w:trPr>
          <w:trHeight w:val="1343"/>
        </w:trPr>
        <w:tc>
          <w:tcPr>
            <w:tcW w:w="865" w:type="dxa"/>
            <w:shd w:val="clear" w:color="auto" w:fill="FFFFFF"/>
            <w:vAlign w:val="center"/>
          </w:tcPr>
          <w:p w14:paraId="6F647863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2540" w:type="dxa"/>
            <w:vAlign w:val="center"/>
          </w:tcPr>
          <w:p w14:paraId="7C6B5EBB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sz w:val="22"/>
                <w:szCs w:val="22"/>
              </w:rPr>
            </w:pPr>
            <w:r w:rsidRPr="00796B54">
              <w:rPr>
                <w:rFonts w:cs="Times New Roman"/>
                <w:sz w:val="22"/>
                <w:szCs w:val="22"/>
              </w:rPr>
              <w:t>Rebranding ciągnika</w:t>
            </w:r>
          </w:p>
          <w:p w14:paraId="3E1E1402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131" w:type="dxa"/>
            <w:vAlign w:val="center"/>
          </w:tcPr>
          <w:p w14:paraId="22F2761B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sz w:val="22"/>
                <w:szCs w:val="22"/>
              </w:rPr>
              <w:t>Przywróceniem do stanu pierwotnego wyglądu ciągnika</w:t>
            </w:r>
          </w:p>
        </w:tc>
        <w:tc>
          <w:tcPr>
            <w:tcW w:w="992" w:type="dxa"/>
          </w:tcPr>
          <w:p w14:paraId="4AA9BA6E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61F8E2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95D7A9" w14:textId="77777777" w:rsidR="00796B54" w:rsidRPr="00796B54" w:rsidRDefault="00796B54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7D7E6B" w:rsidRPr="00796B54" w14:paraId="363C50DD" w14:textId="77777777" w:rsidTr="007D7E6B">
        <w:trPr>
          <w:trHeight w:val="443"/>
        </w:trPr>
        <w:tc>
          <w:tcPr>
            <w:tcW w:w="8804" w:type="dxa"/>
            <w:gridSpan w:val="5"/>
            <w:shd w:val="clear" w:color="auto" w:fill="FFFFFF"/>
            <w:vAlign w:val="center"/>
            <w:hideMark/>
          </w:tcPr>
          <w:p w14:paraId="30C6DEBA" w14:textId="4CF9BB75" w:rsidR="007D7E6B" w:rsidRPr="00796B54" w:rsidRDefault="007D7E6B" w:rsidP="007D7E6B">
            <w:pPr>
              <w:ind w:right="382"/>
              <w:jc w:val="right"/>
              <w:rPr>
                <w:rFonts w:cs="Times New Roman"/>
                <w:iCs/>
                <w:sz w:val="22"/>
                <w:szCs w:val="22"/>
              </w:rPr>
            </w:pPr>
            <w:r w:rsidRPr="00796B54">
              <w:rPr>
                <w:rFonts w:cs="Times New Roman"/>
                <w:b/>
                <w:iCs/>
                <w:sz w:val="22"/>
                <w:szCs w:val="22"/>
              </w:rPr>
              <w:t xml:space="preserve">                                                                 Suma:</w:t>
            </w:r>
          </w:p>
        </w:tc>
        <w:tc>
          <w:tcPr>
            <w:tcW w:w="1417" w:type="dxa"/>
          </w:tcPr>
          <w:p w14:paraId="5C72ABF9" w14:textId="57E86328" w:rsidR="007D7E6B" w:rsidRPr="00796B54" w:rsidRDefault="007D7E6B" w:rsidP="00796B54">
            <w:pPr>
              <w:ind w:right="382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</w:tbl>
    <w:p w14:paraId="776E211D" w14:textId="77777777" w:rsidR="00C50CC2" w:rsidRDefault="00C50CC2" w:rsidP="001E7B44">
      <w:pPr>
        <w:ind w:right="382"/>
        <w:jc w:val="both"/>
        <w:rPr>
          <w:rFonts w:cs="Times New Roman"/>
          <w:sz w:val="22"/>
          <w:szCs w:val="22"/>
        </w:rPr>
      </w:pPr>
    </w:p>
    <w:p w14:paraId="56F9591C" w14:textId="77777777" w:rsidR="00C50CC2" w:rsidRDefault="00C50CC2" w:rsidP="001E7B44">
      <w:pPr>
        <w:ind w:right="382"/>
        <w:jc w:val="both"/>
        <w:rPr>
          <w:rFonts w:cs="Times New Roman"/>
          <w:sz w:val="22"/>
          <w:szCs w:val="22"/>
        </w:rPr>
      </w:pPr>
    </w:p>
    <w:p w14:paraId="6F38A96A" w14:textId="77777777" w:rsidR="001E7B44" w:rsidRDefault="001E7B44" w:rsidP="001E7B44">
      <w:pPr>
        <w:pStyle w:val="Tekstpodstawowy2"/>
        <w:spacing w:after="0" w:line="276" w:lineRule="auto"/>
        <w:ind w:left="284" w:right="380" w:hanging="284"/>
        <w:jc w:val="both"/>
        <w:rPr>
          <w:rFonts w:cs="Times New Roman"/>
          <w:bCs/>
          <w:sz w:val="22"/>
          <w:szCs w:val="22"/>
        </w:rPr>
      </w:pPr>
    </w:p>
    <w:p w14:paraId="6BC8349A" w14:textId="1379D4C4" w:rsidR="007079F6" w:rsidRDefault="001E7B44" w:rsidP="007079F6">
      <w:pPr>
        <w:pStyle w:val="Tekstpodstawowy2"/>
        <w:numPr>
          <w:ilvl w:val="0"/>
          <w:numId w:val="3"/>
        </w:numPr>
        <w:spacing w:after="0" w:line="276" w:lineRule="auto"/>
        <w:ind w:right="38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bCs/>
          <w:sz w:val="22"/>
          <w:szCs w:val="22"/>
        </w:rPr>
        <w:t xml:space="preserve">Uważamy się za związanych niniejszą ofertą 30 dni od upływu terminu składania ofert. </w:t>
      </w:r>
    </w:p>
    <w:p w14:paraId="43E42A29" w14:textId="63A8DE86" w:rsidR="001C6E9F" w:rsidRPr="001C6E9F" w:rsidRDefault="001C6E9F" w:rsidP="001C6E9F">
      <w:pPr>
        <w:pStyle w:val="Akapitzlist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1C6E9F">
        <w:rPr>
          <w:rFonts w:cs="Times New Roman"/>
          <w:bCs/>
          <w:sz w:val="22"/>
          <w:szCs w:val="22"/>
        </w:rPr>
        <w:t xml:space="preserve">Zobowiązujemy się wykonywać przedmiot zamówienia na warunkach określonych </w:t>
      </w:r>
      <w:r w:rsidR="0083001A">
        <w:rPr>
          <w:rFonts w:cs="Times New Roman"/>
          <w:bCs/>
          <w:sz w:val="22"/>
          <w:szCs w:val="22"/>
        </w:rPr>
        <w:br/>
      </w:r>
      <w:r w:rsidRPr="001C6E9F">
        <w:rPr>
          <w:rFonts w:cs="Times New Roman"/>
          <w:bCs/>
          <w:sz w:val="22"/>
          <w:szCs w:val="22"/>
        </w:rPr>
        <w:t xml:space="preserve">w zapytaniu ofertowym w terminie </w:t>
      </w:r>
      <w:r w:rsidR="00510165">
        <w:rPr>
          <w:rFonts w:cs="Times New Roman"/>
          <w:bCs/>
          <w:sz w:val="22"/>
          <w:szCs w:val="22"/>
        </w:rPr>
        <w:t xml:space="preserve">3 tygodni </w:t>
      </w:r>
      <w:r w:rsidRPr="001C6E9F">
        <w:rPr>
          <w:rFonts w:cs="Times New Roman"/>
          <w:bCs/>
          <w:sz w:val="22"/>
          <w:szCs w:val="22"/>
        </w:rPr>
        <w:t xml:space="preserve">od </w:t>
      </w:r>
      <w:r w:rsidR="00281256">
        <w:rPr>
          <w:rFonts w:cs="Times New Roman"/>
          <w:bCs/>
          <w:sz w:val="22"/>
          <w:szCs w:val="22"/>
        </w:rPr>
        <w:t xml:space="preserve">dnia podpisania umowy. </w:t>
      </w:r>
    </w:p>
    <w:p w14:paraId="7A96E3C4" w14:textId="3F787AA3" w:rsidR="007079F6" w:rsidRPr="001C6E9F" w:rsidRDefault="001E7B44" w:rsidP="007079F6">
      <w:pPr>
        <w:pStyle w:val="Tekstpodstawowy2"/>
        <w:numPr>
          <w:ilvl w:val="0"/>
          <w:numId w:val="3"/>
        </w:numPr>
        <w:spacing w:after="0" w:line="276" w:lineRule="auto"/>
        <w:ind w:right="380"/>
        <w:jc w:val="both"/>
        <w:rPr>
          <w:rFonts w:cs="Times New Roman"/>
          <w:bCs/>
          <w:sz w:val="22"/>
          <w:szCs w:val="22"/>
        </w:rPr>
      </w:pPr>
      <w:r w:rsidRPr="007079F6">
        <w:rPr>
          <w:rFonts w:cs="Times New Roman"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 projektu umowy / istotnych postanowień umowy załączonych do zapytania ofertowego.</w:t>
      </w:r>
    </w:p>
    <w:p w14:paraId="0C05832E" w14:textId="49A3FCD1" w:rsidR="001C6E9F" w:rsidRPr="001C6E9F" w:rsidRDefault="001C6E9F" w:rsidP="001C6E9F">
      <w:pPr>
        <w:pStyle w:val="Akapitzlist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FF3C06">
        <w:rPr>
          <w:rFonts w:cs="Times New Roman"/>
          <w:bCs/>
          <w:sz w:val="22"/>
          <w:szCs w:val="22"/>
        </w:rPr>
        <w:t xml:space="preserve">Oświadczamy, że zapoznaliśmy się załącznikiem nr </w:t>
      </w:r>
      <w:r w:rsidR="00D566F8">
        <w:rPr>
          <w:rFonts w:cs="Times New Roman"/>
          <w:bCs/>
          <w:sz w:val="22"/>
          <w:szCs w:val="22"/>
        </w:rPr>
        <w:t>4</w:t>
      </w:r>
      <w:r>
        <w:rPr>
          <w:rFonts w:cs="Times New Roman"/>
          <w:bCs/>
          <w:sz w:val="22"/>
          <w:szCs w:val="22"/>
        </w:rPr>
        <w:t xml:space="preserve"> </w:t>
      </w:r>
      <w:r w:rsidRPr="00FF3C06">
        <w:rPr>
          <w:rFonts w:cs="Times New Roman"/>
          <w:bCs/>
          <w:sz w:val="22"/>
          <w:szCs w:val="22"/>
        </w:rPr>
        <w:t>do zapytania ofertowego.</w:t>
      </w:r>
    </w:p>
    <w:p w14:paraId="09ACBEBB" w14:textId="77777777" w:rsidR="001E7B44" w:rsidRPr="007079F6" w:rsidRDefault="001E7B44" w:rsidP="007079F6">
      <w:pPr>
        <w:pStyle w:val="Tekstpodstawowy2"/>
        <w:numPr>
          <w:ilvl w:val="0"/>
          <w:numId w:val="3"/>
        </w:numPr>
        <w:spacing w:after="0" w:line="276" w:lineRule="auto"/>
        <w:ind w:right="380"/>
        <w:jc w:val="both"/>
        <w:rPr>
          <w:rFonts w:cs="Times New Roman"/>
          <w:bCs/>
          <w:sz w:val="22"/>
          <w:szCs w:val="22"/>
        </w:rPr>
      </w:pPr>
      <w:r w:rsidRPr="007079F6">
        <w:rPr>
          <w:rFonts w:cs="Times New Roman"/>
          <w:sz w:val="22"/>
          <w:szCs w:val="22"/>
        </w:rPr>
        <w:t>Załącznikami do niniejszego formularza są:</w:t>
      </w:r>
    </w:p>
    <w:p w14:paraId="431DCE65" w14:textId="77777777" w:rsidR="001E7B44" w:rsidRPr="00AE4E6B" w:rsidRDefault="001E7B44" w:rsidP="001E7B44">
      <w:pPr>
        <w:pStyle w:val="Tekstpodstawowy2"/>
        <w:widowControl/>
        <w:numPr>
          <w:ilvl w:val="1"/>
          <w:numId w:val="1"/>
        </w:numPr>
        <w:tabs>
          <w:tab w:val="clear" w:pos="1156"/>
          <w:tab w:val="num" w:pos="284"/>
        </w:tabs>
        <w:suppressAutoHyphens w:val="0"/>
        <w:autoSpaceDE w:val="0"/>
        <w:autoSpaceDN w:val="0"/>
        <w:spacing w:before="80" w:after="0" w:line="276" w:lineRule="auto"/>
        <w:ind w:left="284" w:right="380" w:firstLine="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983D6F3" w14:textId="77777777" w:rsidR="007079F6" w:rsidRPr="00C50CC2" w:rsidRDefault="001E7B44" w:rsidP="007079F6">
      <w:pPr>
        <w:pStyle w:val="Tekstpodstawowy2"/>
        <w:widowControl/>
        <w:numPr>
          <w:ilvl w:val="1"/>
          <w:numId w:val="1"/>
        </w:numPr>
        <w:tabs>
          <w:tab w:val="clear" w:pos="1156"/>
          <w:tab w:val="num" w:pos="284"/>
        </w:tabs>
        <w:suppressAutoHyphens w:val="0"/>
        <w:autoSpaceDE w:val="0"/>
        <w:autoSpaceDN w:val="0"/>
        <w:spacing w:before="80" w:after="0" w:line="276" w:lineRule="auto"/>
        <w:ind w:left="284" w:right="380" w:firstLine="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</w:t>
      </w:r>
      <w:r w:rsidR="007079F6">
        <w:rPr>
          <w:rFonts w:cs="Times New Roman"/>
          <w:sz w:val="22"/>
          <w:szCs w:val="22"/>
        </w:rPr>
        <w:t>………………………………………….……………………………………</w:t>
      </w:r>
      <w:r w:rsidR="00C50CC2">
        <w:rPr>
          <w:rFonts w:cs="Times New Roman"/>
          <w:sz w:val="22"/>
          <w:szCs w:val="22"/>
        </w:rPr>
        <w:t>…</w:t>
      </w:r>
    </w:p>
    <w:p w14:paraId="01DA1574" w14:textId="77777777" w:rsidR="00C50CC2" w:rsidRPr="007079F6" w:rsidRDefault="00464EE6" w:rsidP="00464EE6">
      <w:pPr>
        <w:pStyle w:val="Tekstpodstawowy2"/>
        <w:widowControl/>
        <w:tabs>
          <w:tab w:val="left" w:pos="6780"/>
        </w:tabs>
        <w:suppressAutoHyphens w:val="0"/>
        <w:autoSpaceDE w:val="0"/>
        <w:autoSpaceDN w:val="0"/>
        <w:spacing w:before="80" w:after="0" w:line="276" w:lineRule="auto"/>
        <w:ind w:left="284" w:right="38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14:paraId="2675A935" w14:textId="77777777" w:rsidR="001E7B44" w:rsidRPr="007079F6" w:rsidRDefault="001E7B44" w:rsidP="007079F6">
      <w:pPr>
        <w:pStyle w:val="Tekstpodstawowy2"/>
        <w:widowControl/>
        <w:numPr>
          <w:ilvl w:val="0"/>
          <w:numId w:val="3"/>
        </w:numPr>
        <w:suppressAutoHyphens w:val="0"/>
        <w:autoSpaceDE w:val="0"/>
        <w:autoSpaceDN w:val="0"/>
        <w:spacing w:before="80" w:after="0" w:line="276" w:lineRule="auto"/>
        <w:ind w:right="380"/>
        <w:jc w:val="both"/>
        <w:rPr>
          <w:rFonts w:cs="Times New Roman"/>
          <w:bCs/>
          <w:sz w:val="22"/>
          <w:szCs w:val="22"/>
        </w:rPr>
      </w:pPr>
      <w:r w:rsidRPr="007079F6">
        <w:rPr>
          <w:rFonts w:cs="Times New Roman"/>
          <w:sz w:val="22"/>
          <w:szCs w:val="22"/>
        </w:rPr>
        <w:t xml:space="preserve">Osoba uprawniona do kontaktu z Zamawiającym (imię i nazwisko, tel./faks, adres e-mail) </w:t>
      </w:r>
    </w:p>
    <w:p w14:paraId="0AE9143A" w14:textId="77777777" w:rsidR="001E7B44" w:rsidRPr="00AE4E6B" w:rsidRDefault="001E7B44" w:rsidP="001E7B44">
      <w:pPr>
        <w:pStyle w:val="Tekstpodstawowy2"/>
        <w:widowControl/>
        <w:tabs>
          <w:tab w:val="left" w:pos="567"/>
        </w:tabs>
        <w:suppressAutoHyphens w:val="0"/>
        <w:autoSpaceDE w:val="0"/>
        <w:autoSpaceDN w:val="0"/>
        <w:spacing w:before="80" w:after="0" w:line="276" w:lineRule="auto"/>
        <w:ind w:right="380"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2AB9A181" w14:textId="77777777" w:rsidR="001E7B44" w:rsidRPr="00AE4E6B" w:rsidRDefault="001E7B44" w:rsidP="001E7B44">
      <w:pPr>
        <w:pStyle w:val="Tekstpodstawowy2"/>
        <w:widowControl/>
        <w:tabs>
          <w:tab w:val="left" w:pos="567"/>
        </w:tabs>
        <w:suppressAutoHyphens w:val="0"/>
        <w:autoSpaceDE w:val="0"/>
        <w:autoSpaceDN w:val="0"/>
        <w:spacing w:before="80" w:after="0" w:line="276" w:lineRule="auto"/>
        <w:ind w:right="380"/>
        <w:jc w:val="both"/>
        <w:rPr>
          <w:rFonts w:cs="Times New Roman"/>
          <w:bCs/>
          <w:sz w:val="22"/>
          <w:szCs w:val="22"/>
        </w:rPr>
      </w:pPr>
      <w:r w:rsidRPr="00AE4E6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2E75A0B0" w14:textId="77777777" w:rsidR="001E7B44" w:rsidRPr="00AE4E6B" w:rsidRDefault="001E7B44" w:rsidP="001E7B44">
      <w:pPr>
        <w:tabs>
          <w:tab w:val="left" w:pos="360"/>
          <w:tab w:val="left" w:pos="9360"/>
        </w:tabs>
        <w:ind w:right="23"/>
        <w:jc w:val="both"/>
        <w:rPr>
          <w:rFonts w:cs="Times New Roman"/>
          <w:sz w:val="22"/>
          <w:szCs w:val="22"/>
        </w:rPr>
      </w:pPr>
    </w:p>
    <w:p w14:paraId="71A25D12" w14:textId="77777777" w:rsidR="001E7B44" w:rsidRPr="00AE4E6B" w:rsidRDefault="001E7B44" w:rsidP="001E7B44">
      <w:pPr>
        <w:ind w:right="382"/>
        <w:jc w:val="both"/>
        <w:rPr>
          <w:rFonts w:cs="Times New Roman"/>
          <w:sz w:val="22"/>
          <w:szCs w:val="22"/>
        </w:rPr>
      </w:pPr>
    </w:p>
    <w:p w14:paraId="7CD97345" w14:textId="77777777"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14:paraId="3D282876" w14:textId="77777777"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14:paraId="48A4FD3A" w14:textId="77777777"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14:paraId="7C93630C" w14:textId="77777777"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14:paraId="3D4BC06A" w14:textId="77777777"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14:paraId="1E21827E" w14:textId="77777777" w:rsidR="001E7B44" w:rsidRPr="00AE4E6B" w:rsidRDefault="001E7B44" w:rsidP="001E7B44">
      <w:pPr>
        <w:ind w:right="382"/>
        <w:rPr>
          <w:rFonts w:cs="Times New Roman"/>
          <w:sz w:val="22"/>
          <w:szCs w:val="22"/>
        </w:rPr>
      </w:pPr>
    </w:p>
    <w:p w14:paraId="0697E967" w14:textId="77777777" w:rsidR="001E7B44" w:rsidRPr="00AE4E6B" w:rsidRDefault="001E7B44" w:rsidP="001E7B4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ab/>
      </w:r>
    </w:p>
    <w:p w14:paraId="0CE1CECA" w14:textId="77777777" w:rsidR="001E7B44" w:rsidRPr="00AE4E6B" w:rsidRDefault="001E7B44" w:rsidP="001E7B44">
      <w:pPr>
        <w:tabs>
          <w:tab w:val="center" w:pos="2127"/>
          <w:tab w:val="center" w:pos="6946"/>
        </w:tabs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ab/>
        <w:t>miejscowość, data</w:t>
      </w:r>
      <w:r w:rsidRPr="00AE4E6B">
        <w:rPr>
          <w:rFonts w:cs="Times New Roman"/>
          <w:sz w:val="22"/>
          <w:szCs w:val="22"/>
        </w:rPr>
        <w:tab/>
        <w:t xml:space="preserve">podpis Wykonawcy </w:t>
      </w:r>
      <w:r w:rsidRPr="00AE4E6B">
        <w:rPr>
          <w:rFonts w:cs="Times New Roman"/>
          <w:sz w:val="22"/>
          <w:szCs w:val="22"/>
        </w:rPr>
        <w:tab/>
      </w:r>
    </w:p>
    <w:p w14:paraId="4DC6E1F7" w14:textId="77777777" w:rsidR="001E7B44" w:rsidRPr="00AE4E6B" w:rsidRDefault="001E7B44" w:rsidP="001E7B44">
      <w:pPr>
        <w:tabs>
          <w:tab w:val="center" w:pos="2127"/>
          <w:tab w:val="center" w:pos="6946"/>
        </w:tabs>
        <w:jc w:val="both"/>
        <w:rPr>
          <w:rFonts w:cs="Times New Roman"/>
          <w:sz w:val="22"/>
          <w:szCs w:val="22"/>
        </w:rPr>
      </w:pPr>
      <w:r w:rsidRPr="00AE4E6B">
        <w:rPr>
          <w:rFonts w:cs="Times New Roman"/>
          <w:sz w:val="22"/>
          <w:szCs w:val="22"/>
        </w:rPr>
        <w:tab/>
      </w:r>
      <w:r w:rsidRPr="00AE4E6B">
        <w:rPr>
          <w:rFonts w:cs="Times New Roman"/>
          <w:sz w:val="22"/>
          <w:szCs w:val="22"/>
        </w:rPr>
        <w:tab/>
        <w:t>lub upoważnionego przedstawiciela Wykonawcy</w:t>
      </w:r>
    </w:p>
    <w:p w14:paraId="61D79E9D" w14:textId="77777777" w:rsidR="001E7B44" w:rsidRPr="00AE4E6B" w:rsidRDefault="001E7B44" w:rsidP="001E7B44">
      <w:pPr>
        <w:ind w:right="382"/>
        <w:jc w:val="both"/>
        <w:rPr>
          <w:rFonts w:cs="Times New Roman"/>
          <w:sz w:val="22"/>
          <w:szCs w:val="22"/>
        </w:rPr>
      </w:pPr>
    </w:p>
    <w:p w14:paraId="27ECDDBB" w14:textId="77777777" w:rsidR="00E0444C" w:rsidRDefault="00E0444C"/>
    <w:p w14:paraId="4503099A" w14:textId="77777777" w:rsidR="005928F1" w:rsidRDefault="005928F1"/>
    <w:sectPr w:rsidR="005928F1" w:rsidSect="00A42C83">
      <w:headerReference w:type="first" r:id="rId8"/>
      <w:pgSz w:w="11906" w:h="16838"/>
      <w:pgMar w:top="992" w:right="1134" w:bottom="1134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633A" w14:textId="77777777" w:rsidR="00A42C83" w:rsidRDefault="00A42C83" w:rsidP="00A42C83">
      <w:r>
        <w:separator/>
      </w:r>
    </w:p>
  </w:endnote>
  <w:endnote w:type="continuationSeparator" w:id="0">
    <w:p w14:paraId="1C4E9FA4" w14:textId="77777777" w:rsidR="00A42C83" w:rsidRDefault="00A42C83" w:rsidP="00A4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3B67" w14:textId="77777777" w:rsidR="00A42C83" w:rsidRDefault="00A42C83" w:rsidP="00A42C83">
      <w:r>
        <w:separator/>
      </w:r>
    </w:p>
  </w:footnote>
  <w:footnote w:type="continuationSeparator" w:id="0">
    <w:p w14:paraId="2E47631E" w14:textId="77777777" w:rsidR="00A42C83" w:rsidRDefault="00A42C83" w:rsidP="00A4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8795" w14:textId="17130EF0" w:rsidR="00A42C83" w:rsidRPr="00A42C83" w:rsidRDefault="00A42C83" w:rsidP="00A42C83">
    <w:pPr>
      <w:adjustRightInd w:val="0"/>
      <w:jc w:val="right"/>
      <w:rPr>
        <w:rFonts w:cs="Times New Roman"/>
        <w:i/>
        <w:sz w:val="22"/>
        <w:szCs w:val="22"/>
      </w:rPr>
    </w:pPr>
    <w:r>
      <w:rPr>
        <w:rFonts w:cs="Times New Roman"/>
        <w:sz w:val="22"/>
        <w:szCs w:val="22"/>
      </w:rPr>
      <w:t xml:space="preserve">                                                                                                                  </w:t>
    </w:r>
    <w:r w:rsidRPr="00A42C83">
      <w:rPr>
        <w:rFonts w:cs="Times New Roman"/>
        <w:i/>
        <w:sz w:val="22"/>
        <w:szCs w:val="22"/>
      </w:rPr>
      <w:t xml:space="preserve">Załącznik </w:t>
    </w:r>
    <w:r w:rsidR="008F7136">
      <w:rPr>
        <w:rFonts w:cs="Times New Roman"/>
        <w:i/>
        <w:sz w:val="22"/>
        <w:szCs w:val="22"/>
      </w:rPr>
      <w:t>3</w:t>
    </w:r>
    <w:r w:rsidRPr="00A42C83">
      <w:rPr>
        <w:rFonts w:cs="Times New Roman"/>
        <w:i/>
        <w:sz w:val="22"/>
        <w:szCs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950"/>
    <w:multiLevelType w:val="hybridMultilevel"/>
    <w:tmpl w:val="1BBECB16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436D58"/>
    <w:multiLevelType w:val="hybridMultilevel"/>
    <w:tmpl w:val="516C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833"/>
    <w:multiLevelType w:val="hybridMultilevel"/>
    <w:tmpl w:val="BDC4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301A"/>
    <w:multiLevelType w:val="hybridMultilevel"/>
    <w:tmpl w:val="FE6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E4E37D2"/>
    <w:multiLevelType w:val="hybridMultilevel"/>
    <w:tmpl w:val="A22855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B44"/>
    <w:rsid w:val="00052C6A"/>
    <w:rsid w:val="0007142A"/>
    <w:rsid w:val="00082A62"/>
    <w:rsid w:val="000C23C3"/>
    <w:rsid w:val="00100348"/>
    <w:rsid w:val="0016193C"/>
    <w:rsid w:val="0016463D"/>
    <w:rsid w:val="001C6E9F"/>
    <w:rsid w:val="001E597F"/>
    <w:rsid w:val="001E7B44"/>
    <w:rsid w:val="00203A44"/>
    <w:rsid w:val="002121CC"/>
    <w:rsid w:val="002146A9"/>
    <w:rsid w:val="00233AAC"/>
    <w:rsid w:val="002521A9"/>
    <w:rsid w:val="002704A9"/>
    <w:rsid w:val="00281256"/>
    <w:rsid w:val="00281979"/>
    <w:rsid w:val="00287E8E"/>
    <w:rsid w:val="002911A8"/>
    <w:rsid w:val="00306DA7"/>
    <w:rsid w:val="0031594B"/>
    <w:rsid w:val="00343FA3"/>
    <w:rsid w:val="00413319"/>
    <w:rsid w:val="00464EE6"/>
    <w:rsid w:val="00474860"/>
    <w:rsid w:val="004A3653"/>
    <w:rsid w:val="004C6FEB"/>
    <w:rsid w:val="004C7E63"/>
    <w:rsid w:val="004E1902"/>
    <w:rsid w:val="00510165"/>
    <w:rsid w:val="005160AA"/>
    <w:rsid w:val="0058408F"/>
    <w:rsid w:val="005928F1"/>
    <w:rsid w:val="005D0731"/>
    <w:rsid w:val="005E5F47"/>
    <w:rsid w:val="00665A05"/>
    <w:rsid w:val="006C6AEC"/>
    <w:rsid w:val="006D6CCE"/>
    <w:rsid w:val="0070794F"/>
    <w:rsid w:val="007079F6"/>
    <w:rsid w:val="007573E4"/>
    <w:rsid w:val="007708A0"/>
    <w:rsid w:val="00796B54"/>
    <w:rsid w:val="00797915"/>
    <w:rsid w:val="007A1880"/>
    <w:rsid w:val="007D13F1"/>
    <w:rsid w:val="007D7E6B"/>
    <w:rsid w:val="00822FCF"/>
    <w:rsid w:val="0083001A"/>
    <w:rsid w:val="00891F71"/>
    <w:rsid w:val="00894742"/>
    <w:rsid w:val="008F7136"/>
    <w:rsid w:val="0097612A"/>
    <w:rsid w:val="00A25B86"/>
    <w:rsid w:val="00A42C83"/>
    <w:rsid w:val="00A75601"/>
    <w:rsid w:val="00AD5706"/>
    <w:rsid w:val="00B77014"/>
    <w:rsid w:val="00BD35BC"/>
    <w:rsid w:val="00BF7B58"/>
    <w:rsid w:val="00C15061"/>
    <w:rsid w:val="00C50CC2"/>
    <w:rsid w:val="00CF36E6"/>
    <w:rsid w:val="00D067EB"/>
    <w:rsid w:val="00D25ABF"/>
    <w:rsid w:val="00D566F8"/>
    <w:rsid w:val="00E006B8"/>
    <w:rsid w:val="00E0444C"/>
    <w:rsid w:val="00E433E9"/>
    <w:rsid w:val="00E65AEB"/>
    <w:rsid w:val="00F03FDB"/>
    <w:rsid w:val="00F404E1"/>
    <w:rsid w:val="00FA2C3E"/>
    <w:rsid w:val="00FA344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0039"/>
  <w15:docId w15:val="{EBC4A2AE-73B2-4247-B92C-65005F54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7B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1E7B4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B4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079F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42C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2C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42C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42C8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01DB-89DA-4225-81D1-3A2F0DC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Wiśniewska</dc:creator>
  <cp:lastModifiedBy>Karolina Brodalka</cp:lastModifiedBy>
  <cp:revision>28</cp:revision>
  <dcterms:created xsi:type="dcterms:W3CDTF">2021-02-11T11:33:00Z</dcterms:created>
  <dcterms:modified xsi:type="dcterms:W3CDTF">2022-01-28T09:22:00Z</dcterms:modified>
</cp:coreProperties>
</file>