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0200" w14:textId="77777777" w:rsidR="004D38E4" w:rsidRPr="000109D9" w:rsidRDefault="004D38E4" w:rsidP="00E43A12">
      <w:pPr>
        <w:rPr>
          <w:rFonts w:ascii="Times New Roman" w:hAnsi="Times New Roman" w:cs="Times New Roman"/>
        </w:rPr>
      </w:pPr>
    </w:p>
    <w:p w14:paraId="748D7487" w14:textId="28851A55" w:rsidR="00A51484" w:rsidRPr="009E0C3B" w:rsidRDefault="00A51484" w:rsidP="009E0C3B">
      <w:pPr>
        <w:jc w:val="center"/>
        <w:rPr>
          <w:rFonts w:ascii="Times New Roman" w:hAnsi="Times New Roman" w:cs="Times New Roman"/>
          <w:b/>
          <w:bCs/>
        </w:rPr>
      </w:pPr>
      <w:r w:rsidRPr="009E0C3B">
        <w:rPr>
          <w:rFonts w:ascii="Times New Roman" w:hAnsi="Times New Roman" w:cs="Times New Roman"/>
          <w:b/>
          <w:bCs/>
        </w:rPr>
        <w:t xml:space="preserve">Odbiór z magazynu, pakowanie, adresowanie i nadanie pocztą/kurierem publikacji </w:t>
      </w:r>
      <w:r w:rsidR="009A5C78">
        <w:rPr>
          <w:rFonts w:ascii="Times New Roman" w:hAnsi="Times New Roman" w:cs="Times New Roman"/>
          <w:b/>
          <w:bCs/>
        </w:rPr>
        <w:t>dotyczących programu Erasmus+ oraz pozostałych publikacji Wydawnictwa FRSE</w:t>
      </w:r>
      <w:r w:rsidRPr="009E0C3B">
        <w:rPr>
          <w:rFonts w:ascii="Times New Roman" w:hAnsi="Times New Roman" w:cs="Times New Roman"/>
          <w:b/>
          <w:bCs/>
        </w:rPr>
        <w:t>.</w:t>
      </w:r>
    </w:p>
    <w:p w14:paraId="061E3E5B" w14:textId="5FB79672" w:rsidR="00BF3974" w:rsidRDefault="00B83845" w:rsidP="009E0C3B">
      <w:pPr>
        <w:jc w:val="both"/>
        <w:rPr>
          <w:rFonts w:ascii="Times New Roman" w:hAnsi="Times New Roman" w:cs="Times New Roman"/>
          <w:b/>
          <w:bCs/>
        </w:rPr>
      </w:pPr>
      <w:r w:rsidRPr="00193E61">
        <w:rPr>
          <w:rFonts w:ascii="Times New Roman" w:hAnsi="Times New Roman" w:cs="Times New Roman"/>
          <w:b/>
          <w:bCs/>
        </w:rPr>
        <w:t>Zamawiający przewiduje zlec</w:t>
      </w:r>
      <w:r w:rsidR="00A51484">
        <w:rPr>
          <w:rFonts w:ascii="Times New Roman" w:hAnsi="Times New Roman" w:cs="Times New Roman"/>
          <w:b/>
          <w:bCs/>
        </w:rPr>
        <w:t>e</w:t>
      </w:r>
      <w:r w:rsidRPr="00193E61">
        <w:rPr>
          <w:rFonts w:ascii="Times New Roman" w:hAnsi="Times New Roman" w:cs="Times New Roman"/>
          <w:b/>
          <w:bCs/>
        </w:rPr>
        <w:t xml:space="preserve">nie </w:t>
      </w:r>
      <w:r w:rsidR="00A51484">
        <w:rPr>
          <w:rFonts w:ascii="Times New Roman" w:hAnsi="Times New Roman" w:cs="Times New Roman"/>
          <w:b/>
          <w:bCs/>
        </w:rPr>
        <w:t>wyżej wymienionych czynności w odniesieniu do 1</w:t>
      </w:r>
      <w:r w:rsidR="00231114">
        <w:rPr>
          <w:rFonts w:ascii="Times New Roman" w:hAnsi="Times New Roman" w:cs="Times New Roman"/>
          <w:b/>
          <w:bCs/>
        </w:rPr>
        <w:t>1</w:t>
      </w:r>
      <w:r w:rsidR="009E0C3B">
        <w:rPr>
          <w:rFonts w:ascii="Times New Roman" w:hAnsi="Times New Roman" w:cs="Times New Roman"/>
          <w:b/>
          <w:bCs/>
        </w:rPr>
        <w:t>,5</w:t>
      </w:r>
      <w:r w:rsidR="00A51484">
        <w:rPr>
          <w:rFonts w:ascii="Times New Roman" w:hAnsi="Times New Roman" w:cs="Times New Roman"/>
          <w:b/>
          <w:bCs/>
        </w:rPr>
        <w:t xml:space="preserve"> tys. sztuk publikacji </w:t>
      </w:r>
      <w:r w:rsidR="00116C4F">
        <w:rPr>
          <w:rFonts w:ascii="Times New Roman" w:hAnsi="Times New Roman" w:cs="Times New Roman"/>
          <w:b/>
          <w:bCs/>
        </w:rPr>
        <w:t xml:space="preserve">o różnym formacie i ciężarze, </w:t>
      </w:r>
      <w:r w:rsidR="00A51484">
        <w:rPr>
          <w:rFonts w:ascii="Times New Roman" w:hAnsi="Times New Roman" w:cs="Times New Roman"/>
          <w:b/>
          <w:bCs/>
        </w:rPr>
        <w:t>przechowywanych w magazynie Fundacji Rozwoju Systemu Edukacji.</w:t>
      </w:r>
      <w:r w:rsidR="009E0C3B">
        <w:rPr>
          <w:rFonts w:ascii="Times New Roman" w:hAnsi="Times New Roman" w:cs="Times New Roman"/>
          <w:b/>
          <w:bCs/>
        </w:rPr>
        <w:t xml:space="preserve"> Publikacje powinny zostać zapakowane i przesłane do 2</w:t>
      </w:r>
      <w:r w:rsidR="00231114">
        <w:rPr>
          <w:rFonts w:ascii="Times New Roman" w:hAnsi="Times New Roman" w:cs="Times New Roman"/>
          <w:b/>
          <w:bCs/>
        </w:rPr>
        <w:t>3</w:t>
      </w:r>
      <w:r w:rsidR="009E0C3B">
        <w:rPr>
          <w:rFonts w:ascii="Times New Roman" w:hAnsi="Times New Roman" w:cs="Times New Roman"/>
          <w:b/>
          <w:bCs/>
        </w:rPr>
        <w:t>00 odbiorców (2</w:t>
      </w:r>
      <w:r w:rsidR="00231114">
        <w:rPr>
          <w:rFonts w:ascii="Times New Roman" w:hAnsi="Times New Roman" w:cs="Times New Roman"/>
          <w:b/>
          <w:bCs/>
        </w:rPr>
        <w:t>3</w:t>
      </w:r>
      <w:r w:rsidR="009E0C3B">
        <w:rPr>
          <w:rFonts w:ascii="Times New Roman" w:hAnsi="Times New Roman" w:cs="Times New Roman"/>
          <w:b/>
          <w:bCs/>
        </w:rPr>
        <w:t>00 przesyłek).</w:t>
      </w:r>
    </w:p>
    <w:p w14:paraId="7A918692" w14:textId="7475D268" w:rsidR="00AB7081" w:rsidRDefault="00AB7081" w:rsidP="00AB7081">
      <w:pPr>
        <w:rPr>
          <w:rFonts w:ascii="Times New Roman" w:hAnsi="Times New Roman" w:cs="Times New Roman"/>
        </w:rPr>
      </w:pPr>
      <w:r w:rsidRPr="00193E61">
        <w:rPr>
          <w:rFonts w:ascii="Times New Roman" w:hAnsi="Times New Roman" w:cs="Times New Roman"/>
        </w:rPr>
        <w:t xml:space="preserve">Publikacje </w:t>
      </w:r>
      <w:r w:rsidR="00116C4F">
        <w:rPr>
          <w:rFonts w:ascii="Times New Roman" w:hAnsi="Times New Roman" w:cs="Times New Roman"/>
        </w:rPr>
        <w:t xml:space="preserve">w wersjach cyfrowych </w:t>
      </w:r>
      <w:r w:rsidRPr="00193E61">
        <w:rPr>
          <w:rFonts w:ascii="Times New Roman" w:hAnsi="Times New Roman" w:cs="Times New Roman"/>
        </w:rPr>
        <w:t xml:space="preserve">można </w:t>
      </w:r>
      <w:r w:rsidR="00116C4F">
        <w:rPr>
          <w:rFonts w:ascii="Times New Roman" w:hAnsi="Times New Roman" w:cs="Times New Roman"/>
        </w:rPr>
        <w:t>obejrzeć</w:t>
      </w:r>
      <w:r w:rsidRPr="00193E61">
        <w:rPr>
          <w:rFonts w:ascii="Times New Roman" w:hAnsi="Times New Roman" w:cs="Times New Roman"/>
        </w:rPr>
        <w:t xml:space="preserve"> </w:t>
      </w:r>
      <w:r w:rsidR="00F015A2">
        <w:rPr>
          <w:rFonts w:ascii="Times New Roman" w:hAnsi="Times New Roman" w:cs="Times New Roman"/>
        </w:rPr>
        <w:t>na stronie</w:t>
      </w:r>
      <w:r w:rsidRPr="00193E61">
        <w:rPr>
          <w:rFonts w:ascii="Times New Roman" w:hAnsi="Times New Roman" w:cs="Times New Roman"/>
        </w:rPr>
        <w:t xml:space="preserve">: </w:t>
      </w:r>
      <w:hyperlink r:id="rId7" w:history="1">
        <w:r w:rsidRPr="00193E61">
          <w:rPr>
            <w:rStyle w:val="Hipercze"/>
            <w:rFonts w:ascii="Times New Roman" w:hAnsi="Times New Roman" w:cs="Times New Roman"/>
          </w:rPr>
          <w:t>http://czytelnia.frse.org.pl</w:t>
        </w:r>
      </w:hyperlink>
      <w:r w:rsidR="00F015A2">
        <w:rPr>
          <w:rStyle w:val="Hipercze"/>
          <w:rFonts w:ascii="Times New Roman" w:hAnsi="Times New Roman" w:cs="Times New Roman"/>
        </w:rPr>
        <w:t>.</w:t>
      </w:r>
    </w:p>
    <w:p w14:paraId="32058D42" w14:textId="6715E886" w:rsidR="00116C4F" w:rsidRPr="00116C4F" w:rsidRDefault="00116C4F" w:rsidP="00116C4F">
      <w:pPr>
        <w:rPr>
          <w:rFonts w:ascii="Times New Roman" w:hAnsi="Times New Roman" w:cs="Times New Roman"/>
          <w:b/>
          <w:bCs/>
        </w:rPr>
      </w:pPr>
      <w:r w:rsidRPr="00116C4F">
        <w:rPr>
          <w:rFonts w:ascii="Times New Roman" w:hAnsi="Times New Roman" w:cs="Times New Roman"/>
          <w:b/>
          <w:bCs/>
        </w:rPr>
        <w:t>Odbiór</w:t>
      </w:r>
    </w:p>
    <w:p w14:paraId="58F6726A" w14:textId="68239861" w:rsidR="00116C4F" w:rsidRDefault="00116C4F" w:rsidP="00116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</w:t>
      </w:r>
      <w:r w:rsidR="009E0C3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będzie odebranie wskazanych przez Zamawiającego książek z magazynu FRSE, mieszczącego się na poziomie -3 budynku przy Al. Jerozolimskich 142 A w Warszawie. Wjazd możliwy jest wyłącznie autem o wysokości do 2 metrów</w:t>
      </w:r>
      <w:r w:rsidR="00F015A2">
        <w:rPr>
          <w:rFonts w:ascii="Times New Roman" w:hAnsi="Times New Roman" w:cs="Times New Roman"/>
        </w:rPr>
        <w:t>, w godzinach od 8:00 do 15:00</w:t>
      </w:r>
      <w:r>
        <w:rPr>
          <w:rFonts w:ascii="Times New Roman" w:hAnsi="Times New Roman" w:cs="Times New Roman"/>
        </w:rPr>
        <w:t xml:space="preserve">. </w:t>
      </w:r>
      <w:r w:rsidR="009E0C3B">
        <w:rPr>
          <w:rFonts w:ascii="Times New Roman" w:hAnsi="Times New Roman" w:cs="Times New Roman"/>
        </w:rPr>
        <w:t>Część publikacji</w:t>
      </w:r>
      <w:r w:rsidR="00F015A2">
        <w:rPr>
          <w:rFonts w:ascii="Times New Roman" w:hAnsi="Times New Roman" w:cs="Times New Roman"/>
        </w:rPr>
        <w:t xml:space="preserve"> dostępnych będzie w paczkach papierowych</w:t>
      </w:r>
      <w:r w:rsidR="009E0C3B">
        <w:rPr>
          <w:rFonts w:ascii="Times New Roman" w:hAnsi="Times New Roman" w:cs="Times New Roman"/>
        </w:rPr>
        <w:t xml:space="preserve">, </w:t>
      </w:r>
      <w:r w:rsidR="00F015A2">
        <w:rPr>
          <w:rFonts w:ascii="Times New Roman" w:hAnsi="Times New Roman" w:cs="Times New Roman"/>
        </w:rPr>
        <w:t xml:space="preserve">część luzem (paczki uszkodzone, rozdarte). Wszystkie publikacje </w:t>
      </w:r>
      <w:r w:rsidR="009E0C3B">
        <w:rPr>
          <w:rFonts w:ascii="Times New Roman" w:hAnsi="Times New Roman" w:cs="Times New Roman"/>
        </w:rPr>
        <w:t>powinn</w:t>
      </w:r>
      <w:r w:rsidR="00F015A2">
        <w:rPr>
          <w:rFonts w:ascii="Times New Roman" w:hAnsi="Times New Roman" w:cs="Times New Roman"/>
        </w:rPr>
        <w:t>y</w:t>
      </w:r>
      <w:r w:rsidR="009E0C3B">
        <w:rPr>
          <w:rFonts w:ascii="Times New Roman" w:hAnsi="Times New Roman" w:cs="Times New Roman"/>
        </w:rPr>
        <w:t xml:space="preserve"> zostać spakowan</w:t>
      </w:r>
      <w:r w:rsidR="00F015A2">
        <w:rPr>
          <w:rFonts w:ascii="Times New Roman" w:hAnsi="Times New Roman" w:cs="Times New Roman"/>
        </w:rPr>
        <w:t>e</w:t>
      </w:r>
      <w:r w:rsidR="009E0C3B">
        <w:rPr>
          <w:rFonts w:ascii="Times New Roman" w:hAnsi="Times New Roman" w:cs="Times New Roman"/>
        </w:rPr>
        <w:t xml:space="preserve"> przez Wykonawcę na miejscu i zabezpieczon</w:t>
      </w:r>
      <w:r w:rsidR="00F015A2">
        <w:rPr>
          <w:rFonts w:ascii="Times New Roman" w:hAnsi="Times New Roman" w:cs="Times New Roman"/>
        </w:rPr>
        <w:t>e</w:t>
      </w:r>
      <w:r w:rsidR="009E0C3B">
        <w:rPr>
          <w:rFonts w:ascii="Times New Roman" w:hAnsi="Times New Roman" w:cs="Times New Roman"/>
        </w:rPr>
        <w:t xml:space="preserve"> na czas transportu do magazynu Wykonawcy (np.</w:t>
      </w:r>
      <w:r w:rsidR="00F015A2">
        <w:rPr>
          <w:rFonts w:ascii="Times New Roman" w:hAnsi="Times New Roman" w:cs="Times New Roman"/>
        </w:rPr>
        <w:t xml:space="preserve"> w kartony lub</w:t>
      </w:r>
      <w:r w:rsidR="009E0C3B">
        <w:rPr>
          <w:rFonts w:ascii="Times New Roman" w:hAnsi="Times New Roman" w:cs="Times New Roman"/>
        </w:rPr>
        <w:t xml:space="preserve"> </w:t>
      </w:r>
      <w:r w:rsidR="00F015A2">
        <w:rPr>
          <w:rFonts w:ascii="Times New Roman" w:hAnsi="Times New Roman" w:cs="Times New Roman"/>
        </w:rPr>
        <w:t xml:space="preserve">na </w:t>
      </w:r>
      <w:r w:rsidR="009E0C3B">
        <w:rPr>
          <w:rFonts w:ascii="Times New Roman" w:hAnsi="Times New Roman" w:cs="Times New Roman"/>
        </w:rPr>
        <w:t>palet</w:t>
      </w:r>
      <w:r w:rsidR="00F015A2">
        <w:rPr>
          <w:rFonts w:ascii="Times New Roman" w:hAnsi="Times New Roman" w:cs="Times New Roman"/>
        </w:rPr>
        <w:t>ach</w:t>
      </w:r>
      <w:r w:rsidR="009E0C3B">
        <w:rPr>
          <w:rFonts w:ascii="Times New Roman" w:hAnsi="Times New Roman" w:cs="Times New Roman"/>
        </w:rPr>
        <w:t xml:space="preserve"> owinięt</w:t>
      </w:r>
      <w:r w:rsidR="00F015A2">
        <w:rPr>
          <w:rFonts w:ascii="Times New Roman" w:hAnsi="Times New Roman" w:cs="Times New Roman"/>
        </w:rPr>
        <w:t>ych</w:t>
      </w:r>
      <w:r w:rsidR="009E0C3B">
        <w:rPr>
          <w:rFonts w:ascii="Times New Roman" w:hAnsi="Times New Roman" w:cs="Times New Roman"/>
        </w:rPr>
        <w:t xml:space="preserve"> folią).</w:t>
      </w:r>
      <w:r w:rsidR="00F015A2">
        <w:rPr>
          <w:rFonts w:ascii="Times New Roman" w:hAnsi="Times New Roman" w:cs="Times New Roman"/>
        </w:rPr>
        <w:t xml:space="preserve"> Wykonawca dopuszcza możliwość odbierania publikacji etapami (zorganizowania kilku kursów w różnych dniach roboczych). Całkowita waga publikacji przeznaczonych do dystrybucji wynosi </w:t>
      </w:r>
      <w:r w:rsidR="00DF5478">
        <w:rPr>
          <w:rFonts w:ascii="Times New Roman" w:hAnsi="Times New Roman" w:cs="Times New Roman"/>
        </w:rPr>
        <w:t>maks. 4500</w:t>
      </w:r>
      <w:r w:rsidR="00F015A2">
        <w:rPr>
          <w:rFonts w:ascii="Times New Roman" w:hAnsi="Times New Roman" w:cs="Times New Roman"/>
        </w:rPr>
        <w:t xml:space="preserve"> kg, objętość nie przekracza 5 m3.</w:t>
      </w:r>
    </w:p>
    <w:p w14:paraId="13CB229C" w14:textId="7920BDC2" w:rsidR="00116C4F" w:rsidRPr="00116C4F" w:rsidRDefault="00116C4F" w:rsidP="00116C4F">
      <w:pPr>
        <w:rPr>
          <w:rFonts w:ascii="Times New Roman" w:hAnsi="Times New Roman" w:cs="Times New Roman"/>
          <w:b/>
          <w:bCs/>
        </w:rPr>
      </w:pPr>
      <w:r w:rsidRPr="00116C4F">
        <w:rPr>
          <w:rFonts w:ascii="Times New Roman" w:hAnsi="Times New Roman" w:cs="Times New Roman"/>
          <w:b/>
          <w:bCs/>
        </w:rPr>
        <w:t>Pakowanie</w:t>
      </w:r>
      <w:r w:rsidR="00A40392">
        <w:rPr>
          <w:rFonts w:ascii="Times New Roman" w:hAnsi="Times New Roman" w:cs="Times New Roman"/>
          <w:b/>
          <w:bCs/>
        </w:rPr>
        <w:t xml:space="preserve"> przed wysyłką</w:t>
      </w:r>
    </w:p>
    <w:p w14:paraId="2EAB4607" w14:textId="41355699" w:rsidR="00116C4F" w:rsidRDefault="00116C4F" w:rsidP="00116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</w:t>
      </w:r>
      <w:r w:rsidR="009E0C3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będzie </w:t>
      </w:r>
      <w:r w:rsidR="009E0C3B">
        <w:rPr>
          <w:rFonts w:ascii="Times New Roman" w:hAnsi="Times New Roman" w:cs="Times New Roman"/>
        </w:rPr>
        <w:t>przygotowanie</w:t>
      </w:r>
      <w:r>
        <w:rPr>
          <w:rFonts w:ascii="Times New Roman" w:hAnsi="Times New Roman" w:cs="Times New Roman"/>
        </w:rPr>
        <w:t xml:space="preserve"> 2</w:t>
      </w:r>
      <w:r w:rsidR="002311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00 paczek </w:t>
      </w:r>
      <w:r w:rsidR="009E0C3B">
        <w:rPr>
          <w:rFonts w:ascii="Times New Roman" w:hAnsi="Times New Roman" w:cs="Times New Roman"/>
        </w:rPr>
        <w:t xml:space="preserve">z publikacjami </w:t>
      </w:r>
      <w:r>
        <w:rPr>
          <w:rFonts w:ascii="Times New Roman" w:hAnsi="Times New Roman" w:cs="Times New Roman"/>
        </w:rPr>
        <w:t xml:space="preserve">o wadze do </w:t>
      </w:r>
      <w:r w:rsidR="002A6F2C">
        <w:rPr>
          <w:rFonts w:ascii="Times New Roman" w:hAnsi="Times New Roman" w:cs="Times New Roman"/>
        </w:rPr>
        <w:t>3,1</w:t>
      </w:r>
      <w:r>
        <w:rPr>
          <w:rFonts w:ascii="Times New Roman" w:hAnsi="Times New Roman" w:cs="Times New Roman"/>
        </w:rPr>
        <w:t xml:space="preserve"> kilogramów każda, o </w:t>
      </w:r>
      <w:r w:rsidR="00F015A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wariantach zawartości (</w:t>
      </w:r>
      <w:r w:rsidR="009E0C3B">
        <w:rPr>
          <w:rFonts w:ascii="Times New Roman" w:hAnsi="Times New Roman" w:cs="Times New Roman"/>
        </w:rPr>
        <w:t>średnio po pięć książek w przesyłce</w:t>
      </w:r>
      <w:r>
        <w:rPr>
          <w:rFonts w:ascii="Times New Roman" w:hAnsi="Times New Roman" w:cs="Times New Roman"/>
        </w:rPr>
        <w:t>), zgodnie z listą dystrybucyjną, przekazaną przez Zamawiającego w pliku Excel</w:t>
      </w:r>
      <w:r w:rsidR="00F015A2">
        <w:rPr>
          <w:rFonts w:ascii="Times New Roman" w:hAnsi="Times New Roman" w:cs="Times New Roman"/>
        </w:rPr>
        <w:t xml:space="preserve"> (Załącznik nr 3 do Umowy</w:t>
      </w:r>
      <w:r w:rsidR="0034556F">
        <w:rPr>
          <w:rFonts w:ascii="Times New Roman" w:hAnsi="Times New Roman" w:cs="Times New Roman"/>
        </w:rPr>
        <w:t xml:space="preserve"> – fragment Wykazu placówek oświatowych z bazy Ministerstwa Edukacji i Nauki</w:t>
      </w:r>
      <w:r w:rsidR="00F015A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9E0C3B">
        <w:rPr>
          <w:rFonts w:ascii="Times New Roman" w:hAnsi="Times New Roman" w:cs="Times New Roman"/>
        </w:rPr>
        <w:t xml:space="preserve"> Do przesyłek Wykonawca dołączy list polecający w formie kartki A4, którego treść w formie pliku PDF</w:t>
      </w:r>
      <w:r w:rsidR="00231114">
        <w:rPr>
          <w:rFonts w:ascii="Times New Roman" w:hAnsi="Times New Roman" w:cs="Times New Roman"/>
        </w:rPr>
        <w:t xml:space="preserve"> full color</w:t>
      </w:r>
      <w:r w:rsidR="009E0C3B">
        <w:rPr>
          <w:rFonts w:ascii="Times New Roman" w:hAnsi="Times New Roman" w:cs="Times New Roman"/>
        </w:rPr>
        <w:t xml:space="preserve"> </w:t>
      </w:r>
      <w:r w:rsidR="00231114">
        <w:rPr>
          <w:rFonts w:ascii="Times New Roman" w:hAnsi="Times New Roman" w:cs="Times New Roman"/>
        </w:rPr>
        <w:t xml:space="preserve">Zamawiający </w:t>
      </w:r>
      <w:r w:rsidR="009E0C3B">
        <w:rPr>
          <w:rFonts w:ascii="Times New Roman" w:hAnsi="Times New Roman" w:cs="Times New Roman"/>
        </w:rPr>
        <w:t>udostępni w momencie podpisania umowy</w:t>
      </w:r>
      <w:r w:rsidR="00231114">
        <w:rPr>
          <w:rFonts w:ascii="Times New Roman" w:hAnsi="Times New Roman" w:cs="Times New Roman"/>
        </w:rPr>
        <w:t xml:space="preserve"> (wydruk w ramach obowiązków Wykonawcy).</w:t>
      </w:r>
    </w:p>
    <w:p w14:paraId="062DA514" w14:textId="626971B1" w:rsidR="0049268A" w:rsidRDefault="0049268A" w:rsidP="00116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Publikacje zostaną zapakowane</w:t>
      </w:r>
      <w:r w:rsidRPr="009E0C3B">
        <w:rPr>
          <w:rFonts w:ascii="Times New Roman" w:hAnsi="Times New Roman" w:cs="Times New Roman"/>
        </w:rPr>
        <w:t xml:space="preserve"> w </w:t>
      </w:r>
      <w:r w:rsidR="009E0C3B" w:rsidRPr="009E0C3B">
        <w:rPr>
          <w:rFonts w:ascii="Times New Roman" w:hAnsi="Times New Roman" w:cs="Times New Roman"/>
        </w:rPr>
        <w:t>owijkę kartonową książkową lub karton klapowy (tektura 3W)</w:t>
      </w:r>
      <w:r w:rsidR="009E0C3B">
        <w:rPr>
          <w:rFonts w:ascii="Times New Roman" w:hAnsi="Times New Roman" w:cs="Times New Roman"/>
        </w:rPr>
        <w:t>.</w:t>
      </w:r>
    </w:p>
    <w:p w14:paraId="2516B2C9" w14:textId="6E037B67" w:rsidR="00116C4F" w:rsidRPr="00116C4F" w:rsidRDefault="00116C4F" w:rsidP="00116C4F">
      <w:pPr>
        <w:rPr>
          <w:rFonts w:ascii="Times New Roman" w:hAnsi="Times New Roman" w:cs="Times New Roman"/>
          <w:b/>
          <w:bCs/>
        </w:rPr>
      </w:pPr>
      <w:r w:rsidRPr="00116C4F">
        <w:rPr>
          <w:rFonts w:ascii="Times New Roman" w:hAnsi="Times New Roman" w:cs="Times New Roman"/>
          <w:b/>
          <w:bCs/>
        </w:rPr>
        <w:t>Adresowanie</w:t>
      </w:r>
      <w:r>
        <w:rPr>
          <w:rFonts w:ascii="Times New Roman" w:hAnsi="Times New Roman" w:cs="Times New Roman"/>
          <w:b/>
          <w:bCs/>
        </w:rPr>
        <w:t xml:space="preserve"> i wysyłka</w:t>
      </w:r>
    </w:p>
    <w:p w14:paraId="0A96C5B7" w14:textId="77777777" w:rsidR="006966A7" w:rsidRDefault="00116C4F" w:rsidP="0069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</w:t>
      </w:r>
      <w:r w:rsidR="009E0C3B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będzie zaadresowanie paczek zgodnie z listą dystrybucyjną przekazaną przez Zamawiającego i nadanie paczek firmą kurierską lub pocztą.</w:t>
      </w:r>
      <w:r w:rsidR="00231114">
        <w:rPr>
          <w:rFonts w:ascii="Times New Roman" w:hAnsi="Times New Roman" w:cs="Times New Roman"/>
        </w:rPr>
        <w:t xml:space="preserve"> Fakt nadania powinien być potwierdzony stosownym potwierdzeniem wystawionym przez pocztę/kuriera. Nadanie (ostatni etap nadania) powinien nastąpić nie później niż w dniu przewidzianym w umowie.</w:t>
      </w:r>
      <w:r w:rsidR="00F015A2">
        <w:rPr>
          <w:rFonts w:ascii="Times New Roman" w:hAnsi="Times New Roman" w:cs="Times New Roman"/>
        </w:rPr>
        <w:t xml:space="preserve"> Wykonawca zleci dostarczenie przesyłek najpóźniej w ciągu trzech dni roboczych z zastrzeżeniem, że doręczanie powinno się odbywać w godzinach od 8:00 do 14:00.</w:t>
      </w:r>
      <w:r w:rsidR="006966A7" w:rsidRPr="006966A7">
        <w:rPr>
          <w:rFonts w:ascii="Times New Roman" w:hAnsi="Times New Roman" w:cs="Times New Roman"/>
        </w:rPr>
        <w:t xml:space="preserve"> </w:t>
      </w:r>
    </w:p>
    <w:p w14:paraId="0106DABB" w14:textId="0A702060" w:rsidR="006966A7" w:rsidRPr="00193E61" w:rsidRDefault="006966A7" w:rsidP="006966A7">
      <w:pPr>
        <w:rPr>
          <w:rFonts w:ascii="Times New Roman" w:hAnsi="Times New Roman" w:cs="Times New Roman"/>
        </w:rPr>
      </w:pPr>
      <w:r w:rsidRPr="006966A7">
        <w:rPr>
          <w:rFonts w:ascii="Times New Roman" w:hAnsi="Times New Roman" w:cs="Times New Roman"/>
        </w:rPr>
        <w:t xml:space="preserve">Lista adresatów </w:t>
      </w:r>
      <w:r>
        <w:rPr>
          <w:rFonts w:ascii="Times New Roman" w:hAnsi="Times New Roman" w:cs="Times New Roman"/>
        </w:rPr>
        <w:t>przesyłek zostanie</w:t>
      </w:r>
      <w:r w:rsidRPr="006966A7">
        <w:rPr>
          <w:rFonts w:ascii="Times New Roman" w:hAnsi="Times New Roman" w:cs="Times New Roman"/>
        </w:rPr>
        <w:t xml:space="preserve"> przekazana Wykonawcy w dniu podpisania umowy</w:t>
      </w:r>
      <w:r>
        <w:rPr>
          <w:rFonts w:ascii="Times New Roman" w:hAnsi="Times New Roman" w:cs="Times New Roman"/>
        </w:rPr>
        <w:t>.</w:t>
      </w:r>
    </w:p>
    <w:p w14:paraId="07299EC9" w14:textId="30C30E5D" w:rsidR="00902BFF" w:rsidRPr="00902BFF" w:rsidRDefault="00902BFF" w:rsidP="00231114">
      <w:pPr>
        <w:jc w:val="both"/>
        <w:rPr>
          <w:rFonts w:ascii="Times New Roman" w:hAnsi="Times New Roman" w:cs="Times New Roman"/>
          <w:b/>
          <w:bCs/>
        </w:rPr>
      </w:pPr>
      <w:r w:rsidRPr="00902BFF">
        <w:rPr>
          <w:rFonts w:ascii="Times New Roman" w:hAnsi="Times New Roman" w:cs="Times New Roman"/>
          <w:b/>
          <w:bCs/>
        </w:rPr>
        <w:t>Zwroty</w:t>
      </w:r>
    </w:p>
    <w:p w14:paraId="2CC8F6F0" w14:textId="1DC00B10" w:rsidR="00116C4F" w:rsidRDefault="00902BFF" w:rsidP="002311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zwrotu do magazynu Wykonawcy przesyłek </w:t>
      </w:r>
      <w:r w:rsidR="00F015A2">
        <w:rPr>
          <w:rFonts w:ascii="Times New Roman" w:hAnsi="Times New Roman" w:cs="Times New Roman"/>
        </w:rPr>
        <w:t>niedoręczon</w:t>
      </w:r>
      <w:r>
        <w:rPr>
          <w:rFonts w:ascii="Times New Roman" w:hAnsi="Times New Roman" w:cs="Times New Roman"/>
        </w:rPr>
        <w:t>ych</w:t>
      </w:r>
      <w:r w:rsidR="00F015A2">
        <w:rPr>
          <w:rFonts w:ascii="Times New Roman" w:hAnsi="Times New Roman" w:cs="Times New Roman"/>
        </w:rPr>
        <w:t xml:space="preserve"> ze względu na niedostępność adresata lub błędy na liście dystrybucyjnej </w:t>
      </w:r>
      <w:r>
        <w:rPr>
          <w:rFonts w:ascii="Times New Roman" w:hAnsi="Times New Roman" w:cs="Times New Roman"/>
        </w:rPr>
        <w:t>pokrywa Zamawiający na podstawie Protokołu zwrotów przedstawionego przez Wykonawcę.</w:t>
      </w:r>
      <w:r w:rsidR="00DF5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Przesyłki zwrócone </w:t>
      </w:r>
      <w:r w:rsidR="00F015A2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 z wyżej wymienionych powodów Wykonawca prześle</w:t>
      </w:r>
      <w:r w:rsidR="00F015A2">
        <w:rPr>
          <w:rFonts w:ascii="Times New Roman" w:hAnsi="Times New Roman" w:cs="Times New Roman"/>
        </w:rPr>
        <w:t xml:space="preserve"> do magazynu Zamawiającego na kosz Zamawiającego.</w:t>
      </w:r>
    </w:p>
    <w:p w14:paraId="4E1D8B57" w14:textId="77777777" w:rsidR="006966A7" w:rsidRPr="00193E61" w:rsidRDefault="006966A7">
      <w:pPr>
        <w:rPr>
          <w:rFonts w:ascii="Times New Roman" w:hAnsi="Times New Roman" w:cs="Times New Roman"/>
        </w:rPr>
      </w:pPr>
    </w:p>
    <w:sectPr w:rsidR="006966A7" w:rsidRPr="00193E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712B" w14:textId="77777777" w:rsidR="005B2087" w:rsidRDefault="005B2087" w:rsidP="00CB0D15">
      <w:pPr>
        <w:spacing w:after="0" w:line="240" w:lineRule="auto"/>
      </w:pPr>
      <w:r>
        <w:separator/>
      </w:r>
    </w:p>
  </w:endnote>
  <w:endnote w:type="continuationSeparator" w:id="0">
    <w:p w14:paraId="5602077C" w14:textId="77777777" w:rsidR="005B2087" w:rsidRDefault="005B2087" w:rsidP="00CB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69BE" w14:textId="77777777" w:rsidR="005B2087" w:rsidRDefault="005B2087" w:rsidP="00CB0D15">
      <w:pPr>
        <w:spacing w:after="0" w:line="240" w:lineRule="auto"/>
      </w:pPr>
      <w:r>
        <w:separator/>
      </w:r>
    </w:p>
  </w:footnote>
  <w:footnote w:type="continuationSeparator" w:id="0">
    <w:p w14:paraId="496C1B62" w14:textId="77777777" w:rsidR="005B2087" w:rsidRDefault="005B2087" w:rsidP="00CB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7E53" w14:textId="2D49A36F" w:rsidR="00CB0D15" w:rsidRDefault="00CB0D15" w:rsidP="00CB0D15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1 </w:t>
    </w:r>
    <w:r w:rsidRPr="000109D9">
      <w:rPr>
        <w:rFonts w:ascii="Times New Roman" w:hAnsi="Times New Roman" w:cs="Times New Roman"/>
      </w:rPr>
      <w:t>Opis Przedmiotu Zamówienia</w:t>
    </w:r>
  </w:p>
  <w:p w14:paraId="4BDBC669" w14:textId="77777777" w:rsidR="00CB0D15" w:rsidRPr="00CB0D15" w:rsidRDefault="00CB0D15" w:rsidP="00CB0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4ED"/>
    <w:multiLevelType w:val="hybridMultilevel"/>
    <w:tmpl w:val="D3E47AB0"/>
    <w:lvl w:ilvl="0" w:tplc="CE10EC7C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8372C"/>
    <w:multiLevelType w:val="hybridMultilevel"/>
    <w:tmpl w:val="FF68DA3C"/>
    <w:lvl w:ilvl="0" w:tplc="B42449BC">
      <w:start w:val="1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7A0"/>
    <w:multiLevelType w:val="hybridMultilevel"/>
    <w:tmpl w:val="490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7D4"/>
    <w:multiLevelType w:val="hybridMultilevel"/>
    <w:tmpl w:val="64F6A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D4F32"/>
    <w:multiLevelType w:val="hybridMultilevel"/>
    <w:tmpl w:val="F58A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A12"/>
    <w:rsid w:val="000109D9"/>
    <w:rsid w:val="000134A8"/>
    <w:rsid w:val="0001475B"/>
    <w:rsid w:val="00030281"/>
    <w:rsid w:val="00054FAF"/>
    <w:rsid w:val="0005534C"/>
    <w:rsid w:val="00061D04"/>
    <w:rsid w:val="00063793"/>
    <w:rsid w:val="00075AB4"/>
    <w:rsid w:val="00083638"/>
    <w:rsid w:val="000A5838"/>
    <w:rsid w:val="000D066E"/>
    <w:rsid w:val="000E1420"/>
    <w:rsid w:val="00116C4F"/>
    <w:rsid w:val="001670F1"/>
    <w:rsid w:val="00191A92"/>
    <w:rsid w:val="00193E61"/>
    <w:rsid w:val="001A0DAC"/>
    <w:rsid w:val="001C628A"/>
    <w:rsid w:val="001F35E1"/>
    <w:rsid w:val="0022381E"/>
    <w:rsid w:val="00231114"/>
    <w:rsid w:val="00236106"/>
    <w:rsid w:val="00257154"/>
    <w:rsid w:val="00263799"/>
    <w:rsid w:val="0027594E"/>
    <w:rsid w:val="00290C06"/>
    <w:rsid w:val="0029201B"/>
    <w:rsid w:val="0029501D"/>
    <w:rsid w:val="00297A33"/>
    <w:rsid w:val="002A6F2C"/>
    <w:rsid w:val="002C05A1"/>
    <w:rsid w:val="002D1F02"/>
    <w:rsid w:val="002D65DF"/>
    <w:rsid w:val="002E7D42"/>
    <w:rsid w:val="002F20B0"/>
    <w:rsid w:val="00311D15"/>
    <w:rsid w:val="0031481C"/>
    <w:rsid w:val="0031690D"/>
    <w:rsid w:val="0033581B"/>
    <w:rsid w:val="0034556F"/>
    <w:rsid w:val="00361D78"/>
    <w:rsid w:val="0037445E"/>
    <w:rsid w:val="00393A38"/>
    <w:rsid w:val="003A2895"/>
    <w:rsid w:val="003B0BA7"/>
    <w:rsid w:val="003D12FD"/>
    <w:rsid w:val="003D2C30"/>
    <w:rsid w:val="003E05F3"/>
    <w:rsid w:val="003F477E"/>
    <w:rsid w:val="00402966"/>
    <w:rsid w:val="00402C59"/>
    <w:rsid w:val="00402D5C"/>
    <w:rsid w:val="00406C37"/>
    <w:rsid w:val="00426F06"/>
    <w:rsid w:val="004337CC"/>
    <w:rsid w:val="00452C7E"/>
    <w:rsid w:val="0046107B"/>
    <w:rsid w:val="00474BCC"/>
    <w:rsid w:val="00481039"/>
    <w:rsid w:val="0049268A"/>
    <w:rsid w:val="004A5D03"/>
    <w:rsid w:val="004B46FC"/>
    <w:rsid w:val="004C101E"/>
    <w:rsid w:val="004D38E4"/>
    <w:rsid w:val="004E198E"/>
    <w:rsid w:val="004F62A3"/>
    <w:rsid w:val="00502878"/>
    <w:rsid w:val="00511513"/>
    <w:rsid w:val="005257B9"/>
    <w:rsid w:val="005341FB"/>
    <w:rsid w:val="005347EB"/>
    <w:rsid w:val="005372DE"/>
    <w:rsid w:val="00542699"/>
    <w:rsid w:val="00545A54"/>
    <w:rsid w:val="00561071"/>
    <w:rsid w:val="005739A1"/>
    <w:rsid w:val="0059287E"/>
    <w:rsid w:val="005961E6"/>
    <w:rsid w:val="005B2087"/>
    <w:rsid w:val="005C0BBF"/>
    <w:rsid w:val="005C6DE2"/>
    <w:rsid w:val="005D28C4"/>
    <w:rsid w:val="005E036C"/>
    <w:rsid w:val="005F5140"/>
    <w:rsid w:val="005F642D"/>
    <w:rsid w:val="0061121F"/>
    <w:rsid w:val="006446EE"/>
    <w:rsid w:val="0066526F"/>
    <w:rsid w:val="00665644"/>
    <w:rsid w:val="00676B39"/>
    <w:rsid w:val="006830E6"/>
    <w:rsid w:val="00686683"/>
    <w:rsid w:val="006966A7"/>
    <w:rsid w:val="006A3E9B"/>
    <w:rsid w:val="006B36E8"/>
    <w:rsid w:val="006B3C20"/>
    <w:rsid w:val="006C0C40"/>
    <w:rsid w:val="006C2F7B"/>
    <w:rsid w:val="006C414E"/>
    <w:rsid w:val="006C5B0F"/>
    <w:rsid w:val="006D3FE7"/>
    <w:rsid w:val="006D50A8"/>
    <w:rsid w:val="006F47CC"/>
    <w:rsid w:val="00700D99"/>
    <w:rsid w:val="00701398"/>
    <w:rsid w:val="00710FC3"/>
    <w:rsid w:val="00717332"/>
    <w:rsid w:val="00727B59"/>
    <w:rsid w:val="00727D11"/>
    <w:rsid w:val="00731C46"/>
    <w:rsid w:val="00751B72"/>
    <w:rsid w:val="00754397"/>
    <w:rsid w:val="00760C4E"/>
    <w:rsid w:val="00771412"/>
    <w:rsid w:val="007B6B19"/>
    <w:rsid w:val="007C5E99"/>
    <w:rsid w:val="007C6F9B"/>
    <w:rsid w:val="007E4EB5"/>
    <w:rsid w:val="007E61B0"/>
    <w:rsid w:val="008028F6"/>
    <w:rsid w:val="008057E3"/>
    <w:rsid w:val="008113AA"/>
    <w:rsid w:val="00812591"/>
    <w:rsid w:val="0082503E"/>
    <w:rsid w:val="00826782"/>
    <w:rsid w:val="0083505D"/>
    <w:rsid w:val="00870E33"/>
    <w:rsid w:val="008713A7"/>
    <w:rsid w:val="008A3254"/>
    <w:rsid w:val="008B3415"/>
    <w:rsid w:val="008C1FA9"/>
    <w:rsid w:val="008D37FA"/>
    <w:rsid w:val="008E2FE4"/>
    <w:rsid w:val="008E410C"/>
    <w:rsid w:val="008E4904"/>
    <w:rsid w:val="008F0C8C"/>
    <w:rsid w:val="008F4BB2"/>
    <w:rsid w:val="00902BFF"/>
    <w:rsid w:val="00905025"/>
    <w:rsid w:val="009172FF"/>
    <w:rsid w:val="00917962"/>
    <w:rsid w:val="00923A88"/>
    <w:rsid w:val="00927955"/>
    <w:rsid w:val="00955904"/>
    <w:rsid w:val="0098037A"/>
    <w:rsid w:val="00983F59"/>
    <w:rsid w:val="00985364"/>
    <w:rsid w:val="0099156B"/>
    <w:rsid w:val="00991593"/>
    <w:rsid w:val="009A4523"/>
    <w:rsid w:val="009A5C78"/>
    <w:rsid w:val="009B335E"/>
    <w:rsid w:val="009C573D"/>
    <w:rsid w:val="009C5B6C"/>
    <w:rsid w:val="009E0C3B"/>
    <w:rsid w:val="009F405C"/>
    <w:rsid w:val="00A141C2"/>
    <w:rsid w:val="00A160B6"/>
    <w:rsid w:val="00A23253"/>
    <w:rsid w:val="00A325A7"/>
    <w:rsid w:val="00A40392"/>
    <w:rsid w:val="00A46E0C"/>
    <w:rsid w:val="00A51484"/>
    <w:rsid w:val="00A66BC3"/>
    <w:rsid w:val="00A704A8"/>
    <w:rsid w:val="00AB2EB1"/>
    <w:rsid w:val="00AB7081"/>
    <w:rsid w:val="00AC43E7"/>
    <w:rsid w:val="00AD191A"/>
    <w:rsid w:val="00AD274C"/>
    <w:rsid w:val="00AE4098"/>
    <w:rsid w:val="00AF4031"/>
    <w:rsid w:val="00B00813"/>
    <w:rsid w:val="00B050D6"/>
    <w:rsid w:val="00B15463"/>
    <w:rsid w:val="00B210AB"/>
    <w:rsid w:val="00B407EE"/>
    <w:rsid w:val="00B46790"/>
    <w:rsid w:val="00B53CC7"/>
    <w:rsid w:val="00B668C2"/>
    <w:rsid w:val="00B83845"/>
    <w:rsid w:val="00B9092F"/>
    <w:rsid w:val="00B94755"/>
    <w:rsid w:val="00B97838"/>
    <w:rsid w:val="00BA3AB5"/>
    <w:rsid w:val="00BA53D9"/>
    <w:rsid w:val="00BA73C8"/>
    <w:rsid w:val="00BC5F2D"/>
    <w:rsid w:val="00BE30DC"/>
    <w:rsid w:val="00BE6460"/>
    <w:rsid w:val="00BF3974"/>
    <w:rsid w:val="00C00CA6"/>
    <w:rsid w:val="00C04B3E"/>
    <w:rsid w:val="00C12016"/>
    <w:rsid w:val="00C161DC"/>
    <w:rsid w:val="00C3519B"/>
    <w:rsid w:val="00C445EF"/>
    <w:rsid w:val="00C62C6F"/>
    <w:rsid w:val="00C71B3D"/>
    <w:rsid w:val="00C7498E"/>
    <w:rsid w:val="00C940C3"/>
    <w:rsid w:val="00C973D3"/>
    <w:rsid w:val="00CB0D15"/>
    <w:rsid w:val="00CC1E1E"/>
    <w:rsid w:val="00CC39E0"/>
    <w:rsid w:val="00CC3FE6"/>
    <w:rsid w:val="00CC5AED"/>
    <w:rsid w:val="00CD4248"/>
    <w:rsid w:val="00CE0EDF"/>
    <w:rsid w:val="00CF3AF2"/>
    <w:rsid w:val="00D131DB"/>
    <w:rsid w:val="00D1606C"/>
    <w:rsid w:val="00D17E8C"/>
    <w:rsid w:val="00D17FC8"/>
    <w:rsid w:val="00D26498"/>
    <w:rsid w:val="00D275D1"/>
    <w:rsid w:val="00D35B5B"/>
    <w:rsid w:val="00D93CE2"/>
    <w:rsid w:val="00DB1B35"/>
    <w:rsid w:val="00DB6042"/>
    <w:rsid w:val="00DB606F"/>
    <w:rsid w:val="00DC04A1"/>
    <w:rsid w:val="00DD221C"/>
    <w:rsid w:val="00DD2262"/>
    <w:rsid w:val="00DE0AFA"/>
    <w:rsid w:val="00DE0DE8"/>
    <w:rsid w:val="00DF5478"/>
    <w:rsid w:val="00E02627"/>
    <w:rsid w:val="00E22C00"/>
    <w:rsid w:val="00E24D34"/>
    <w:rsid w:val="00E30C9A"/>
    <w:rsid w:val="00E43A12"/>
    <w:rsid w:val="00E558B7"/>
    <w:rsid w:val="00E6431E"/>
    <w:rsid w:val="00E65D9C"/>
    <w:rsid w:val="00E72134"/>
    <w:rsid w:val="00E7522D"/>
    <w:rsid w:val="00E8616A"/>
    <w:rsid w:val="00E86690"/>
    <w:rsid w:val="00EA6CDD"/>
    <w:rsid w:val="00EB217C"/>
    <w:rsid w:val="00EB6C5F"/>
    <w:rsid w:val="00ED6AB8"/>
    <w:rsid w:val="00EF779D"/>
    <w:rsid w:val="00F015A2"/>
    <w:rsid w:val="00F22358"/>
    <w:rsid w:val="00F32915"/>
    <w:rsid w:val="00F34ACF"/>
    <w:rsid w:val="00F37580"/>
    <w:rsid w:val="00F47E32"/>
    <w:rsid w:val="00F53D99"/>
    <w:rsid w:val="00F55EF7"/>
    <w:rsid w:val="00F71053"/>
    <w:rsid w:val="00F75C2F"/>
    <w:rsid w:val="00F75EF8"/>
    <w:rsid w:val="00FB4BEA"/>
    <w:rsid w:val="00FB6C71"/>
    <w:rsid w:val="00FB74D7"/>
    <w:rsid w:val="00FC1202"/>
    <w:rsid w:val="00FD5E6B"/>
    <w:rsid w:val="00FE18BA"/>
    <w:rsid w:val="00FE7482"/>
    <w:rsid w:val="00FF41D8"/>
    <w:rsid w:val="00FF597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F3F"/>
  <w15:docId w15:val="{13156F45-9E28-44B5-ACB1-213D1277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75B"/>
  </w:style>
  <w:style w:type="paragraph" w:styleId="Nagwek1">
    <w:name w:val="heading 1"/>
    <w:basedOn w:val="Normalny"/>
    <w:next w:val="Normalny"/>
    <w:link w:val="Nagwek1Znak"/>
    <w:uiPriority w:val="9"/>
    <w:qFormat/>
    <w:rsid w:val="0001475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75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475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75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475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475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475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47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47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75B"/>
    <w:rPr>
      <w:caps/>
      <w:color w:val="833C0B" w:themeColor="accent2" w:themeShade="80"/>
      <w:spacing w:val="20"/>
      <w:sz w:val="28"/>
      <w:szCs w:val="28"/>
    </w:rPr>
  </w:style>
  <w:style w:type="table" w:styleId="Tabela-Siatka">
    <w:name w:val="Table Grid"/>
    <w:basedOn w:val="Standardowy"/>
    <w:uiPriority w:val="59"/>
    <w:rsid w:val="0066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1475B"/>
    <w:rPr>
      <w:caps/>
      <w:color w:val="833C0B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475B"/>
    <w:rPr>
      <w:caps/>
      <w:color w:val="823B0B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475B"/>
    <w:rPr>
      <w:caps/>
      <w:color w:val="823B0B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475B"/>
    <w:rPr>
      <w:caps/>
      <w:color w:val="823B0B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475B"/>
    <w:rPr>
      <w:caps/>
      <w:color w:val="C45911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475B"/>
    <w:rPr>
      <w:i/>
      <w:iCs/>
      <w:caps/>
      <w:color w:val="C45911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475B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475B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475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475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1475B"/>
    <w:rPr>
      <w:caps/>
      <w:color w:val="833C0B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47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1475B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01475B"/>
    <w:rPr>
      <w:b/>
      <w:bCs/>
      <w:color w:val="C45911" w:themeColor="accent2" w:themeShade="BF"/>
      <w:spacing w:val="5"/>
    </w:rPr>
  </w:style>
  <w:style w:type="character" w:styleId="Uwydatnienie">
    <w:name w:val="Emphasis"/>
    <w:uiPriority w:val="20"/>
    <w:qFormat/>
    <w:rsid w:val="0001475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01475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475B"/>
  </w:style>
  <w:style w:type="paragraph" w:styleId="Akapitzlist">
    <w:name w:val="List Paragraph"/>
    <w:basedOn w:val="Normalny"/>
    <w:uiPriority w:val="34"/>
    <w:qFormat/>
    <w:rsid w:val="0001475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1475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47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475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475B"/>
    <w:rPr>
      <w:caps/>
      <w:color w:val="823B0B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01475B"/>
    <w:rPr>
      <w:i/>
      <w:iCs/>
    </w:rPr>
  </w:style>
  <w:style w:type="character" w:styleId="Wyrnienieintensywne">
    <w:name w:val="Intense Emphasis"/>
    <w:uiPriority w:val="21"/>
    <w:qFormat/>
    <w:rsid w:val="0001475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01475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01475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01475B"/>
    <w:rPr>
      <w:caps/>
      <w:color w:val="823B0B" w:themeColor="accent2" w:themeShade="7F"/>
      <w:spacing w:val="5"/>
      <w:u w:color="823B0B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5B"/>
    <w:pPr>
      <w:outlineLvl w:val="9"/>
    </w:pPr>
    <w:rPr>
      <w:lang w:bidi="en-US"/>
    </w:rPr>
  </w:style>
  <w:style w:type="paragraph" w:customStyle="1" w:styleId="Zawartotabeli">
    <w:name w:val="Zawartość tabeli"/>
    <w:basedOn w:val="Normalny"/>
    <w:rsid w:val="001C62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hi-IN" w:bidi="hi-IN"/>
    </w:rPr>
  </w:style>
  <w:style w:type="character" w:styleId="Hipercze">
    <w:name w:val="Hyperlink"/>
    <w:uiPriority w:val="99"/>
    <w:unhideWhenUsed/>
    <w:rsid w:val="001C62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477E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8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D15"/>
  </w:style>
  <w:style w:type="paragraph" w:styleId="Stopka">
    <w:name w:val="footer"/>
    <w:basedOn w:val="Normalny"/>
    <w:link w:val="StopkaZnak"/>
    <w:uiPriority w:val="99"/>
    <w:unhideWhenUsed/>
    <w:rsid w:val="00CB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D15"/>
  </w:style>
  <w:style w:type="character" w:styleId="Nierozpoznanawzmianka">
    <w:name w:val="Unresolved Mention"/>
    <w:basedOn w:val="Domylnaczcionkaakapitu"/>
    <w:uiPriority w:val="99"/>
    <w:semiHidden/>
    <w:unhideWhenUsed/>
    <w:rsid w:val="00AB708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zytelnia.frse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Katarzyna Sobejko</cp:lastModifiedBy>
  <cp:revision>55</cp:revision>
  <dcterms:created xsi:type="dcterms:W3CDTF">2019-02-14T08:42:00Z</dcterms:created>
  <dcterms:modified xsi:type="dcterms:W3CDTF">2021-11-10T11:48:00Z</dcterms:modified>
</cp:coreProperties>
</file>