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20CA" w14:textId="6136A332" w:rsidR="0090744F" w:rsidRDefault="005B5177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outlineLvl w:val="0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Projekt umowy </w:t>
      </w:r>
    </w:p>
    <w:p w14:paraId="53CC8D9D" w14:textId="78A08AC4" w:rsidR="0090744F" w:rsidRDefault="0090744F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outlineLvl w:val="0"/>
        <w:rPr>
          <w:rFonts w:eastAsia="Times New Roman" w:cs="Times New Roman"/>
          <w:b/>
          <w:bCs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br/>
      </w:r>
    </w:p>
    <w:p w14:paraId="7FF37166" w14:textId="0ED0EDCB" w:rsidR="0090744F" w:rsidRPr="00F26BE8" w:rsidRDefault="0090744F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/>
        <w:jc w:val="center"/>
        <w:outlineLvl w:val="0"/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zawarta w dniu </w:t>
      </w:r>
      <w:r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>………….</w:t>
      </w:r>
      <w:r w:rsidR="00581B6D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2021</w:t>
      </w:r>
      <w:r w:rsidRPr="00F26BE8"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 xml:space="preserve"> r. w Warszawie</w:t>
      </w:r>
    </w:p>
    <w:p w14:paraId="24CC1247" w14:textId="0778D743" w:rsidR="005B5177" w:rsidRPr="005B5177" w:rsidRDefault="0090744F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sz w:val="22"/>
          <w:szCs w:val="22"/>
          <w:bdr w:val="none" w:sz="0" w:space="0" w:color="auto"/>
        </w:rPr>
      </w:pPr>
      <w:r w:rsidRPr="73005E6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w wyniku przeprowadzonego </w:t>
      </w:r>
      <w:r w:rsidR="005B5177" w:rsidRPr="73005E68">
        <w:rPr>
          <w:rFonts w:eastAsia="Times New Roman" w:cs="Times New Roman"/>
          <w:sz w:val="22"/>
          <w:szCs w:val="22"/>
          <w:bdr w:val="none" w:sz="0" w:space="0" w:color="auto"/>
        </w:rPr>
        <w:t xml:space="preserve">zapytania </w:t>
      </w:r>
      <w:r w:rsidR="005B5177" w:rsidRPr="002E0EB1">
        <w:rPr>
          <w:rFonts w:eastAsia="Times New Roman" w:cs="Times New Roman"/>
          <w:sz w:val="22"/>
          <w:szCs w:val="22"/>
          <w:bdr w:val="none" w:sz="0" w:space="0" w:color="auto"/>
        </w:rPr>
        <w:t>ofertowego dz</w:t>
      </w:r>
      <w:r w:rsidR="00DA5350">
        <w:rPr>
          <w:rFonts w:eastAsia="Times New Roman" w:cs="Times New Roman"/>
          <w:sz w:val="22"/>
          <w:szCs w:val="22"/>
          <w:bdr w:val="none" w:sz="0" w:space="0" w:color="auto"/>
        </w:rPr>
        <w:t>p.262.103.</w:t>
      </w:r>
      <w:r w:rsidR="005B5177" w:rsidRPr="002E0EB1">
        <w:rPr>
          <w:rFonts w:eastAsia="Times New Roman" w:cs="Times New Roman"/>
          <w:sz w:val="22"/>
          <w:szCs w:val="22"/>
          <w:bdr w:val="none" w:sz="0" w:space="0" w:color="auto"/>
        </w:rPr>
        <w:t>2021,</w:t>
      </w:r>
    </w:p>
    <w:p w14:paraId="3F7AA1F2" w14:textId="2AAD2CD1" w:rsidR="000D5E47" w:rsidRPr="00F26BE8" w:rsidRDefault="005B5177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outlineLvl w:val="0"/>
        <w:rPr>
          <w:rFonts w:eastAsia="Times New Roman" w:cs="Times New Roman"/>
          <w:iCs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bCs/>
          <w:color w:val="auto"/>
          <w:sz w:val="22"/>
          <w:szCs w:val="22"/>
          <w:bdr w:val="none" w:sz="0" w:space="0" w:color="auto"/>
        </w:rPr>
        <w:t>zwana dalej „</w:t>
      </w:r>
      <w:r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Umową”</w:t>
      </w:r>
    </w:p>
    <w:p w14:paraId="5EA38C5E" w14:textId="77777777" w:rsidR="000D5E47" w:rsidRPr="00F26BE8" w:rsidRDefault="000D5E47" w:rsidP="0001497D">
      <w:pPr>
        <w:jc w:val="both"/>
        <w:rPr>
          <w:b/>
          <w:bCs/>
          <w:smallCaps/>
          <w:sz w:val="22"/>
          <w:szCs w:val="22"/>
        </w:rPr>
      </w:pPr>
    </w:p>
    <w:p w14:paraId="73B92066" w14:textId="77777777" w:rsidR="00041855" w:rsidRPr="00F26BE8" w:rsidRDefault="00041855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pomiędzy</w:t>
      </w:r>
      <w:r w:rsidR="00F1288A" w:rsidRPr="00F26BE8">
        <w:rPr>
          <w:sz w:val="22"/>
          <w:szCs w:val="22"/>
        </w:rPr>
        <w:t>:</w:t>
      </w:r>
    </w:p>
    <w:p w14:paraId="201CE271" w14:textId="77777777" w:rsidR="00C8236A" w:rsidRPr="00F26BE8" w:rsidRDefault="00C8236A" w:rsidP="0001497D">
      <w:pPr>
        <w:jc w:val="center"/>
        <w:rPr>
          <w:sz w:val="22"/>
          <w:szCs w:val="22"/>
        </w:rPr>
      </w:pPr>
    </w:p>
    <w:p w14:paraId="0F27C66C" w14:textId="46037CE2" w:rsidR="00C8236A" w:rsidRPr="00F26BE8" w:rsidRDefault="00C8236A" w:rsidP="0001497D">
      <w:pPr>
        <w:jc w:val="both"/>
        <w:rPr>
          <w:b/>
          <w:sz w:val="22"/>
          <w:szCs w:val="22"/>
        </w:rPr>
      </w:pPr>
      <w:r w:rsidRPr="00F26BE8">
        <w:rPr>
          <w:b/>
          <w:sz w:val="22"/>
          <w:szCs w:val="22"/>
        </w:rPr>
        <w:t xml:space="preserve">Fundacją Rozwoju Systemu Edukacji </w:t>
      </w:r>
      <w:r w:rsidR="0090744F">
        <w:rPr>
          <w:color w:val="212121"/>
        </w:rPr>
        <w:t>z siedzibą w Warszawie (02-305) przy  Al. Jerozolimskich 142a, zarejestrowaną w Sądzie Rejonowym dla m.st. Warszawy XII Wydział Gospodarczy Krajowego Rejestru Sądowego, pod numerem KRS 24777, NIP 526-10-00-645, REGON 010393032,</w:t>
      </w:r>
      <w:r w:rsidR="0090744F">
        <w:rPr>
          <w:color w:val="00B050"/>
        </w:rPr>
        <w:t xml:space="preserve"> </w:t>
      </w:r>
    </w:p>
    <w:p w14:paraId="3A3ED770" w14:textId="2902B7AD" w:rsidR="00C8236A" w:rsidRPr="00F26BE8" w:rsidRDefault="0090744F" w:rsidP="000149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236A" w:rsidRPr="00F26BE8">
        <w:rPr>
          <w:sz w:val="22"/>
          <w:szCs w:val="22"/>
        </w:rPr>
        <w:t xml:space="preserve">waną dalej </w:t>
      </w:r>
      <w:r w:rsidR="00C8236A" w:rsidRPr="00F26BE8">
        <w:rPr>
          <w:b/>
          <w:sz w:val="22"/>
          <w:szCs w:val="22"/>
        </w:rPr>
        <w:t>Zamawiającym</w:t>
      </w:r>
      <w:r w:rsidR="00C8236A" w:rsidRPr="00F26BE8">
        <w:rPr>
          <w:sz w:val="22"/>
          <w:szCs w:val="22"/>
        </w:rPr>
        <w:t>,</w:t>
      </w:r>
    </w:p>
    <w:p w14:paraId="17DBBD01" w14:textId="77777777" w:rsidR="00B770F0" w:rsidRPr="00F26BE8" w:rsidRDefault="00B770F0" w:rsidP="0001497D">
      <w:pPr>
        <w:jc w:val="both"/>
        <w:rPr>
          <w:sz w:val="22"/>
          <w:szCs w:val="22"/>
        </w:rPr>
      </w:pPr>
    </w:p>
    <w:p w14:paraId="63EE969E" w14:textId="77777777" w:rsidR="00B770F0" w:rsidRPr="00F26BE8" w:rsidRDefault="005963B7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a </w:t>
      </w:r>
    </w:p>
    <w:p w14:paraId="531521A2" w14:textId="77777777" w:rsidR="00A62E44" w:rsidRPr="00F26BE8" w:rsidRDefault="00A62E44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14:paraId="6CB835D1" w14:textId="6273445F" w:rsidR="00A62E44" w:rsidRPr="00F26BE8" w:rsidRDefault="0090744F" w:rsidP="0001497D">
      <w:p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B34628" w:rsidRPr="00F26BE8">
        <w:rPr>
          <w:sz w:val="22"/>
          <w:szCs w:val="22"/>
        </w:rPr>
        <w:t>eprezentowanym przez……………………………………………………………………………</w:t>
      </w:r>
    </w:p>
    <w:p w14:paraId="71F57754" w14:textId="77777777" w:rsidR="00B770F0" w:rsidRPr="00F26BE8" w:rsidRDefault="00B770F0" w:rsidP="0001497D">
      <w:pPr>
        <w:jc w:val="both"/>
        <w:rPr>
          <w:sz w:val="22"/>
          <w:szCs w:val="22"/>
        </w:rPr>
      </w:pPr>
    </w:p>
    <w:p w14:paraId="70EFBAA3" w14:textId="77777777" w:rsidR="00B770F0" w:rsidRPr="00F26BE8" w:rsidRDefault="005963B7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zwanym dalej „</w:t>
      </w:r>
      <w:r w:rsidRPr="00F26BE8">
        <w:rPr>
          <w:b/>
          <w:bCs/>
          <w:sz w:val="22"/>
          <w:szCs w:val="22"/>
        </w:rPr>
        <w:t>Wykonawcą</w:t>
      </w:r>
      <w:r w:rsidR="00277633" w:rsidRPr="00F26BE8">
        <w:rPr>
          <w:sz w:val="22"/>
          <w:szCs w:val="22"/>
        </w:rPr>
        <w:t>”,</w:t>
      </w:r>
    </w:p>
    <w:p w14:paraId="37D7F96C" w14:textId="6F400CE6" w:rsidR="00277633" w:rsidRPr="00F26BE8" w:rsidRDefault="008852C3" w:rsidP="0001497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zwanymi dalej także z osobna „</w:t>
      </w:r>
      <w:r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 xml:space="preserve">” lub </w:t>
      </w:r>
      <w:r w:rsidR="00277633" w:rsidRPr="00F26BE8">
        <w:rPr>
          <w:sz w:val="22"/>
          <w:szCs w:val="22"/>
        </w:rPr>
        <w:t>łącznie „</w:t>
      </w:r>
      <w:r w:rsidR="00277633" w:rsidRPr="00F26BE8">
        <w:rPr>
          <w:b/>
          <w:sz w:val="22"/>
          <w:szCs w:val="22"/>
        </w:rPr>
        <w:t>Stronami</w:t>
      </w:r>
      <w:r w:rsidR="00277633" w:rsidRPr="00F26BE8">
        <w:rPr>
          <w:sz w:val="22"/>
          <w:szCs w:val="22"/>
        </w:rPr>
        <w:t xml:space="preserve">”, </w:t>
      </w:r>
    </w:p>
    <w:p w14:paraId="22E0186D" w14:textId="77777777" w:rsidR="008852C3" w:rsidRDefault="008852C3" w:rsidP="0001497D">
      <w:pPr>
        <w:jc w:val="both"/>
        <w:rPr>
          <w:sz w:val="22"/>
          <w:szCs w:val="22"/>
        </w:rPr>
      </w:pPr>
    </w:p>
    <w:p w14:paraId="738887F6" w14:textId="01332A08" w:rsidR="00277633" w:rsidRPr="00F26BE8" w:rsidRDefault="00277633" w:rsidP="0001497D">
      <w:pPr>
        <w:jc w:val="both"/>
        <w:rPr>
          <w:sz w:val="22"/>
          <w:szCs w:val="22"/>
        </w:rPr>
      </w:pPr>
      <w:r w:rsidRPr="00F26BE8">
        <w:rPr>
          <w:sz w:val="22"/>
          <w:szCs w:val="22"/>
        </w:rPr>
        <w:t>o następującej treści:</w:t>
      </w:r>
    </w:p>
    <w:p w14:paraId="57D4DF81" w14:textId="77777777" w:rsidR="00277633" w:rsidRPr="00F26BE8" w:rsidRDefault="00277633" w:rsidP="0001497D">
      <w:pPr>
        <w:jc w:val="both"/>
        <w:rPr>
          <w:sz w:val="22"/>
          <w:szCs w:val="22"/>
        </w:rPr>
      </w:pPr>
    </w:p>
    <w:p w14:paraId="1C8F2A83" w14:textId="2C4320C2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1</w:t>
      </w:r>
      <w:r w:rsidR="00973F68">
        <w:rPr>
          <w:b/>
          <w:bCs/>
          <w:sz w:val="22"/>
          <w:szCs w:val="22"/>
        </w:rPr>
        <w:t>.</w:t>
      </w:r>
    </w:p>
    <w:p w14:paraId="3B5EA47A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Przedmiot zamówienia</w:t>
      </w:r>
    </w:p>
    <w:p w14:paraId="60A2D7B4" w14:textId="33B52893" w:rsidR="002B6ECD" w:rsidRPr="00532042" w:rsidRDefault="004C559C" w:rsidP="0001497D">
      <w:pPr>
        <w:numPr>
          <w:ilvl w:val="0"/>
          <w:numId w:val="3"/>
        </w:numPr>
        <w:spacing w:after="60"/>
        <w:ind w:left="0" w:hanging="357"/>
        <w:jc w:val="both"/>
        <w:rPr>
          <w:rFonts w:cs="Times New Roman"/>
          <w:sz w:val="22"/>
          <w:szCs w:val="22"/>
        </w:rPr>
      </w:pPr>
      <w:r w:rsidRPr="00F26BE8">
        <w:rPr>
          <w:sz w:val="22"/>
          <w:szCs w:val="22"/>
        </w:rPr>
        <w:t>Przedmiotem zamówienia jest</w:t>
      </w:r>
      <w:r w:rsidR="00532042">
        <w:rPr>
          <w:sz w:val="22"/>
          <w:szCs w:val="22"/>
        </w:rPr>
        <w:t xml:space="preserve"> </w:t>
      </w:r>
      <w:r w:rsidR="00DA5350">
        <w:rPr>
          <w:rFonts w:cs="Times New Roman"/>
          <w:b/>
          <w:bCs/>
          <w:sz w:val="22"/>
          <w:szCs w:val="22"/>
        </w:rPr>
        <w:t>aktywacja oraz utrzymanie telefonii stacjonarnej VoIP na potrzeby Fundacji Rozwoju Systemu Edukacji</w:t>
      </w:r>
      <w:r w:rsidR="00123DF9">
        <w:rPr>
          <w:rFonts w:cs="Times New Roman"/>
          <w:b/>
          <w:bCs/>
          <w:sz w:val="22"/>
          <w:szCs w:val="22"/>
        </w:rPr>
        <w:t xml:space="preserve"> w tym:</w:t>
      </w:r>
    </w:p>
    <w:p w14:paraId="432FEE5A" w14:textId="4A705699" w:rsidR="00532042" w:rsidRDefault="00047E33" w:rsidP="0001497D">
      <w:pPr>
        <w:pStyle w:val="Akapitzlist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Połączenie z siecią PSTN</w:t>
      </w:r>
      <w:r w:rsidR="00216950">
        <w:rPr>
          <w:rFonts w:cs="Times New Roman"/>
          <w:sz w:val="22"/>
          <w:szCs w:val="22"/>
        </w:rPr>
        <w:t xml:space="preserve"> piętnastu linii wraz z telefonami</w:t>
      </w:r>
      <w:r>
        <w:rPr>
          <w:rFonts w:cs="Times New Roman"/>
          <w:sz w:val="22"/>
          <w:szCs w:val="22"/>
        </w:rPr>
        <w:t xml:space="preserve"> za pomocą niezależnego, własnego </w:t>
      </w:r>
      <w:r w:rsidR="00216950">
        <w:rPr>
          <w:rFonts w:cs="Times New Roman"/>
          <w:sz w:val="22"/>
          <w:szCs w:val="22"/>
        </w:rPr>
        <w:br/>
      </w:r>
      <w:r>
        <w:rPr>
          <w:rFonts w:cs="Times New Roman"/>
          <w:sz w:val="22"/>
          <w:szCs w:val="22"/>
        </w:rPr>
        <w:t xml:space="preserve">i dedykowanego światłowodowego łączą dostępowego </w:t>
      </w:r>
      <w:r w:rsidR="00123DF9">
        <w:rPr>
          <w:rFonts w:cs="Times New Roman"/>
          <w:sz w:val="22"/>
          <w:szCs w:val="22"/>
        </w:rPr>
        <w:t>oraz łącza zapasowego w technologii radiowej</w:t>
      </w:r>
      <w:r w:rsidR="00B138ED">
        <w:rPr>
          <w:rFonts w:cs="Times New Roman"/>
          <w:sz w:val="22"/>
          <w:szCs w:val="22"/>
        </w:rPr>
        <w:t xml:space="preserve"> wraz z pozostałymi usługami  wymienionymi w OPZ i zapytaniu ofertowym.,</w:t>
      </w:r>
    </w:p>
    <w:p w14:paraId="7132ACBF" w14:textId="7CD64F24" w:rsidR="000B2046" w:rsidRPr="00C3210F" w:rsidRDefault="00047E33" w:rsidP="0001497D">
      <w:pPr>
        <w:pStyle w:val="Akapitzlist"/>
        <w:widowControl w:val="0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adjustRightInd w:val="0"/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Administrowanie wirtualną centralką telefoniczną dla abonentów wyposażonych w telefony IP.</w:t>
      </w:r>
    </w:p>
    <w:p w14:paraId="503B6EAC" w14:textId="3D43765E" w:rsidR="00532042" w:rsidRPr="00532042" w:rsidRDefault="00123DF9" w:rsidP="0001497D">
      <w:pPr>
        <w:pStyle w:val="Akapitzlist"/>
        <w:numPr>
          <w:ilvl w:val="0"/>
          <w:numId w:val="35"/>
        </w:numPr>
        <w:ind w:left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Aktywowanie telefonii stacjonarnej</w:t>
      </w:r>
      <w:r w:rsidR="00532042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w nieprzekraczalnym terminie</w:t>
      </w:r>
      <w:r w:rsidR="004B6129">
        <w:rPr>
          <w:rFonts w:cs="Times New Roman"/>
          <w:sz w:val="22"/>
          <w:szCs w:val="22"/>
        </w:rPr>
        <w:t xml:space="preserve"> do 30 listopada 2021 r.</w:t>
      </w:r>
    </w:p>
    <w:p w14:paraId="480E4070" w14:textId="4E988F5A" w:rsidR="00354F78" w:rsidRPr="00123DF9" w:rsidRDefault="00532042" w:rsidP="0001497D">
      <w:pPr>
        <w:pStyle w:val="Akapitzlist"/>
        <w:numPr>
          <w:ilvl w:val="0"/>
          <w:numId w:val="35"/>
        </w:numPr>
        <w:ind w:left="0"/>
        <w:jc w:val="both"/>
        <w:rPr>
          <w:rFonts w:cs="Times New Roman"/>
          <w:sz w:val="22"/>
          <w:szCs w:val="22"/>
        </w:rPr>
      </w:pPr>
      <w:r w:rsidRPr="00123DF9">
        <w:rPr>
          <w:sz w:val="22"/>
          <w:szCs w:val="22"/>
        </w:rPr>
        <w:t xml:space="preserve">zapewnienie </w:t>
      </w:r>
      <w:r w:rsidR="004B6129" w:rsidRPr="00123DF9">
        <w:rPr>
          <w:sz w:val="22"/>
          <w:szCs w:val="22"/>
        </w:rPr>
        <w:t>całodobowej obsługi zgłoszeń</w:t>
      </w:r>
      <w:r w:rsidR="00DE22B2" w:rsidRPr="00123DF9">
        <w:rPr>
          <w:sz w:val="22"/>
          <w:szCs w:val="22"/>
        </w:rPr>
        <w:t xml:space="preserve"> (wsparcia technicznego).</w:t>
      </w:r>
    </w:p>
    <w:p w14:paraId="6BED4C9D" w14:textId="77777777" w:rsidR="00532042" w:rsidRPr="000B2046" w:rsidRDefault="00532042" w:rsidP="0001497D">
      <w:pPr>
        <w:jc w:val="both"/>
        <w:rPr>
          <w:rFonts w:cs="Times New Roman"/>
          <w:sz w:val="22"/>
          <w:szCs w:val="22"/>
        </w:rPr>
      </w:pPr>
    </w:p>
    <w:p w14:paraId="65CAF4CF" w14:textId="264C8799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2</w:t>
      </w:r>
      <w:r w:rsidR="00973F68">
        <w:rPr>
          <w:b/>
          <w:bCs/>
          <w:sz w:val="22"/>
          <w:szCs w:val="22"/>
        </w:rPr>
        <w:t>.</w:t>
      </w:r>
    </w:p>
    <w:p w14:paraId="361E8729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Oświadczenie i zobowiązania Wykonawcy</w:t>
      </w:r>
    </w:p>
    <w:p w14:paraId="4C340131" w14:textId="126408AC" w:rsidR="00B770F0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Wykonawca oświadcza, iż posiada wiedzę, kwalifikacje</w:t>
      </w:r>
      <w:r w:rsidR="008852C3">
        <w:rPr>
          <w:sz w:val="22"/>
          <w:szCs w:val="22"/>
        </w:rPr>
        <w:t>, doświadczenie,</w:t>
      </w:r>
      <w:r w:rsidRPr="00F26BE8">
        <w:rPr>
          <w:sz w:val="22"/>
          <w:szCs w:val="22"/>
        </w:rPr>
        <w:t xml:space="preserve"> umiejętności </w:t>
      </w:r>
      <w:r w:rsidR="008852C3">
        <w:rPr>
          <w:sz w:val="22"/>
          <w:szCs w:val="22"/>
        </w:rPr>
        <w:t xml:space="preserve">oraz zaplecze techniczne i personalne </w:t>
      </w:r>
      <w:r w:rsidRPr="00F26BE8">
        <w:rPr>
          <w:sz w:val="22"/>
          <w:szCs w:val="22"/>
        </w:rPr>
        <w:t xml:space="preserve">niezbędne dla prawidłowego wykonania przedmiotu </w:t>
      </w:r>
      <w:r w:rsidR="00971EDE" w:rsidRPr="00F26BE8">
        <w:rPr>
          <w:sz w:val="22"/>
          <w:szCs w:val="22"/>
        </w:rPr>
        <w:t>Umowy</w:t>
      </w:r>
      <w:r w:rsidRPr="00F26BE8">
        <w:rPr>
          <w:sz w:val="22"/>
          <w:szCs w:val="22"/>
        </w:rPr>
        <w:t xml:space="preserve">. </w:t>
      </w:r>
    </w:p>
    <w:p w14:paraId="021E91B7" w14:textId="65127910" w:rsidR="00B770F0" w:rsidRPr="00F26BE8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Wykonawca oświadcza, że</w:t>
      </w:r>
      <w:r w:rsidR="003A31DD">
        <w:rPr>
          <w:sz w:val="22"/>
          <w:szCs w:val="22"/>
        </w:rPr>
        <w:t xml:space="preserve"> </w:t>
      </w:r>
      <w:r w:rsidRPr="00F26BE8">
        <w:rPr>
          <w:sz w:val="22"/>
          <w:szCs w:val="22"/>
        </w:rPr>
        <w:t>powierzone mu zadanie wy</w:t>
      </w:r>
      <w:r w:rsidR="00974D2A">
        <w:rPr>
          <w:sz w:val="22"/>
          <w:szCs w:val="22"/>
        </w:rPr>
        <w:t>kona</w:t>
      </w:r>
      <w:r w:rsidR="008852C3">
        <w:rPr>
          <w:sz w:val="22"/>
          <w:szCs w:val="22"/>
        </w:rPr>
        <w:t xml:space="preserve"> z należytą starannością, najlepszą wiedzą</w:t>
      </w:r>
      <w:r w:rsidR="0001497D">
        <w:rPr>
          <w:sz w:val="22"/>
          <w:szCs w:val="22"/>
        </w:rPr>
        <w:br/>
      </w:r>
      <w:r w:rsidR="005C2404">
        <w:rPr>
          <w:sz w:val="22"/>
          <w:szCs w:val="22"/>
        </w:rPr>
        <w:t>i</w:t>
      </w:r>
      <w:r w:rsidR="0001497D">
        <w:rPr>
          <w:sz w:val="22"/>
          <w:szCs w:val="22"/>
        </w:rPr>
        <w:t xml:space="preserve"> </w:t>
      </w:r>
      <w:r w:rsidR="005C2404">
        <w:rPr>
          <w:sz w:val="22"/>
          <w:szCs w:val="22"/>
        </w:rPr>
        <w:t>wykorzystaniem nowoczesnych technik informatycznych</w:t>
      </w:r>
      <w:r w:rsidR="008852C3">
        <w:rPr>
          <w:sz w:val="22"/>
          <w:szCs w:val="22"/>
        </w:rPr>
        <w:t xml:space="preserve"> przy uwzględnieniu zawodowego charakteru prowadzonej działalności</w:t>
      </w:r>
      <w:r w:rsidRPr="00F26BE8">
        <w:rPr>
          <w:sz w:val="22"/>
          <w:szCs w:val="22"/>
        </w:rPr>
        <w:t xml:space="preserve">, zgodnie </w:t>
      </w:r>
      <w:r w:rsidR="005C2404">
        <w:rPr>
          <w:sz w:val="22"/>
          <w:szCs w:val="22"/>
        </w:rPr>
        <w:t>z warunkami Umowy,</w:t>
      </w:r>
      <w:r w:rsidR="00BB2693">
        <w:rPr>
          <w:sz w:val="22"/>
          <w:szCs w:val="22"/>
        </w:rPr>
        <w:t xml:space="preserve"> </w:t>
      </w:r>
      <w:r w:rsidR="005C2404">
        <w:rPr>
          <w:sz w:val="22"/>
          <w:szCs w:val="22"/>
        </w:rPr>
        <w:t>OPZ</w:t>
      </w:r>
      <w:r w:rsidR="00D324CB">
        <w:rPr>
          <w:sz w:val="22"/>
          <w:szCs w:val="22"/>
        </w:rPr>
        <w:t xml:space="preserve"> </w:t>
      </w:r>
      <w:r w:rsidRPr="00F26BE8">
        <w:rPr>
          <w:sz w:val="22"/>
          <w:szCs w:val="22"/>
        </w:rPr>
        <w:t>oraz informacjami i wyt</w:t>
      </w:r>
      <w:r w:rsidR="00103BAF" w:rsidRPr="00F26BE8">
        <w:rPr>
          <w:sz w:val="22"/>
          <w:szCs w:val="22"/>
        </w:rPr>
        <w:t xml:space="preserve">ycznymi </w:t>
      </w:r>
      <w:r w:rsidR="005C2404">
        <w:rPr>
          <w:sz w:val="22"/>
          <w:szCs w:val="22"/>
        </w:rPr>
        <w:t>przekazanymi przez</w:t>
      </w:r>
      <w:r w:rsidR="00103BAF" w:rsidRPr="00F26BE8">
        <w:rPr>
          <w:sz w:val="22"/>
          <w:szCs w:val="22"/>
        </w:rPr>
        <w:t xml:space="preserve"> Zamawiającego.</w:t>
      </w:r>
    </w:p>
    <w:p w14:paraId="038069CD" w14:textId="2C6D2D65" w:rsidR="00E143A2" w:rsidRDefault="00E143A2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 oświadcza, że przekazane mu przez Zamawiającego informacje</w:t>
      </w:r>
      <w:r w:rsidR="005126F3">
        <w:rPr>
          <w:sz w:val="22"/>
          <w:szCs w:val="22"/>
        </w:rPr>
        <w:t xml:space="preserve">, </w:t>
      </w:r>
      <w:r>
        <w:rPr>
          <w:sz w:val="22"/>
          <w:szCs w:val="22"/>
        </w:rPr>
        <w:t>OPZ</w:t>
      </w:r>
      <w:r w:rsidR="00D324CB">
        <w:rPr>
          <w:sz w:val="22"/>
          <w:szCs w:val="22"/>
        </w:rPr>
        <w:t xml:space="preserve"> stanowi </w:t>
      </w:r>
      <w:r>
        <w:rPr>
          <w:sz w:val="22"/>
          <w:szCs w:val="22"/>
        </w:rPr>
        <w:t xml:space="preserve">wystarczające źródło danych dla prawidłowej realizacji przedmiotu Umowy. </w:t>
      </w:r>
      <w:r w:rsidR="008C26E8" w:rsidRPr="008C26E8">
        <w:rPr>
          <w:sz w:val="22"/>
          <w:szCs w:val="22"/>
        </w:rPr>
        <w:t xml:space="preserve">Wykonawca zapoznał się z treścią OPZ </w:t>
      </w:r>
      <w:r w:rsidR="0001497D">
        <w:rPr>
          <w:sz w:val="22"/>
          <w:szCs w:val="22"/>
        </w:rPr>
        <w:br/>
      </w:r>
      <w:r w:rsidR="008C26E8" w:rsidRPr="008C26E8">
        <w:rPr>
          <w:sz w:val="22"/>
          <w:szCs w:val="22"/>
        </w:rPr>
        <w:t>i akceptuje ją bez zastrzeżeń</w:t>
      </w:r>
      <w:r w:rsidR="008C26E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 przypadku gdy Wykonawca poweźmie jakiekolwiek wątpliwości </w:t>
      </w:r>
      <w:r w:rsidR="00A46BBC">
        <w:rPr>
          <w:sz w:val="22"/>
          <w:szCs w:val="22"/>
        </w:rPr>
        <w:br/>
      </w:r>
      <w:r>
        <w:rPr>
          <w:sz w:val="22"/>
          <w:szCs w:val="22"/>
        </w:rPr>
        <w:t xml:space="preserve">w zakresie założeń czy też oczekiwanego przez Zamawiającego rezultatu niezwłocznie zwróci </w:t>
      </w:r>
      <w:r w:rsidR="000839BC">
        <w:rPr>
          <w:sz w:val="22"/>
          <w:szCs w:val="22"/>
        </w:rPr>
        <w:br/>
      </w:r>
      <w:r>
        <w:rPr>
          <w:sz w:val="22"/>
          <w:szCs w:val="22"/>
        </w:rPr>
        <w:t xml:space="preserve">się do Zamawiającego z wnioskiem o przedstawienie dodatkowych informacji, wytycznych lub danych, które pozwolą mu na prawidłową realizację przedmiotu Umowy pod rygorem utraty prawa </w:t>
      </w:r>
      <w:r w:rsidR="00123DF9">
        <w:rPr>
          <w:sz w:val="22"/>
          <w:szCs w:val="22"/>
        </w:rPr>
        <w:br/>
      </w:r>
      <w:r>
        <w:rPr>
          <w:sz w:val="22"/>
          <w:szCs w:val="22"/>
        </w:rPr>
        <w:t xml:space="preserve">do powoływania się na określony wyżej brak informacji lub wytycznych Zamawiającego jako źródło wad przedmiotu Umowy lub przyjętych dowolnie przez Wykonawcę rozwiązań technicznych </w:t>
      </w:r>
      <w:r w:rsidR="00123DF9">
        <w:rPr>
          <w:sz w:val="22"/>
          <w:szCs w:val="22"/>
        </w:rPr>
        <w:br/>
      </w:r>
      <w:r>
        <w:rPr>
          <w:sz w:val="22"/>
          <w:szCs w:val="22"/>
        </w:rPr>
        <w:lastRenderedPageBreak/>
        <w:t xml:space="preserve">i funkcjonalnych. </w:t>
      </w:r>
      <w:r w:rsidR="00D52535">
        <w:rPr>
          <w:sz w:val="22"/>
          <w:szCs w:val="22"/>
        </w:rPr>
        <w:t>Wykonawca zobowiązuje się do wykonania przedmiotu Umowy w całości, tak, aby był kompletnym, funkcjonalnym rozwiązaniem w zakr</w:t>
      </w:r>
      <w:r w:rsidR="00D324CB">
        <w:rPr>
          <w:sz w:val="22"/>
          <w:szCs w:val="22"/>
        </w:rPr>
        <w:t>esie określonym w OPZ</w:t>
      </w:r>
      <w:r w:rsidR="00D52535">
        <w:rPr>
          <w:sz w:val="22"/>
          <w:szCs w:val="22"/>
        </w:rPr>
        <w:t xml:space="preserve">. </w:t>
      </w:r>
    </w:p>
    <w:p w14:paraId="1A7AAE92" w14:textId="10BB3C86" w:rsidR="008C26E8" w:rsidRPr="00F20180" w:rsidRDefault="008C26E8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8C26E8">
        <w:rPr>
          <w:sz w:val="22"/>
          <w:szCs w:val="22"/>
        </w:rPr>
        <w:t xml:space="preserve">W trakcie wykonywania Umowy Wykonawca będzie na bieżąco niezwłocznie informować Zamawiającego o wszelkich zagrożeniach związanych z wykonywaniem Umowy, w tym także okolicznościach po stronie Zamawiającego, które mogą mieć wpływ na jakość lub zakres prac oraz terminowe wykonanie Umowy, </w:t>
      </w:r>
      <w:r w:rsidR="0001497D">
        <w:rPr>
          <w:sz w:val="22"/>
          <w:szCs w:val="22"/>
        </w:rPr>
        <w:br/>
      </w:r>
      <w:r w:rsidRPr="008C26E8">
        <w:rPr>
          <w:sz w:val="22"/>
          <w:szCs w:val="22"/>
        </w:rPr>
        <w:t>a o których Wykonawca powziął informację. Informacje te powinny być przekazywane niezwłocznie Zamawiające</w:t>
      </w:r>
      <w:r>
        <w:rPr>
          <w:sz w:val="22"/>
          <w:szCs w:val="22"/>
        </w:rPr>
        <w:t>mu</w:t>
      </w:r>
      <w:r w:rsidRPr="008C26E8">
        <w:rPr>
          <w:sz w:val="22"/>
          <w:szCs w:val="22"/>
        </w:rPr>
        <w:t xml:space="preserve"> wraz ze wskazaniem możliwego zakresu ich wpływu na wykonanie Umowy.</w:t>
      </w:r>
    </w:p>
    <w:p w14:paraId="53DD89AA" w14:textId="31BA702B" w:rsidR="00A474AB" w:rsidRDefault="005963B7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5126F3">
        <w:rPr>
          <w:sz w:val="22"/>
          <w:szCs w:val="22"/>
        </w:rPr>
        <w:t xml:space="preserve">Wykonawca oświadcza, że </w:t>
      </w:r>
      <w:r w:rsidR="008C26E8">
        <w:rPr>
          <w:sz w:val="22"/>
          <w:szCs w:val="22"/>
        </w:rPr>
        <w:t xml:space="preserve">wszelkie dostarczone w ramach Umowy Zamawiającemu </w:t>
      </w:r>
      <w:r w:rsidRPr="005126F3">
        <w:rPr>
          <w:sz w:val="22"/>
          <w:szCs w:val="22"/>
        </w:rPr>
        <w:t xml:space="preserve">prace będą wynikiem </w:t>
      </w:r>
      <w:r w:rsidR="00D930DA" w:rsidRPr="005126F3">
        <w:rPr>
          <w:sz w:val="22"/>
          <w:szCs w:val="22"/>
        </w:rPr>
        <w:t xml:space="preserve">wyłącznej </w:t>
      </w:r>
      <w:r w:rsidRPr="005126F3">
        <w:rPr>
          <w:sz w:val="22"/>
          <w:szCs w:val="22"/>
        </w:rPr>
        <w:t>twórczości</w:t>
      </w:r>
      <w:r w:rsidR="008C26E8">
        <w:rPr>
          <w:sz w:val="22"/>
          <w:szCs w:val="22"/>
        </w:rPr>
        <w:t xml:space="preserve"> Wykonawcy, </w:t>
      </w:r>
      <w:r w:rsidR="008C26E8" w:rsidRPr="008C26E8">
        <w:rPr>
          <w:sz w:val="22"/>
          <w:szCs w:val="22"/>
        </w:rPr>
        <w:t>będą wolne od wad fizycznych i prawnych</w:t>
      </w:r>
      <w:r w:rsidRPr="005126F3">
        <w:rPr>
          <w:sz w:val="22"/>
          <w:szCs w:val="22"/>
        </w:rPr>
        <w:t xml:space="preserve"> i nie będ</w:t>
      </w:r>
      <w:r w:rsidR="00101059" w:rsidRPr="005126F3">
        <w:rPr>
          <w:sz w:val="22"/>
          <w:szCs w:val="22"/>
        </w:rPr>
        <w:t>ą</w:t>
      </w:r>
      <w:r w:rsidRPr="005126F3">
        <w:rPr>
          <w:sz w:val="22"/>
          <w:szCs w:val="22"/>
        </w:rPr>
        <w:t xml:space="preserve"> naruszać praw osób trzecich, w szczególności praw autorskich oraz dóbr osobistych, jak również, </w:t>
      </w:r>
      <w:r w:rsidR="00973F68">
        <w:rPr>
          <w:sz w:val="22"/>
          <w:szCs w:val="22"/>
        </w:rPr>
        <w:br/>
      </w:r>
      <w:r w:rsidRPr="005126F3">
        <w:rPr>
          <w:sz w:val="22"/>
          <w:szCs w:val="22"/>
        </w:rPr>
        <w:t xml:space="preserve">iż osobiste i majątkowe prawa autorskie nie są ograniczone jakimikolwiek prawami osób trzecich. </w:t>
      </w:r>
      <w:r w:rsidR="00973F68">
        <w:rPr>
          <w:sz w:val="22"/>
          <w:szCs w:val="22"/>
        </w:rPr>
        <w:br/>
      </w:r>
      <w:r w:rsidR="00D930DA" w:rsidRPr="005126F3">
        <w:rPr>
          <w:sz w:val="22"/>
          <w:szCs w:val="22"/>
        </w:rPr>
        <w:t>Z zastrzeżeniem odrębności określonych w §1</w:t>
      </w:r>
      <w:r w:rsidR="00F40189">
        <w:rPr>
          <w:sz w:val="22"/>
          <w:szCs w:val="22"/>
        </w:rPr>
        <w:t>1</w:t>
      </w:r>
      <w:r w:rsidR="00D930DA" w:rsidRPr="005126F3">
        <w:rPr>
          <w:sz w:val="22"/>
          <w:szCs w:val="22"/>
        </w:rPr>
        <w:t xml:space="preserve"> Umowy, </w:t>
      </w:r>
      <w:r w:rsidRPr="005126F3">
        <w:rPr>
          <w:sz w:val="22"/>
          <w:szCs w:val="22"/>
        </w:rPr>
        <w:t>Wykonawca zobowiązany jes</w:t>
      </w:r>
      <w:r w:rsidR="003A31DD" w:rsidRPr="005126F3">
        <w:rPr>
          <w:sz w:val="22"/>
          <w:szCs w:val="22"/>
        </w:rPr>
        <w:t xml:space="preserve">t do wykonania prac osobiście. </w:t>
      </w:r>
    </w:p>
    <w:p w14:paraId="2377A7FA" w14:textId="7941A3D2" w:rsidR="008C26E8" w:rsidRPr="008C26E8" w:rsidRDefault="008C26E8" w:rsidP="0001497D">
      <w:pPr>
        <w:numPr>
          <w:ilvl w:val="0"/>
          <w:numId w:val="6"/>
        </w:numPr>
        <w:spacing w:before="120"/>
        <w:ind w:left="0" w:hanging="357"/>
        <w:jc w:val="both"/>
        <w:rPr>
          <w:sz w:val="22"/>
          <w:szCs w:val="22"/>
        </w:rPr>
      </w:pPr>
      <w:r w:rsidRPr="008C26E8">
        <w:rPr>
          <w:sz w:val="22"/>
          <w:szCs w:val="22"/>
        </w:rPr>
        <w:t xml:space="preserve">W zakresie stosunku Stron wynikającego z zawarcia i wykonywania Umowy profesjonalistą w zakresie działalności związanej z oprogramowaniem - świadczenia usług opisanych w Umowie - jest tylko Wykonawca. </w:t>
      </w:r>
    </w:p>
    <w:p w14:paraId="74F72FBF" w14:textId="60FAB93E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3</w:t>
      </w:r>
      <w:r w:rsidR="00973F68">
        <w:rPr>
          <w:b/>
          <w:bCs/>
          <w:sz w:val="22"/>
          <w:szCs w:val="22"/>
        </w:rPr>
        <w:t>.</w:t>
      </w:r>
    </w:p>
    <w:p w14:paraId="49EFAF4B" w14:textId="77777777" w:rsidR="00B770F0" w:rsidRPr="00F26BE8" w:rsidRDefault="00C32E80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Z</w:t>
      </w:r>
      <w:r w:rsidR="005963B7" w:rsidRPr="00F26BE8">
        <w:rPr>
          <w:b/>
          <w:bCs/>
          <w:sz w:val="22"/>
          <w:szCs w:val="22"/>
        </w:rPr>
        <w:t>obowiązania Zamawiającego</w:t>
      </w:r>
    </w:p>
    <w:p w14:paraId="0B24A24C" w14:textId="4755598F" w:rsidR="00B770F0" w:rsidRPr="00F26BE8" w:rsidRDefault="005963B7" w:rsidP="0001497D">
      <w:pPr>
        <w:pStyle w:val="Akapitzlist"/>
        <w:numPr>
          <w:ilvl w:val="0"/>
          <w:numId w:val="51"/>
        </w:numPr>
        <w:ind w:left="0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Zamawiający </w:t>
      </w:r>
      <w:r w:rsidR="008B290B">
        <w:rPr>
          <w:sz w:val="22"/>
          <w:szCs w:val="22"/>
        </w:rPr>
        <w:t>umożliwi</w:t>
      </w:r>
      <w:r w:rsidRPr="00F26BE8">
        <w:rPr>
          <w:sz w:val="22"/>
          <w:szCs w:val="22"/>
        </w:rPr>
        <w:t xml:space="preserve"> </w:t>
      </w:r>
      <w:r w:rsidR="00086C24">
        <w:rPr>
          <w:sz w:val="22"/>
          <w:szCs w:val="22"/>
        </w:rPr>
        <w:t xml:space="preserve">Wykonawcy </w:t>
      </w:r>
      <w:r w:rsidR="008B290B">
        <w:rPr>
          <w:sz w:val="22"/>
          <w:szCs w:val="22"/>
        </w:rPr>
        <w:t>do</w:t>
      </w:r>
      <w:r w:rsidR="00FF0457">
        <w:rPr>
          <w:sz w:val="22"/>
          <w:szCs w:val="22"/>
        </w:rPr>
        <w:t xml:space="preserve">stęp </w:t>
      </w:r>
      <w:r w:rsidR="005B4E36">
        <w:rPr>
          <w:sz w:val="22"/>
          <w:szCs w:val="22"/>
        </w:rPr>
        <w:t>do miejsc, przyłączy itp. niezbędnych do realizacji przedmiotu umowy.</w:t>
      </w:r>
    </w:p>
    <w:p w14:paraId="2560E6E3" w14:textId="3977978E" w:rsidR="00A92560" w:rsidRPr="00F26BE8" w:rsidRDefault="00A92560" w:rsidP="0001497D">
      <w:pPr>
        <w:pStyle w:val="Akapitzlist"/>
        <w:numPr>
          <w:ilvl w:val="0"/>
          <w:numId w:val="51"/>
        </w:numPr>
        <w:ind w:left="0" w:hanging="357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wskaże Wykonawcy </w:t>
      </w:r>
      <w:r w:rsidR="008B290B">
        <w:rPr>
          <w:sz w:val="22"/>
          <w:szCs w:val="22"/>
        </w:rPr>
        <w:t>miejsca</w:t>
      </w:r>
      <w:r w:rsidR="005E192B">
        <w:rPr>
          <w:sz w:val="22"/>
          <w:szCs w:val="22"/>
        </w:rPr>
        <w:t xml:space="preserve"> instalacji telefonii stacjonarnej. </w:t>
      </w:r>
    </w:p>
    <w:p w14:paraId="2EFF5185" w14:textId="77777777" w:rsidR="00B770F0" w:rsidRPr="00F26BE8" w:rsidRDefault="00B770F0" w:rsidP="0001497D">
      <w:pPr>
        <w:jc w:val="both"/>
        <w:rPr>
          <w:b/>
          <w:bCs/>
          <w:sz w:val="22"/>
          <w:szCs w:val="22"/>
        </w:rPr>
      </w:pPr>
    </w:p>
    <w:p w14:paraId="13E728F2" w14:textId="0DA1765D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4</w:t>
      </w:r>
      <w:r w:rsidR="00973F68">
        <w:rPr>
          <w:b/>
          <w:bCs/>
          <w:sz w:val="22"/>
          <w:szCs w:val="22"/>
        </w:rPr>
        <w:t>.</w:t>
      </w:r>
    </w:p>
    <w:p w14:paraId="261A8649" w14:textId="77777777" w:rsidR="00B770F0" w:rsidRPr="00F26BE8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Termin </w:t>
      </w:r>
      <w:r w:rsidR="004F5D76">
        <w:rPr>
          <w:b/>
          <w:bCs/>
          <w:sz w:val="22"/>
          <w:szCs w:val="22"/>
        </w:rPr>
        <w:t xml:space="preserve">i sposób </w:t>
      </w:r>
      <w:r w:rsidRPr="00F26BE8">
        <w:rPr>
          <w:b/>
          <w:bCs/>
          <w:sz w:val="22"/>
          <w:szCs w:val="22"/>
        </w:rPr>
        <w:t>realizacji</w:t>
      </w:r>
    </w:p>
    <w:p w14:paraId="4E8445BE" w14:textId="65A071B3" w:rsidR="00532042" w:rsidRPr="00532042" w:rsidRDefault="005E192B" w:rsidP="0001497D">
      <w:pPr>
        <w:pStyle w:val="Akapitzlist"/>
        <w:numPr>
          <w:ilvl w:val="0"/>
          <w:numId w:val="10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Aktywacja systemu telefonii stacjonarnej – listopad 2021 r.</w:t>
      </w:r>
      <w:r w:rsidR="00532042" w:rsidRPr="00532042">
        <w:rPr>
          <w:sz w:val="22"/>
          <w:szCs w:val="22"/>
        </w:rPr>
        <w:t xml:space="preserve">  </w:t>
      </w:r>
    </w:p>
    <w:p w14:paraId="2A8BADF6" w14:textId="2C54BE39" w:rsidR="00532042" w:rsidRPr="00532042" w:rsidRDefault="009F6FB9" w:rsidP="0001497D">
      <w:pPr>
        <w:pStyle w:val="Akapitzlist"/>
        <w:numPr>
          <w:ilvl w:val="0"/>
          <w:numId w:val="10"/>
        </w:num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Całodobowa obsługa zgłoszeń przekazywanych przez Zamawiającego </w:t>
      </w:r>
      <w:r w:rsidR="00683838">
        <w:rPr>
          <w:sz w:val="22"/>
          <w:szCs w:val="22"/>
        </w:rPr>
        <w:t>przez czas trwania umowy.</w:t>
      </w:r>
      <w:r w:rsidR="00532042" w:rsidRPr="00532042">
        <w:rPr>
          <w:sz w:val="22"/>
          <w:szCs w:val="22"/>
        </w:rPr>
        <w:t xml:space="preserve"> </w:t>
      </w:r>
    </w:p>
    <w:p w14:paraId="6BF7BCBE" w14:textId="17A27B3C" w:rsidR="002441F8" w:rsidRDefault="002441F8" w:rsidP="0001497D">
      <w:pPr>
        <w:pStyle w:val="Akapitzlist"/>
        <w:numPr>
          <w:ilvl w:val="0"/>
          <w:numId w:val="10"/>
        </w:numPr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2441F8">
        <w:rPr>
          <w:color w:val="000000" w:themeColor="text1"/>
          <w:sz w:val="22"/>
          <w:szCs w:val="22"/>
        </w:rPr>
        <w:t>W</w:t>
      </w:r>
      <w:r w:rsidR="00D52535">
        <w:rPr>
          <w:color w:val="000000" w:themeColor="text1"/>
          <w:sz w:val="22"/>
          <w:szCs w:val="22"/>
        </w:rPr>
        <w:t>ykonawca zobowiązany jest świadczyć w</w:t>
      </w:r>
      <w:r w:rsidRPr="002441F8">
        <w:rPr>
          <w:color w:val="000000" w:themeColor="text1"/>
          <w:sz w:val="22"/>
          <w:szCs w:val="22"/>
        </w:rPr>
        <w:t>sparcie techniczne</w:t>
      </w:r>
      <w:r w:rsidR="00E50CFB">
        <w:rPr>
          <w:color w:val="000000" w:themeColor="text1"/>
          <w:sz w:val="22"/>
          <w:szCs w:val="22"/>
        </w:rPr>
        <w:t xml:space="preserve"> </w:t>
      </w:r>
      <w:r w:rsidR="00AB4F8D">
        <w:rPr>
          <w:color w:val="000000" w:themeColor="text1"/>
          <w:sz w:val="22"/>
          <w:szCs w:val="22"/>
        </w:rPr>
        <w:t xml:space="preserve">przez </w:t>
      </w:r>
      <w:r w:rsidR="009F6FB9">
        <w:rPr>
          <w:color w:val="000000" w:themeColor="text1"/>
          <w:sz w:val="22"/>
          <w:szCs w:val="22"/>
        </w:rPr>
        <w:t>okres trwania umowy.</w:t>
      </w:r>
    </w:p>
    <w:p w14:paraId="4F5E7DF2" w14:textId="5C63FDF5" w:rsidR="000B01B9" w:rsidRPr="002441F8" w:rsidRDefault="000B01B9" w:rsidP="0001497D">
      <w:pPr>
        <w:pStyle w:val="Akapitzlist"/>
        <w:numPr>
          <w:ilvl w:val="0"/>
          <w:numId w:val="10"/>
        </w:numPr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Umowa zostaje zawarta na okres </w:t>
      </w:r>
      <w:r w:rsidR="00981882">
        <w:rPr>
          <w:color w:val="000000" w:themeColor="text1"/>
          <w:sz w:val="22"/>
          <w:szCs w:val="22"/>
        </w:rPr>
        <w:t>12</w:t>
      </w:r>
      <w:r>
        <w:rPr>
          <w:color w:val="000000" w:themeColor="text1"/>
          <w:sz w:val="22"/>
          <w:szCs w:val="22"/>
        </w:rPr>
        <w:t xml:space="preserve"> miesięcy lub do wyczerpania kwoty wynagrodzenia określonego </w:t>
      </w:r>
      <w:r>
        <w:rPr>
          <w:color w:val="000000" w:themeColor="text1"/>
          <w:sz w:val="22"/>
          <w:szCs w:val="22"/>
        </w:rPr>
        <w:br/>
        <w:t xml:space="preserve">w § 12 ust. 1.  </w:t>
      </w:r>
    </w:p>
    <w:p w14:paraId="30576DD0" w14:textId="77777777" w:rsidR="00532042" w:rsidRDefault="00532042" w:rsidP="0001497D">
      <w:pPr>
        <w:jc w:val="center"/>
        <w:rPr>
          <w:b/>
          <w:bCs/>
          <w:sz w:val="22"/>
          <w:szCs w:val="22"/>
        </w:rPr>
      </w:pPr>
    </w:p>
    <w:p w14:paraId="5A41736A" w14:textId="06468469" w:rsidR="00277633" w:rsidRPr="00F26BE8" w:rsidRDefault="00277633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§ 5</w:t>
      </w:r>
      <w:r w:rsidR="00973F68">
        <w:rPr>
          <w:b/>
          <w:bCs/>
          <w:sz w:val="22"/>
          <w:szCs w:val="22"/>
        </w:rPr>
        <w:t>.</w:t>
      </w:r>
    </w:p>
    <w:p w14:paraId="1BF5A1FF" w14:textId="6FDC227C" w:rsidR="00277633" w:rsidRPr="00F26BE8" w:rsidRDefault="00277633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Warunki </w:t>
      </w:r>
      <w:r w:rsidR="00806F78">
        <w:rPr>
          <w:b/>
          <w:bCs/>
          <w:sz w:val="22"/>
          <w:szCs w:val="22"/>
        </w:rPr>
        <w:t>funkcjonowania</w:t>
      </w:r>
      <w:r w:rsidR="00B0503C">
        <w:rPr>
          <w:b/>
          <w:bCs/>
          <w:sz w:val="22"/>
          <w:szCs w:val="22"/>
        </w:rPr>
        <w:t xml:space="preserve"> wsparci</w:t>
      </w:r>
      <w:r w:rsidR="00806F78">
        <w:rPr>
          <w:b/>
          <w:bCs/>
          <w:sz w:val="22"/>
          <w:szCs w:val="22"/>
        </w:rPr>
        <w:t>a</w:t>
      </w:r>
      <w:r w:rsidR="00B0503C">
        <w:rPr>
          <w:b/>
          <w:bCs/>
          <w:sz w:val="22"/>
          <w:szCs w:val="22"/>
        </w:rPr>
        <w:t xml:space="preserve"> techniczne</w:t>
      </w:r>
      <w:r w:rsidR="00806F78">
        <w:rPr>
          <w:b/>
          <w:bCs/>
          <w:sz w:val="22"/>
          <w:szCs w:val="22"/>
        </w:rPr>
        <w:t>go</w:t>
      </w:r>
    </w:p>
    <w:p w14:paraId="39546A1C" w14:textId="486AD4E5" w:rsidR="00277633" w:rsidRPr="00A16B7F" w:rsidRDefault="00B138ED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</w:t>
      </w:r>
      <w:r w:rsidRPr="00A16B7F">
        <w:rPr>
          <w:sz w:val="22"/>
          <w:szCs w:val="22"/>
        </w:rPr>
        <w:t xml:space="preserve"> </w:t>
      </w:r>
      <w:r w:rsidR="00806F78">
        <w:rPr>
          <w:sz w:val="22"/>
          <w:szCs w:val="22"/>
        </w:rPr>
        <w:t xml:space="preserve">zobowiązuje się do prowadzenia całodobowej obsługi zgłoszeń przekazywanych przez </w:t>
      </w:r>
      <w:r>
        <w:rPr>
          <w:sz w:val="22"/>
          <w:szCs w:val="22"/>
        </w:rPr>
        <w:t>Zamawiającego</w:t>
      </w:r>
      <w:r w:rsidR="00806F78">
        <w:rPr>
          <w:sz w:val="22"/>
          <w:szCs w:val="22"/>
        </w:rPr>
        <w:t xml:space="preserve">. </w:t>
      </w:r>
    </w:p>
    <w:p w14:paraId="17337A00" w14:textId="4AD260FA" w:rsidR="00A16B7F" w:rsidRPr="00A16B7F" w:rsidRDefault="007E0278" w:rsidP="0001497D">
      <w:pPr>
        <w:pStyle w:val="Akapitzlist"/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 w:rsidRPr="00A16B7F">
        <w:rPr>
          <w:rFonts w:cs="Times New Roman"/>
          <w:sz w:val="22"/>
          <w:szCs w:val="22"/>
        </w:rPr>
        <w:t>W ramach wsparcia technicznego</w:t>
      </w:r>
      <w:r w:rsidR="00600EE7">
        <w:rPr>
          <w:rFonts w:cs="Times New Roman"/>
          <w:sz w:val="22"/>
          <w:szCs w:val="22"/>
        </w:rPr>
        <w:t>, wykonawca zobowiązuje się</w:t>
      </w:r>
      <w:r w:rsidR="00C250F6">
        <w:rPr>
          <w:rFonts w:cs="Times New Roman"/>
          <w:sz w:val="22"/>
          <w:szCs w:val="22"/>
        </w:rPr>
        <w:t xml:space="preserve"> w szczególności</w:t>
      </w:r>
      <w:r w:rsidR="00806F78">
        <w:rPr>
          <w:rFonts w:cs="Times New Roman"/>
          <w:sz w:val="22"/>
          <w:szCs w:val="22"/>
        </w:rPr>
        <w:t xml:space="preserve"> do usuwania usterek </w:t>
      </w:r>
      <w:r w:rsidR="00A46BBC">
        <w:rPr>
          <w:rFonts w:cs="Times New Roman"/>
          <w:sz w:val="22"/>
          <w:szCs w:val="22"/>
        </w:rPr>
        <w:br/>
      </w:r>
      <w:r w:rsidR="00806F78">
        <w:rPr>
          <w:rFonts w:cs="Times New Roman"/>
          <w:sz w:val="22"/>
          <w:szCs w:val="22"/>
        </w:rPr>
        <w:t>i awarii.</w:t>
      </w:r>
    </w:p>
    <w:p w14:paraId="63DD7745" w14:textId="3527E893" w:rsidR="00277633" w:rsidRPr="00B80755" w:rsidRDefault="00806F78" w:rsidP="0001497D">
      <w:pPr>
        <w:numPr>
          <w:ilvl w:val="0"/>
          <w:numId w:val="32"/>
        </w:numPr>
        <w:spacing w:before="120"/>
        <w:ind w:left="0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W ramach abonamentu Wykonawca zobowiązuje się do realizacji usuwania awarii i usterek </w:t>
      </w:r>
      <w:r>
        <w:rPr>
          <w:sz w:val="22"/>
          <w:szCs w:val="22"/>
        </w:rPr>
        <w:br/>
        <w:t>w godzinach 8-16 od poniedziałku do piątku.</w:t>
      </w:r>
    </w:p>
    <w:p w14:paraId="7F47B714" w14:textId="09469E3E" w:rsidR="00B80755" w:rsidRPr="00B80755" w:rsidRDefault="00B80755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 w:rsidRPr="00B80755">
        <w:rPr>
          <w:sz w:val="22"/>
          <w:szCs w:val="22"/>
        </w:rPr>
        <w:t>W przypadku podejmowania przez Wykonawcę czynności wsparcia technicznego, Wykonawca każdorazowo, po wykonaniu</w:t>
      </w:r>
      <w:r w:rsidR="000F4733">
        <w:rPr>
          <w:sz w:val="22"/>
          <w:szCs w:val="22"/>
        </w:rPr>
        <w:t xml:space="preserve"> prac mających na celu usunięcie problemu</w:t>
      </w:r>
      <w:r w:rsidRPr="00B80755">
        <w:rPr>
          <w:sz w:val="22"/>
          <w:szCs w:val="22"/>
        </w:rPr>
        <w:t xml:space="preserve"> prześle do Zamawiającego raport ze zrealizowanego zadania zawierający w szczególności: datę i godzinę zgłoszenia, datę </w:t>
      </w:r>
      <w:r w:rsidR="000F4733">
        <w:rPr>
          <w:sz w:val="22"/>
          <w:szCs w:val="22"/>
        </w:rPr>
        <w:br/>
      </w:r>
      <w:r w:rsidRPr="00B80755">
        <w:rPr>
          <w:sz w:val="22"/>
          <w:szCs w:val="22"/>
        </w:rPr>
        <w:t>i godzinę reakcji, datę i godzinę przystąpienia do czynności, czas pracy, zakres wykonanych czynności</w:t>
      </w:r>
      <w:r w:rsidR="000F4733">
        <w:rPr>
          <w:sz w:val="22"/>
          <w:szCs w:val="22"/>
        </w:rPr>
        <w:t xml:space="preserve"> oraz</w:t>
      </w:r>
      <w:r w:rsidRPr="00B80755">
        <w:rPr>
          <w:sz w:val="22"/>
          <w:szCs w:val="22"/>
        </w:rPr>
        <w:t xml:space="preserve"> osiągnięty skutek wykonanej pracy. </w:t>
      </w:r>
    </w:p>
    <w:p w14:paraId="2C1B64E9" w14:textId="4576437C" w:rsidR="00B80755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Czas realizacji zleceń lub uszkodzeń wynosi maksymalnie </w:t>
      </w:r>
      <w:r w:rsidR="004260F2">
        <w:rPr>
          <w:sz w:val="22"/>
          <w:szCs w:val="22"/>
        </w:rPr>
        <w:t xml:space="preserve">………… </w:t>
      </w:r>
      <w:r>
        <w:rPr>
          <w:sz w:val="22"/>
          <w:szCs w:val="22"/>
        </w:rPr>
        <w:t>godzin od momenty przyjęcia zgłoszenia przez Wykonawcę.</w:t>
      </w:r>
    </w:p>
    <w:p w14:paraId="4335309F" w14:textId="7903469C" w:rsid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przydzielić dedykowanego inżyniera</w:t>
      </w:r>
      <w:r w:rsidRPr="000F4733">
        <w:rPr>
          <w:sz w:val="22"/>
          <w:szCs w:val="22"/>
        </w:rPr>
        <w:t xml:space="preserve">, który posiada minimum jeden certyfikat potwierdzający znajomość technologii VoIP wystawiony przez producenta central </w:t>
      </w:r>
      <w:r w:rsidR="000B01B9">
        <w:rPr>
          <w:sz w:val="22"/>
          <w:szCs w:val="22"/>
        </w:rPr>
        <w:br/>
      </w:r>
      <w:r w:rsidRPr="000F4733">
        <w:rPr>
          <w:sz w:val="22"/>
          <w:szCs w:val="22"/>
        </w:rPr>
        <w:t>IP lub producenta urządzeń dostarczanych do budowania infrastruktury VoIP.</w:t>
      </w:r>
    </w:p>
    <w:p w14:paraId="74963B5D" w14:textId="2123BD76" w:rsid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0F4733">
        <w:rPr>
          <w:sz w:val="22"/>
          <w:szCs w:val="22"/>
        </w:rPr>
        <w:t>ykonawcy</w:t>
      </w:r>
      <w:r>
        <w:rPr>
          <w:sz w:val="22"/>
          <w:szCs w:val="22"/>
        </w:rPr>
        <w:t xml:space="preserve"> zobowiązuje się</w:t>
      </w:r>
      <w:r w:rsidRPr="000F4733">
        <w:rPr>
          <w:sz w:val="22"/>
          <w:szCs w:val="22"/>
        </w:rPr>
        <w:t>, że w ramach abonamentu, w ciągu jednego miesiąca, dedykowany inżynier będzie dostępny minimum 3</w:t>
      </w:r>
      <w:r>
        <w:rPr>
          <w:sz w:val="22"/>
          <w:szCs w:val="22"/>
        </w:rPr>
        <w:t xml:space="preserve"> godziny</w:t>
      </w:r>
      <w:r w:rsidRPr="000F4733">
        <w:rPr>
          <w:sz w:val="22"/>
          <w:szCs w:val="22"/>
        </w:rPr>
        <w:t xml:space="preserve"> zdalnie oraz </w:t>
      </w:r>
      <w:r>
        <w:rPr>
          <w:sz w:val="22"/>
          <w:szCs w:val="22"/>
        </w:rPr>
        <w:t>jedną godzinę</w:t>
      </w:r>
      <w:r w:rsidRPr="000F4733">
        <w:rPr>
          <w:sz w:val="22"/>
          <w:szCs w:val="22"/>
        </w:rPr>
        <w:t xml:space="preserve"> </w:t>
      </w:r>
      <w:r>
        <w:rPr>
          <w:sz w:val="22"/>
          <w:szCs w:val="22"/>
        </w:rPr>
        <w:t>stacjonarnie.</w:t>
      </w:r>
      <w:r w:rsidRPr="000F4733">
        <w:rPr>
          <w:sz w:val="22"/>
          <w:szCs w:val="22"/>
        </w:rPr>
        <w:t xml:space="preserve"> na potrzeby wprowadzania zmian w systemie i administracji.</w:t>
      </w:r>
    </w:p>
    <w:p w14:paraId="73282F02" w14:textId="26904C9B" w:rsidR="000F4733" w:rsidRPr="000F4733" w:rsidRDefault="000F4733" w:rsidP="0001497D">
      <w:pPr>
        <w:numPr>
          <w:ilvl w:val="0"/>
          <w:numId w:val="32"/>
        </w:numPr>
        <w:spacing w:before="12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</w:t>
      </w:r>
      <w:r w:rsidR="007F549B">
        <w:rPr>
          <w:sz w:val="22"/>
          <w:szCs w:val="22"/>
        </w:rPr>
        <w:t xml:space="preserve">uje się do zapewnienia dedykowanego opiekuna klienta, który będzie współpracował z Zamawiającym w pełnym zakresie umowy. </w:t>
      </w:r>
    </w:p>
    <w:p w14:paraId="4B5EFC39" w14:textId="2B47175F" w:rsidR="00E47965" w:rsidRPr="00F26BE8" w:rsidRDefault="00E47965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§ </w:t>
      </w:r>
      <w:r w:rsidR="00BD5B44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6</w:t>
      </w:r>
      <w:r w:rsidR="00973F6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>.</w:t>
      </w:r>
    </w:p>
    <w:p w14:paraId="15FEF738" w14:textId="77777777" w:rsidR="00E47965" w:rsidRPr="00F26BE8" w:rsidRDefault="00E47965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b/>
          <w:color w:val="auto"/>
          <w:sz w:val="22"/>
          <w:szCs w:val="22"/>
          <w:bdr w:val="none" w:sz="0" w:space="0" w:color="auto"/>
        </w:rPr>
        <w:t xml:space="preserve"> Poufność</w:t>
      </w:r>
    </w:p>
    <w:p w14:paraId="715ED105" w14:textId="7373451E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Zamawiający i Wykonawca zobowiązują się do zachowania w tajemnicy wszelkich postanowień Umowy oraz wszelkich danych, jakie </w:t>
      </w:r>
      <w:r w:rsidR="00086C24"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pozyska</w:t>
      </w:r>
      <w:r w:rsidR="00086C24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li</w:t>
      </w:r>
      <w:r w:rsidR="00086C24"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 trakcie wykonywania Umowy</w:t>
      </w:r>
      <w:r w:rsidR="00086C24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od drugiej Strony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, nawet, jeżeli takie informacje zostały pozyskane nie wprost przy wykonywaniu i w związku z wykonywaniem Umowy.</w:t>
      </w:r>
    </w:p>
    <w:p w14:paraId="5D859710" w14:textId="77777777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Powyższy obowiązek nie dotyczy informacji, które: </w:t>
      </w:r>
    </w:p>
    <w:p w14:paraId="69013087" w14:textId="4D588C45" w:rsidR="00E47965" w:rsidRPr="00F26BE8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contextualSpacing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zostały ogłoszone publicznie, w sposób niestanowiący naruszenia Umowy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6DAFA493" w14:textId="74EB0BEE" w:rsidR="00E47965" w:rsidRPr="00F26BE8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contextualSpacing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są znane Stronom z innych źródeł, bez obowiązku utrzymywania ich w tajemnicy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06498D13" w14:textId="3A50D7D2" w:rsidR="00E47965" w:rsidRDefault="00E4796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mogą zostać ogłoszone publicznie na podstawie wyrażonej na to pisemnej zgody drugiej Strony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;</w:t>
      </w:r>
    </w:p>
    <w:p w14:paraId="3F0BDED4" w14:textId="631AA562" w:rsidR="00687515" w:rsidRPr="00F26BE8" w:rsidRDefault="00687515" w:rsidP="0001497D">
      <w:pPr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Zamawiający zobowiązany jest udostępniać w trybie informacji publicznej.</w:t>
      </w:r>
    </w:p>
    <w:p w14:paraId="4EB5B425" w14:textId="77777777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Strony zobowiązują się do dołożenia wszelkich starań w celu zapewnienia, aby środki łączności wykorzystywane do przekazywania i przechowywania danych, gwarantowały ich zabezpieczenie przed dostępem osób trzecich nieupoważnionych do zapoznania się z ich treścią.</w:t>
      </w:r>
    </w:p>
    <w:p w14:paraId="2BCCC9A8" w14:textId="4A746689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Obowiązek zachowania poufnego charakteru informacji określony w przedmiotowym paragrafie 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br/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nie narusza obowiązku żadnej ze Stron do udzielania informacji odpowiednim władzom na podstawie obowiązujących przepisów prawa. </w:t>
      </w:r>
    </w:p>
    <w:p w14:paraId="6A61002E" w14:textId="3D0D9B5F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Wykonawca oświadcza, że w związku ze zobowiązaniami </w:t>
      </w:r>
      <w:r w:rsidR="00F20180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>wskazanymi w</w:t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 ust. 1 i ust. 3, z zastrzeżeniem ust. 4, pozyskane dane nie będą wykorzystywane, ujawniane ani udostępniane, bez pisemnej zgody Zamawiającego, w innym celu niż wykonanie Umowy. </w:t>
      </w:r>
    </w:p>
    <w:p w14:paraId="2650CFDC" w14:textId="6E8E680A" w:rsidR="00E47965" w:rsidRPr="00F26BE8" w:rsidRDefault="00E47965" w:rsidP="0001497D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644"/>
          <w:tab w:val="num" w:pos="357"/>
        </w:tabs>
        <w:overflowPunct w:val="0"/>
        <w:autoSpaceDE w:val="0"/>
        <w:autoSpaceDN w:val="0"/>
        <w:adjustRightInd w:val="0"/>
        <w:spacing w:before="120"/>
        <w:ind w:left="0" w:hanging="357"/>
        <w:jc w:val="both"/>
        <w:textAlignment w:val="baseline"/>
        <w:rPr>
          <w:rFonts w:eastAsia="Times New Roman" w:cs="Times New Roman"/>
          <w:color w:val="auto"/>
          <w:sz w:val="22"/>
          <w:szCs w:val="22"/>
          <w:bdr w:val="none" w:sz="0" w:space="0" w:color="auto"/>
        </w:rPr>
      </w:pP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Jeżeli Wykonawca naruszy obowiązki określone w ust. 1 i ust. 3 powyżej, Zamawiający ma prawo </w:t>
      </w:r>
      <w:r w:rsidR="007F549B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br/>
      </w:r>
      <w:r w:rsidRPr="00F26BE8">
        <w:rPr>
          <w:rFonts w:eastAsia="Times New Roman" w:cs="Times New Roman"/>
          <w:color w:val="auto"/>
          <w:sz w:val="22"/>
          <w:szCs w:val="22"/>
          <w:bdr w:val="none" w:sz="0" w:space="0" w:color="auto"/>
        </w:rPr>
        <w:t xml:space="preserve">do żądania naprawienia wyrządzonej szkody bez względu na to, czy Wykonawca naruszył inne postanowienia Umowy, w szczególności wynikające z </w:t>
      </w:r>
      <w:r w:rsidR="00F2018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>postanowień</w:t>
      </w:r>
      <w:r w:rsidR="00F20180"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 </w:t>
      </w:r>
      <w:r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§ 2 i </w:t>
      </w:r>
      <w:r w:rsidR="00F20180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 xml:space="preserve">§ </w:t>
      </w:r>
      <w:r w:rsidRPr="00F26BE8">
        <w:rPr>
          <w:rFonts w:eastAsia="Times New Roman" w:cs="Times New Roman"/>
          <w:color w:val="000000" w:themeColor="text1"/>
          <w:sz w:val="22"/>
          <w:szCs w:val="22"/>
          <w:bdr w:val="none" w:sz="0" w:space="0" w:color="auto"/>
        </w:rPr>
        <w:t>4.</w:t>
      </w:r>
    </w:p>
    <w:p w14:paraId="75A4CF52" w14:textId="77777777" w:rsidR="00E47965" w:rsidRPr="00F26BE8" w:rsidRDefault="00E47965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</w:p>
    <w:p w14:paraId="4EB27B31" w14:textId="14AEAD29" w:rsidR="000F7DA4" w:rsidRPr="00F26BE8" w:rsidRDefault="000F7DA4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 xml:space="preserve">§ </w:t>
      </w:r>
      <w:r w:rsidR="00BD5B44">
        <w:rPr>
          <w:rFonts w:cs="Times New Roman"/>
          <w:b/>
          <w:bCs/>
          <w:sz w:val="22"/>
          <w:szCs w:val="22"/>
        </w:rPr>
        <w:t>7</w:t>
      </w:r>
      <w:r w:rsidR="00973F68">
        <w:rPr>
          <w:rFonts w:cs="Times New Roman"/>
          <w:b/>
          <w:bCs/>
          <w:sz w:val="22"/>
          <w:szCs w:val="22"/>
        </w:rPr>
        <w:t>.</w:t>
      </w:r>
    </w:p>
    <w:p w14:paraId="302CF120" w14:textId="77777777" w:rsidR="000F7DA4" w:rsidRPr="00F26BE8" w:rsidRDefault="000F7DA4" w:rsidP="0001497D">
      <w:pPr>
        <w:overflowPunct w:val="0"/>
        <w:autoSpaceDE w:val="0"/>
        <w:ind w:hanging="379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>Kary umowne</w:t>
      </w:r>
    </w:p>
    <w:p w14:paraId="472B28CC" w14:textId="77777777" w:rsidR="000F7DA4" w:rsidRPr="00F26BE8" w:rsidRDefault="000F7DA4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Zamawiający ma prawo obciążyć Wykonawcę karą umowną z tytułu niewykonania lub nienależytego wykonania Umowy w następujących przypadkach i wysokości:</w:t>
      </w:r>
    </w:p>
    <w:p w14:paraId="5DC90195" w14:textId="0BE7CB7A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działanie na szkodę Zamawiającego – </w:t>
      </w:r>
      <w:bookmarkStart w:id="0" w:name="_Hlk84419237"/>
      <w:r w:rsidRPr="00F26BE8">
        <w:rPr>
          <w:bCs/>
          <w:sz w:val="22"/>
          <w:szCs w:val="22"/>
        </w:rPr>
        <w:t xml:space="preserve">w wysokości 25%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  <w:bookmarkEnd w:id="0"/>
    </w:p>
    <w:p w14:paraId="034EAB6A" w14:textId="7EA5A91B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wypowiedzenie przez Zamawiającego Umowy z przyczyn leżących po stronie Wykonawcy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 xml:space="preserve">- w wysokości </w:t>
      </w:r>
      <w:r w:rsidR="001B62BE">
        <w:rPr>
          <w:bCs/>
          <w:sz w:val="22"/>
          <w:szCs w:val="22"/>
        </w:rPr>
        <w:t xml:space="preserve">30 </w:t>
      </w:r>
      <w:r w:rsidRPr="00F26BE8">
        <w:rPr>
          <w:bCs/>
          <w:sz w:val="22"/>
          <w:szCs w:val="22"/>
        </w:rPr>
        <w:t xml:space="preserve">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</w:p>
    <w:p w14:paraId="7C12C5C4" w14:textId="49C3F588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za niewykonanie przedmiotu </w:t>
      </w:r>
      <w:r w:rsidR="0075699B" w:rsidRPr="00F26BE8">
        <w:rPr>
          <w:bCs/>
          <w:sz w:val="22"/>
          <w:szCs w:val="22"/>
        </w:rPr>
        <w:t>U</w:t>
      </w:r>
      <w:r w:rsidRPr="00F26BE8">
        <w:rPr>
          <w:bCs/>
          <w:sz w:val="22"/>
          <w:szCs w:val="22"/>
        </w:rPr>
        <w:t xml:space="preserve">mowy z przyczyn leżących po stronie Wykonawcy - w wysokości </w:t>
      </w:r>
      <w:r w:rsidR="001B62BE">
        <w:rPr>
          <w:bCs/>
          <w:sz w:val="22"/>
          <w:szCs w:val="22"/>
        </w:rPr>
        <w:t>30</w:t>
      </w:r>
      <w:r w:rsidRPr="00F26BE8">
        <w:rPr>
          <w:bCs/>
          <w:sz w:val="22"/>
          <w:szCs w:val="22"/>
        </w:rPr>
        <w:t xml:space="preserve">% wynagrodzenia określonego w § </w:t>
      </w:r>
      <w:r w:rsidR="00277633" w:rsidRPr="00F26BE8">
        <w:rPr>
          <w:bCs/>
          <w:sz w:val="22"/>
          <w:szCs w:val="22"/>
        </w:rPr>
        <w:t>1</w:t>
      </w:r>
      <w:r w:rsidR="00F40189">
        <w:rPr>
          <w:bCs/>
          <w:sz w:val="22"/>
          <w:szCs w:val="22"/>
        </w:rPr>
        <w:t>2</w:t>
      </w:r>
      <w:r w:rsidRPr="00F26BE8">
        <w:rPr>
          <w:bCs/>
          <w:sz w:val="22"/>
          <w:szCs w:val="22"/>
        </w:rPr>
        <w:t xml:space="preserve"> ust. 1</w:t>
      </w:r>
      <w:r w:rsidR="00086C24">
        <w:rPr>
          <w:bCs/>
          <w:sz w:val="22"/>
          <w:szCs w:val="22"/>
        </w:rPr>
        <w:t>,</w:t>
      </w:r>
    </w:p>
    <w:p w14:paraId="7739DC40" w14:textId="683A3267" w:rsidR="000F7DA4" w:rsidRPr="00F26BE8" w:rsidRDefault="000F7DA4" w:rsidP="0001497D">
      <w:pPr>
        <w:pStyle w:val="Akapitzlist"/>
        <w:numPr>
          <w:ilvl w:val="0"/>
          <w:numId w:val="21"/>
        </w:numPr>
        <w:ind w:left="0"/>
        <w:jc w:val="both"/>
        <w:rPr>
          <w:bCs/>
          <w:color w:val="000000" w:themeColor="text1"/>
          <w:sz w:val="22"/>
          <w:szCs w:val="22"/>
        </w:rPr>
      </w:pPr>
      <w:r w:rsidRPr="00F26BE8">
        <w:rPr>
          <w:bCs/>
          <w:color w:val="000000" w:themeColor="text1"/>
          <w:sz w:val="22"/>
          <w:szCs w:val="22"/>
        </w:rPr>
        <w:t xml:space="preserve">za nieterminową lub nienależytą realizację zobowiązań Wykonawcy wynikających z Umowy </w:t>
      </w:r>
      <w:r w:rsidR="007F549B">
        <w:rPr>
          <w:bCs/>
          <w:color w:val="000000" w:themeColor="text1"/>
          <w:sz w:val="22"/>
          <w:szCs w:val="22"/>
        </w:rPr>
        <w:br/>
      </w:r>
      <w:r w:rsidRPr="00F26BE8">
        <w:rPr>
          <w:bCs/>
          <w:color w:val="000000" w:themeColor="text1"/>
          <w:sz w:val="22"/>
          <w:szCs w:val="22"/>
        </w:rPr>
        <w:t>w poniżej opisanych sytuacjach:</w:t>
      </w:r>
    </w:p>
    <w:p w14:paraId="01C37153" w14:textId="459BBA96" w:rsidR="000F7DA4" w:rsidRPr="00F26BE8" w:rsidRDefault="000F7DA4" w:rsidP="0001497D">
      <w:pPr>
        <w:pStyle w:val="Akapitzlist"/>
        <w:ind w:left="0"/>
        <w:jc w:val="both"/>
        <w:rPr>
          <w:bCs/>
          <w:color w:val="000000" w:themeColor="text1"/>
          <w:sz w:val="22"/>
          <w:szCs w:val="22"/>
        </w:rPr>
      </w:pPr>
      <w:r w:rsidRPr="00F26BE8">
        <w:rPr>
          <w:bCs/>
          <w:color w:val="000000" w:themeColor="text1"/>
          <w:sz w:val="22"/>
          <w:szCs w:val="22"/>
        </w:rPr>
        <w:t xml:space="preserve">- za </w:t>
      </w:r>
      <w:r w:rsidR="00F77B3B">
        <w:rPr>
          <w:bCs/>
          <w:color w:val="000000" w:themeColor="text1"/>
          <w:sz w:val="22"/>
          <w:szCs w:val="22"/>
        </w:rPr>
        <w:t>opóźnienie w</w:t>
      </w:r>
      <w:r w:rsidR="00F77B3B" w:rsidRPr="00F26BE8">
        <w:rPr>
          <w:bCs/>
          <w:color w:val="000000" w:themeColor="text1"/>
          <w:sz w:val="22"/>
          <w:szCs w:val="22"/>
        </w:rPr>
        <w:t xml:space="preserve"> </w:t>
      </w:r>
      <w:r w:rsidRPr="00F26BE8">
        <w:rPr>
          <w:bCs/>
          <w:color w:val="000000" w:themeColor="text1"/>
          <w:sz w:val="22"/>
          <w:szCs w:val="22"/>
        </w:rPr>
        <w:t>wykonani</w:t>
      </w:r>
      <w:r w:rsidR="00F77B3B">
        <w:rPr>
          <w:bCs/>
          <w:color w:val="000000" w:themeColor="text1"/>
          <w:sz w:val="22"/>
          <w:szCs w:val="22"/>
        </w:rPr>
        <w:t>u</w:t>
      </w:r>
      <w:r w:rsidRPr="00F26BE8">
        <w:rPr>
          <w:bCs/>
          <w:color w:val="000000" w:themeColor="text1"/>
          <w:sz w:val="22"/>
          <w:szCs w:val="22"/>
        </w:rPr>
        <w:t xml:space="preserve"> poszczególnych etapów prac przedmiotu Umowy w wysokości </w:t>
      </w:r>
      <w:r w:rsidR="007F549B">
        <w:rPr>
          <w:bCs/>
          <w:color w:val="000000" w:themeColor="text1"/>
          <w:sz w:val="22"/>
          <w:szCs w:val="22"/>
        </w:rPr>
        <w:br/>
      </w:r>
      <w:r w:rsidR="00086C24">
        <w:rPr>
          <w:bCs/>
          <w:color w:val="000000" w:themeColor="text1"/>
          <w:sz w:val="22"/>
          <w:szCs w:val="22"/>
        </w:rPr>
        <w:t>1</w:t>
      </w:r>
      <w:r w:rsidRPr="00F26BE8">
        <w:rPr>
          <w:bCs/>
          <w:color w:val="000000" w:themeColor="text1"/>
          <w:sz w:val="22"/>
          <w:szCs w:val="22"/>
        </w:rPr>
        <w:t xml:space="preserve">% </w:t>
      </w:r>
      <w:r w:rsidR="00735F5F" w:rsidRPr="00F26BE8">
        <w:rPr>
          <w:bCs/>
          <w:color w:val="000000" w:themeColor="text1"/>
          <w:sz w:val="22"/>
          <w:szCs w:val="22"/>
        </w:rPr>
        <w:t>wynagro</w:t>
      </w:r>
      <w:r w:rsidR="0075699B" w:rsidRPr="00F26BE8">
        <w:rPr>
          <w:bCs/>
          <w:color w:val="000000" w:themeColor="text1"/>
          <w:sz w:val="22"/>
          <w:szCs w:val="22"/>
        </w:rPr>
        <w:t xml:space="preserve">dzenia określonego w § </w:t>
      </w:r>
      <w:r w:rsidR="00277633" w:rsidRPr="00F26BE8">
        <w:rPr>
          <w:bCs/>
          <w:color w:val="000000" w:themeColor="text1"/>
          <w:sz w:val="22"/>
          <w:szCs w:val="22"/>
        </w:rPr>
        <w:t>1</w:t>
      </w:r>
      <w:r w:rsidR="00F40189">
        <w:rPr>
          <w:bCs/>
          <w:color w:val="000000" w:themeColor="text1"/>
          <w:sz w:val="22"/>
          <w:szCs w:val="22"/>
        </w:rPr>
        <w:t>2</w:t>
      </w:r>
      <w:r w:rsidR="0075699B" w:rsidRPr="00F26BE8">
        <w:rPr>
          <w:bCs/>
          <w:color w:val="000000" w:themeColor="text1"/>
          <w:sz w:val="22"/>
          <w:szCs w:val="22"/>
        </w:rPr>
        <w:t xml:space="preserve"> ust. 1 za każdy kolejny dzień </w:t>
      </w:r>
      <w:r w:rsidR="00F77B3B">
        <w:rPr>
          <w:bCs/>
          <w:color w:val="000000" w:themeColor="text1"/>
          <w:sz w:val="22"/>
          <w:szCs w:val="22"/>
        </w:rPr>
        <w:t>o</w:t>
      </w:r>
      <w:r w:rsidR="0075699B" w:rsidRPr="00F26BE8">
        <w:rPr>
          <w:bCs/>
          <w:color w:val="000000" w:themeColor="text1"/>
          <w:sz w:val="22"/>
          <w:szCs w:val="22"/>
        </w:rPr>
        <w:t>późnienia.</w:t>
      </w:r>
    </w:p>
    <w:p w14:paraId="41DF2A2F" w14:textId="3E1EF81C" w:rsidR="0075699B" w:rsidRPr="00F26BE8" w:rsidRDefault="0075699B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Kary umowne, o których mowa w ust. 1</w:t>
      </w:r>
      <w:r w:rsidR="00086C24">
        <w:rPr>
          <w:bCs/>
          <w:sz w:val="22"/>
          <w:szCs w:val="22"/>
        </w:rPr>
        <w:t>,</w:t>
      </w:r>
      <w:r w:rsidRPr="00F26BE8">
        <w:rPr>
          <w:bCs/>
          <w:sz w:val="22"/>
          <w:szCs w:val="22"/>
        </w:rPr>
        <w:t xml:space="preserve"> podlegają sumowaniu.</w:t>
      </w:r>
    </w:p>
    <w:p w14:paraId="29622D49" w14:textId="63D6A2AD" w:rsidR="00F422B8" w:rsidRPr="00F26BE8" w:rsidRDefault="00F422B8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W przypadku stwierdzenia przez Zamawiającego nienależytego wykonania Umowy zostanie </w:t>
      </w:r>
      <w:r w:rsidR="007F549B">
        <w:rPr>
          <w:bCs/>
          <w:sz w:val="22"/>
          <w:szCs w:val="22"/>
        </w:rPr>
        <w:br/>
      </w:r>
      <w:r w:rsidR="004C3CF0">
        <w:rPr>
          <w:bCs/>
          <w:sz w:val="22"/>
          <w:szCs w:val="22"/>
        </w:rPr>
        <w:t>to odnotowane lub w protokole częściowego odbioru prac</w:t>
      </w:r>
      <w:r w:rsidR="00086C24">
        <w:rPr>
          <w:bCs/>
          <w:sz w:val="22"/>
          <w:szCs w:val="22"/>
        </w:rPr>
        <w:t xml:space="preserve"> lub </w:t>
      </w:r>
      <w:r w:rsidR="004C3CF0">
        <w:rPr>
          <w:bCs/>
          <w:sz w:val="22"/>
          <w:szCs w:val="22"/>
        </w:rPr>
        <w:t xml:space="preserve">protokole końcowego rozliczenia </w:t>
      </w:r>
      <w:r w:rsidR="00086C24">
        <w:rPr>
          <w:bCs/>
          <w:sz w:val="22"/>
          <w:szCs w:val="22"/>
        </w:rPr>
        <w:t>U</w:t>
      </w:r>
      <w:r w:rsidR="004C3CF0">
        <w:rPr>
          <w:bCs/>
          <w:sz w:val="22"/>
          <w:szCs w:val="22"/>
        </w:rPr>
        <w:t>mowy</w:t>
      </w:r>
      <w:r w:rsidRPr="00F26BE8">
        <w:rPr>
          <w:bCs/>
          <w:sz w:val="22"/>
          <w:szCs w:val="22"/>
        </w:rPr>
        <w:t xml:space="preserve">, </w:t>
      </w:r>
      <w:r w:rsidR="00033D1C" w:rsidRPr="00F26BE8">
        <w:rPr>
          <w:bCs/>
          <w:sz w:val="22"/>
          <w:szCs w:val="22"/>
        </w:rPr>
        <w:t>o który</w:t>
      </w:r>
      <w:r w:rsidR="004C3CF0">
        <w:rPr>
          <w:bCs/>
          <w:sz w:val="22"/>
          <w:szCs w:val="22"/>
        </w:rPr>
        <w:t>ch mowa w § 4 ust. 5</w:t>
      </w:r>
      <w:r w:rsidR="00033D1C" w:rsidRPr="00F26BE8">
        <w:rPr>
          <w:bCs/>
          <w:sz w:val="22"/>
          <w:szCs w:val="22"/>
        </w:rPr>
        <w:t>.</w:t>
      </w:r>
    </w:p>
    <w:p w14:paraId="36701CB1" w14:textId="3C2BC314" w:rsidR="00F422B8" w:rsidRPr="00F26BE8" w:rsidRDefault="00F422B8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Kary umowne płatne będą na podstawie wystawionej przez Zamawiającego noty obciążającej,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>w terminie 7 dni od dnia jej doręczenia do Wykonawcy.</w:t>
      </w:r>
    </w:p>
    <w:p w14:paraId="06097D9C" w14:textId="77777777" w:rsidR="0075699B" w:rsidRPr="00F26BE8" w:rsidRDefault="0075699B" w:rsidP="0001497D">
      <w:pPr>
        <w:pStyle w:val="Akapitzlist"/>
        <w:numPr>
          <w:ilvl w:val="0"/>
          <w:numId w:val="14"/>
        </w:numPr>
        <w:spacing w:before="120"/>
        <w:ind w:left="0" w:hanging="357"/>
        <w:contextualSpacing w:val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Strony mogą dochodzić na zasadach ogólnych odszkodowania przewyższającego wysokość kar umownych.</w:t>
      </w:r>
    </w:p>
    <w:p w14:paraId="1BB050F8" w14:textId="2B717474" w:rsidR="00F422B8" w:rsidRPr="00F26BE8" w:rsidRDefault="00F422B8" w:rsidP="0001497D">
      <w:pPr>
        <w:numPr>
          <w:ilvl w:val="0"/>
          <w:numId w:val="14"/>
        </w:numPr>
        <w:spacing w:before="120"/>
        <w:ind w:left="0" w:hanging="357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Wykonawca ma prawo do naliczenia odsetek ustawowych</w:t>
      </w:r>
      <w:r w:rsidR="00086C24">
        <w:rPr>
          <w:bCs/>
          <w:sz w:val="22"/>
          <w:szCs w:val="22"/>
        </w:rPr>
        <w:t xml:space="preserve"> za opóźnienie z art. 481 </w:t>
      </w:r>
      <w:r w:rsidR="00086C24">
        <w:rPr>
          <w:rFonts w:cs="Times New Roman"/>
          <w:bCs/>
          <w:sz w:val="22"/>
          <w:szCs w:val="22"/>
        </w:rPr>
        <w:t>§</w:t>
      </w:r>
      <w:r w:rsidR="00086C24">
        <w:rPr>
          <w:bCs/>
          <w:sz w:val="22"/>
          <w:szCs w:val="22"/>
        </w:rPr>
        <w:t xml:space="preserve"> 1 Kodeksu cywilnego</w:t>
      </w:r>
      <w:r w:rsidRPr="00F26BE8">
        <w:rPr>
          <w:bCs/>
          <w:sz w:val="22"/>
          <w:szCs w:val="22"/>
        </w:rPr>
        <w:t xml:space="preserve"> za każdy dzień zwłoki w przypadku przekroczenia przez Zamawiającego terminu płatności faktur.  </w:t>
      </w:r>
    </w:p>
    <w:p w14:paraId="554782E0" w14:textId="77777777" w:rsidR="007F549B" w:rsidRDefault="007F549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3B27813A" w14:textId="77777777" w:rsidR="00683838" w:rsidRDefault="00683838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004FE0DB" w14:textId="77777777" w:rsidR="00683838" w:rsidRDefault="00683838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</w:p>
    <w:p w14:paraId="7E166E7B" w14:textId="1371D65A" w:rsidR="0075699B" w:rsidRPr="00F26BE8" w:rsidRDefault="0075699B" w:rsidP="0001497D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lastRenderedPageBreak/>
        <w:t>§</w:t>
      </w:r>
      <w:r w:rsidR="00973F68">
        <w:rPr>
          <w:b/>
          <w:bCs/>
          <w:sz w:val="22"/>
          <w:szCs w:val="22"/>
        </w:rPr>
        <w:t xml:space="preserve"> </w:t>
      </w:r>
      <w:r w:rsidR="00BD5B44">
        <w:rPr>
          <w:b/>
          <w:bCs/>
          <w:sz w:val="22"/>
          <w:szCs w:val="22"/>
        </w:rPr>
        <w:t>8</w:t>
      </w:r>
      <w:r w:rsidR="00973F68">
        <w:rPr>
          <w:b/>
          <w:bCs/>
          <w:sz w:val="22"/>
          <w:szCs w:val="22"/>
        </w:rPr>
        <w:t>.</w:t>
      </w:r>
    </w:p>
    <w:p w14:paraId="3D9959CC" w14:textId="77777777" w:rsidR="0075699B" w:rsidRPr="00F26BE8" w:rsidRDefault="0075699B" w:rsidP="0001497D">
      <w:pPr>
        <w:pStyle w:val="Akapitzlist"/>
        <w:ind w:left="0"/>
        <w:jc w:val="center"/>
        <w:rPr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>Siła wyższa</w:t>
      </w:r>
    </w:p>
    <w:p w14:paraId="3F16BD5A" w14:textId="7AF2A66D" w:rsidR="0075699B" w:rsidRPr="00F26BE8" w:rsidRDefault="0075699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 xml:space="preserve">Niewykonanie w całości lub części zobowiązań Stron wynikających z Umowy nie może być wykorzystane wobec drugiej Strony </w:t>
      </w:r>
      <w:r w:rsidR="00F77B3B">
        <w:rPr>
          <w:bCs/>
          <w:sz w:val="22"/>
          <w:szCs w:val="22"/>
        </w:rPr>
        <w:t xml:space="preserve">do </w:t>
      </w:r>
      <w:r w:rsidRPr="00F26BE8">
        <w:rPr>
          <w:bCs/>
          <w:sz w:val="22"/>
          <w:szCs w:val="22"/>
        </w:rPr>
        <w:t>dochodzenia roszczeń, jeśli przyczyną niewykonania jest siła wyższa.</w:t>
      </w:r>
    </w:p>
    <w:p w14:paraId="666B0228" w14:textId="68494054" w:rsidR="0075699B" w:rsidRDefault="0075699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 w:rsidRPr="00F26BE8">
        <w:rPr>
          <w:bCs/>
          <w:sz w:val="22"/>
          <w:szCs w:val="22"/>
        </w:rPr>
        <w:t>Przez sił</w:t>
      </w:r>
      <w:r w:rsidR="00F77B3B">
        <w:rPr>
          <w:bCs/>
          <w:sz w:val="22"/>
          <w:szCs w:val="22"/>
        </w:rPr>
        <w:t>ę</w:t>
      </w:r>
      <w:r w:rsidRPr="00F26BE8">
        <w:rPr>
          <w:bCs/>
          <w:sz w:val="22"/>
          <w:szCs w:val="22"/>
        </w:rPr>
        <w:t xml:space="preserve"> wyższą rozumie się zdarzenia niemożliwe do przewidzenia w chwili zawierania Umowy,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 xml:space="preserve">na które Strony nie mają wpływu i są przez Strony niemożliwe do </w:t>
      </w:r>
      <w:r w:rsidR="00F77B3B">
        <w:rPr>
          <w:bCs/>
          <w:sz w:val="22"/>
          <w:szCs w:val="22"/>
        </w:rPr>
        <w:t>zapobieżenia</w:t>
      </w:r>
      <w:r w:rsidRPr="00F26BE8">
        <w:rPr>
          <w:bCs/>
          <w:sz w:val="22"/>
          <w:szCs w:val="22"/>
        </w:rPr>
        <w:t xml:space="preserve">, a w szczególności: klęski żywiołowe, wojny, mobilizacja, zamknięcie granic, akty prawne organów władzy </w:t>
      </w:r>
      <w:r w:rsidR="007F549B">
        <w:rPr>
          <w:bCs/>
          <w:sz w:val="22"/>
          <w:szCs w:val="22"/>
        </w:rPr>
        <w:br/>
      </w:r>
      <w:r w:rsidRPr="00F26BE8">
        <w:rPr>
          <w:bCs/>
          <w:sz w:val="22"/>
          <w:szCs w:val="22"/>
        </w:rPr>
        <w:t>lub administracji publicznej uniemożliwiającej wykonanie Umowy w całości lub części.</w:t>
      </w:r>
    </w:p>
    <w:p w14:paraId="76AC3071" w14:textId="5D35B78C" w:rsidR="00F77B3B" w:rsidRPr="00F26BE8" w:rsidRDefault="00F77B3B" w:rsidP="0001497D">
      <w:pPr>
        <w:numPr>
          <w:ilvl w:val="0"/>
          <w:numId w:val="22"/>
        </w:numPr>
        <w:spacing w:before="120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 celu uniknięcia wątpliwości, za siłę wyższą Strony nie uznają ewentualnych trudności leżących </w:t>
      </w:r>
      <w:r w:rsidR="007F549B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 xml:space="preserve">po stronie dostawców usług Wykonawcy, który jak podmiot profesjonalny odpowiada za prawidłowe zabezpieczenie procesu wykonania przedmiotu Umowy, w tym zapewnienie alternatywnych źródeł dostawy usług. </w:t>
      </w:r>
    </w:p>
    <w:p w14:paraId="6B41385F" w14:textId="0B1C3EA6" w:rsidR="002F235E" w:rsidRPr="00F26BE8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F26BE8">
        <w:rPr>
          <w:rFonts w:cs="Times New Roman"/>
          <w:b/>
          <w:bCs/>
          <w:sz w:val="22"/>
          <w:szCs w:val="22"/>
        </w:rPr>
        <w:t xml:space="preserve">§ </w:t>
      </w:r>
      <w:r w:rsidR="00BD5B44">
        <w:rPr>
          <w:rFonts w:cs="Times New Roman"/>
          <w:b/>
          <w:bCs/>
          <w:sz w:val="22"/>
          <w:szCs w:val="22"/>
        </w:rPr>
        <w:t>9</w:t>
      </w:r>
      <w:r w:rsidR="00973F68">
        <w:rPr>
          <w:rFonts w:cs="Times New Roman"/>
          <w:b/>
          <w:bCs/>
          <w:sz w:val="22"/>
          <w:szCs w:val="22"/>
        </w:rPr>
        <w:t>.</w:t>
      </w:r>
    </w:p>
    <w:p w14:paraId="401C7E76" w14:textId="77777777" w:rsidR="002F235E" w:rsidRPr="002C69A1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  <w:r w:rsidRPr="002C69A1">
        <w:rPr>
          <w:rFonts w:cs="Times New Roman"/>
          <w:b/>
          <w:bCs/>
          <w:sz w:val="22"/>
          <w:szCs w:val="22"/>
        </w:rPr>
        <w:t>Zmiany Umowy</w:t>
      </w:r>
    </w:p>
    <w:p w14:paraId="202C48B7" w14:textId="70CF5850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Zmiany postanowień zawartej </w:t>
      </w:r>
      <w:r w:rsidR="00A1543D" w:rsidRPr="002C69A1">
        <w:rPr>
          <w:rFonts w:eastAsia="Calibri"/>
          <w:sz w:val="22"/>
          <w:szCs w:val="22"/>
          <w:lang w:eastAsia="en-US"/>
        </w:rPr>
        <w:t xml:space="preserve">Umowy </w:t>
      </w:r>
      <w:r w:rsidRPr="002C69A1">
        <w:rPr>
          <w:rFonts w:eastAsia="Calibri"/>
          <w:sz w:val="22"/>
          <w:szCs w:val="22"/>
          <w:lang w:eastAsia="en-US"/>
        </w:rPr>
        <w:t>względem treści oferty</w:t>
      </w:r>
      <w:r w:rsidR="00214A7B" w:rsidRPr="002C69A1">
        <w:rPr>
          <w:rFonts w:eastAsia="Calibri"/>
          <w:sz w:val="22"/>
          <w:szCs w:val="22"/>
          <w:lang w:eastAsia="en-US"/>
        </w:rPr>
        <w:t xml:space="preserve"> </w:t>
      </w:r>
      <w:r w:rsidRPr="002C69A1">
        <w:rPr>
          <w:rFonts w:eastAsia="Calibri"/>
          <w:sz w:val="22"/>
          <w:szCs w:val="22"/>
          <w:lang w:eastAsia="en-US"/>
        </w:rPr>
        <w:t xml:space="preserve">wymagają formy pisemnej pod rygorem nieważności i mogą być dokonane tylko za zgodną wolą </w:t>
      </w:r>
      <w:r w:rsidR="00F77B3B" w:rsidRPr="002C69A1">
        <w:rPr>
          <w:rFonts w:eastAsia="Calibri"/>
          <w:sz w:val="22"/>
          <w:szCs w:val="22"/>
          <w:lang w:eastAsia="en-US"/>
        </w:rPr>
        <w:t xml:space="preserve">obu </w:t>
      </w:r>
      <w:r w:rsidRPr="002C69A1">
        <w:rPr>
          <w:rFonts w:eastAsia="Calibri"/>
          <w:sz w:val="22"/>
          <w:szCs w:val="22"/>
          <w:lang w:eastAsia="en-US"/>
        </w:rPr>
        <w:t xml:space="preserve">Stron. </w:t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Wystąpienie którejkolwiek </w:t>
      </w:r>
      <w:r w:rsidR="007F549B">
        <w:rPr>
          <w:rFonts w:eastAsia="Calibri"/>
          <w:color w:val="000000" w:themeColor="text1"/>
          <w:sz w:val="22"/>
          <w:szCs w:val="22"/>
          <w:lang w:eastAsia="en-US"/>
        </w:rPr>
        <w:br/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z okoliczności wskazanych w </w:t>
      </w:r>
      <w:r w:rsidRPr="002C69A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ust. </w:t>
      </w:r>
      <w:r w:rsidR="00214A7B" w:rsidRPr="002C69A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Pr="002C69A1">
        <w:rPr>
          <w:rFonts w:eastAsia="Calibri"/>
          <w:color w:val="000000" w:themeColor="text1"/>
          <w:sz w:val="22"/>
          <w:szCs w:val="22"/>
          <w:lang w:eastAsia="en-US"/>
        </w:rPr>
        <w:t xml:space="preserve"> nie stanowi zobowiązania Stron do zmiany niniejszej Umowy. </w:t>
      </w:r>
    </w:p>
    <w:p w14:paraId="5DEE51C5" w14:textId="77777777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Zamawiający przewiduje możliwość dokonywania zmian, o których mowa w </w:t>
      </w:r>
      <w:r w:rsidRPr="002C69A1">
        <w:rPr>
          <w:rFonts w:eastAsia="Calibri"/>
          <w:b/>
          <w:sz w:val="22"/>
          <w:szCs w:val="22"/>
          <w:lang w:eastAsia="en-US"/>
        </w:rPr>
        <w:t>ust. 1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  <w:r w:rsidRPr="002C69A1">
        <w:rPr>
          <w:rFonts w:eastAsia="Calibri"/>
          <w:sz w:val="22"/>
          <w:szCs w:val="22"/>
          <w:lang w:eastAsia="en-US"/>
        </w:rPr>
        <w:br/>
        <w:t xml:space="preserve">w następujących przypadkach: </w:t>
      </w:r>
    </w:p>
    <w:p w14:paraId="1AC3E2BD" w14:textId="759FD8E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 oraz terminu realizacji, w przypadku, gdy konieczność wprowadzenia zmian będzie następstwem postanowień innych umów mających bezpośredni związek z niniejszą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mową, w tym umów zawartych pomiędzy Zamawiającym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 xml:space="preserve">a instytucjami nadzorującymi lub następstwem, w przypadku, gdy zmiany te nie były znane w dniu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67DE1CE9" w14:textId="0B7B894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terminu realizacji </w:t>
      </w:r>
      <w:r w:rsidRPr="002C69A1">
        <w:rPr>
          <w:rFonts w:eastAsia="Calibri"/>
          <w:sz w:val="22"/>
          <w:szCs w:val="22"/>
          <w:lang w:eastAsia="en-US"/>
        </w:rPr>
        <w:br/>
        <w:t>i wynagrodzenia, jednak niepowodujący</w:t>
      </w:r>
      <w:r w:rsidR="00A16B7F" w:rsidRPr="002C69A1">
        <w:rPr>
          <w:rFonts w:eastAsia="Calibri"/>
          <w:sz w:val="22"/>
          <w:szCs w:val="22"/>
          <w:lang w:eastAsia="en-US"/>
        </w:rPr>
        <w:t xml:space="preserve">ch zwiększenia wartości Umowy, </w:t>
      </w:r>
      <w:r w:rsidRPr="002C69A1">
        <w:rPr>
          <w:rFonts w:eastAsia="Calibri"/>
          <w:sz w:val="22"/>
          <w:szCs w:val="22"/>
          <w:lang w:eastAsia="en-US"/>
        </w:rPr>
        <w:t xml:space="preserve">w przypadku konieczności zrealizowania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przy zastosowaniu innych rozwiązań, niż wskazane pierwotnie w przedmiocie Umowy ze względu na zmiany powszechnie obowiązujących przepisów prawa, w przypadku gdy okoliczności te nie były znane w dniu zawarcia Umowy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4F0815F2" w14:textId="5D7BE8D3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terminu realizacji Umowy, przedmiotu </w:t>
      </w:r>
      <w:r w:rsidR="00807598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(w tym sposobu realizacji)</w:t>
      </w:r>
      <w:r w:rsidR="00086C24" w:rsidRPr="002C69A1">
        <w:rPr>
          <w:rFonts w:eastAsia="Calibri"/>
          <w:sz w:val="22"/>
          <w:szCs w:val="22"/>
          <w:lang w:eastAsia="en-US"/>
        </w:rPr>
        <w:t>,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 xml:space="preserve">w przypadku prac nad uchwaleniem lub nowelizacją powszechnie obowiązujących przepisów prawa, które może mieć wpływ na realizację Umowy, a przewidywany kierunek zmian wskazuje na potrzebę wstrzymania, zawieszenia lub ograniczenia świadczeń stanowiących przedmiot </w:t>
      </w:r>
      <w:r w:rsidR="00A1543D" w:rsidRPr="002C69A1">
        <w:rPr>
          <w:rFonts w:eastAsia="Calibri"/>
          <w:sz w:val="22"/>
          <w:szCs w:val="22"/>
          <w:lang w:eastAsia="en-US"/>
        </w:rPr>
        <w:t xml:space="preserve">Umowy </w:t>
      </w:r>
      <w:r w:rsidRPr="002C69A1">
        <w:rPr>
          <w:rFonts w:eastAsia="Calibri"/>
          <w:sz w:val="22"/>
          <w:szCs w:val="22"/>
          <w:lang w:eastAsia="en-US"/>
        </w:rPr>
        <w:t>w oczekiwaniu na dokonanie zmian w przepisach prawa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043ED60F" w14:textId="1051894A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przy niezmiennym poziomie wynagrodzenia, jeśli dzięki zmianom nastąpi poprawa wydajności, jakości prac związanych </w:t>
      </w:r>
      <w:r w:rsidR="007F549B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>z przedmiotem Umowy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79A6BB90" w14:textId="356DD746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wynagrodzenia </w:t>
      </w:r>
      <w:r w:rsidRPr="002C69A1">
        <w:rPr>
          <w:rFonts w:eastAsia="Calibri"/>
          <w:sz w:val="22"/>
          <w:szCs w:val="22"/>
          <w:lang w:eastAsia="en-US"/>
        </w:rPr>
        <w:br/>
        <w:t xml:space="preserve">w wyniku rezygnacji przez Zamawiającego z części prac w następstwie wystąpienia okoliczności, które nie były znane w momencie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mowy, oraz których nie można było przewidzieć w momencie zawarcia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mowy. W takiej sytuacji wynagrodzenie Wykonawcy ulega zmniejszeniu proporcjonalnie do zmiany zakresu prac objętych przedmiotem zamówienia</w:t>
      </w:r>
      <w:r w:rsidR="00E71F5C">
        <w:rPr>
          <w:rFonts w:eastAsia="Calibri"/>
          <w:sz w:val="22"/>
          <w:szCs w:val="22"/>
          <w:lang w:eastAsia="en-US"/>
        </w:rPr>
        <w:t>;</w:t>
      </w:r>
      <w:r w:rsidRPr="002C69A1">
        <w:rPr>
          <w:rFonts w:eastAsia="Calibri"/>
          <w:sz w:val="22"/>
          <w:szCs w:val="22"/>
          <w:lang w:eastAsia="en-US"/>
        </w:rPr>
        <w:t xml:space="preserve"> </w:t>
      </w:r>
    </w:p>
    <w:p w14:paraId="0C767369" w14:textId="59C5BD28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w wyniku zmian </w:t>
      </w:r>
      <w:r w:rsidRPr="002C69A1">
        <w:rPr>
          <w:rFonts w:eastAsia="Calibri"/>
          <w:sz w:val="22"/>
          <w:szCs w:val="22"/>
          <w:lang w:eastAsia="en-US"/>
        </w:rPr>
        <w:br/>
        <w:t>w strukturze lub organizacji Zamawiającego mających wpływ na zakres prac Wykonawcy, przy czym wynagrodzenie Wykonawcy nie może ulec podwyższeniu, a w razie ograniczenia zakresu prac ulega proporcjonalnemu zmniejszeniu</w:t>
      </w:r>
      <w:r w:rsidR="00E71F5C">
        <w:rPr>
          <w:rFonts w:eastAsia="Calibri"/>
          <w:sz w:val="22"/>
          <w:szCs w:val="22"/>
          <w:lang w:eastAsia="en-US"/>
        </w:rPr>
        <w:t>;</w:t>
      </w:r>
    </w:p>
    <w:p w14:paraId="37362C6E" w14:textId="3A159C71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przedmiotu Umowy (w tym sposobu realizacji), terminu realizacji oraz pozostałych elementów Umowy w przypadku wystąpienia siły wyższej uniemożliwiającej wykonanie przedmiotu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>mowy zgodnie z jej pierwotnymi postanowieniami</w:t>
      </w:r>
      <w:r w:rsidR="00E71F5C">
        <w:rPr>
          <w:rFonts w:eastAsia="Calibri"/>
          <w:sz w:val="22"/>
          <w:szCs w:val="22"/>
          <w:lang w:eastAsia="en-US"/>
        </w:rPr>
        <w:t>;</w:t>
      </w:r>
      <w:r w:rsidR="00086C24" w:rsidRPr="002C69A1">
        <w:rPr>
          <w:rFonts w:eastAsia="Calibri"/>
          <w:sz w:val="22"/>
          <w:szCs w:val="22"/>
          <w:lang w:eastAsia="en-US"/>
        </w:rPr>
        <w:t xml:space="preserve"> </w:t>
      </w:r>
    </w:p>
    <w:p w14:paraId="34535506" w14:textId="2AF0F9A8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sz w:val="22"/>
          <w:szCs w:val="22"/>
          <w:lang w:eastAsia="ar-SA"/>
        </w:rPr>
        <w:t xml:space="preserve">w zakresie zmian doprecyzowujących treść Umowy jeżeli potrzeba ich wprowadzenia wynika </w:t>
      </w:r>
      <w:r w:rsidR="00E71F5C">
        <w:rPr>
          <w:sz w:val="22"/>
          <w:szCs w:val="22"/>
          <w:lang w:eastAsia="ar-SA"/>
        </w:rPr>
        <w:br/>
      </w:r>
      <w:r w:rsidRPr="002C69A1">
        <w:rPr>
          <w:sz w:val="22"/>
          <w:szCs w:val="22"/>
          <w:lang w:eastAsia="ar-SA"/>
        </w:rPr>
        <w:t xml:space="preserve">z rozbieżności lub niejasności w </w:t>
      </w:r>
      <w:r w:rsidR="00F77B3B" w:rsidRPr="002C69A1">
        <w:rPr>
          <w:sz w:val="22"/>
          <w:szCs w:val="22"/>
          <w:lang w:eastAsia="ar-SA"/>
        </w:rPr>
        <w:t>U</w:t>
      </w:r>
      <w:r w:rsidRPr="002C69A1">
        <w:rPr>
          <w:sz w:val="22"/>
          <w:szCs w:val="22"/>
          <w:lang w:eastAsia="ar-SA"/>
        </w:rPr>
        <w:t xml:space="preserve">mowie, których nie można usunąć w inny sposób, a zmiana będzie </w:t>
      </w:r>
      <w:r w:rsidRPr="002C69A1">
        <w:rPr>
          <w:sz w:val="22"/>
          <w:szCs w:val="22"/>
          <w:lang w:eastAsia="ar-SA"/>
        </w:rPr>
        <w:lastRenderedPageBreak/>
        <w:t>umożliwiać usunięcie rozbieżności i doprecyzowanie Umowy w celu jednoznacznej interpretacji jej zapisów</w:t>
      </w:r>
      <w:r w:rsidR="00E71F5C">
        <w:rPr>
          <w:sz w:val="22"/>
          <w:szCs w:val="22"/>
          <w:lang w:eastAsia="ar-SA"/>
        </w:rPr>
        <w:t>;</w:t>
      </w:r>
    </w:p>
    <w:p w14:paraId="7BF19195" w14:textId="4C9758C5" w:rsidR="002F235E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sz w:val="22"/>
          <w:szCs w:val="22"/>
          <w:lang w:eastAsia="ar-SA"/>
        </w:rPr>
        <w:t xml:space="preserve">w zakresie terminu obowiązywania </w:t>
      </w:r>
      <w:r w:rsidR="00A16B7F" w:rsidRPr="002C69A1">
        <w:rPr>
          <w:sz w:val="22"/>
          <w:szCs w:val="22"/>
          <w:lang w:eastAsia="ar-SA"/>
        </w:rPr>
        <w:t xml:space="preserve">Umowy poprzez jego wydłużenie, </w:t>
      </w:r>
      <w:r w:rsidRPr="002C69A1">
        <w:rPr>
          <w:sz w:val="22"/>
          <w:szCs w:val="22"/>
          <w:lang w:eastAsia="ar-SA"/>
        </w:rPr>
        <w:t xml:space="preserve">z zachowaniem niezmiennego poziomu wynagrodzenia, w sytuacji gdy taka zmiana umożliwi realizację </w:t>
      </w:r>
      <w:r w:rsidR="00E71F5C">
        <w:rPr>
          <w:sz w:val="22"/>
          <w:szCs w:val="22"/>
          <w:lang w:eastAsia="ar-SA"/>
        </w:rPr>
        <w:br/>
      </w:r>
      <w:r w:rsidRPr="002C69A1">
        <w:rPr>
          <w:sz w:val="22"/>
          <w:szCs w:val="22"/>
          <w:lang w:eastAsia="ar-SA"/>
        </w:rPr>
        <w:t>w większym zakresie</w:t>
      </w:r>
      <w:r w:rsidR="00E71F5C">
        <w:rPr>
          <w:sz w:val="22"/>
          <w:szCs w:val="22"/>
          <w:lang w:eastAsia="ar-SA"/>
        </w:rPr>
        <w:t>;</w:t>
      </w:r>
    </w:p>
    <w:p w14:paraId="70FEF433" w14:textId="017AFC3E" w:rsidR="008E10BB" w:rsidRPr="002C69A1" w:rsidRDefault="002F235E" w:rsidP="0001497D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w zakresie zmian  podwykonawców oraz zakresu podwykonawstwa, w przypadku gdy zmiana </w:t>
      </w:r>
      <w:r w:rsidR="00E71F5C">
        <w:rPr>
          <w:rFonts w:eastAsia="Calibri"/>
          <w:sz w:val="22"/>
          <w:szCs w:val="22"/>
          <w:lang w:eastAsia="en-US"/>
        </w:rPr>
        <w:br/>
      </w:r>
      <w:r w:rsidRPr="002C69A1">
        <w:rPr>
          <w:rFonts w:eastAsia="Calibri"/>
          <w:sz w:val="22"/>
          <w:szCs w:val="22"/>
          <w:lang w:eastAsia="en-US"/>
        </w:rPr>
        <w:t>ta nie pogorszy jakości świadczeń, do których zobowiązany jest Wykonawca lub zmiana ta jest niezbędna w celu prawidłowej realizacji przedmiotu Umowy</w:t>
      </w:r>
      <w:r w:rsidR="008E10BB" w:rsidRPr="002C69A1">
        <w:rPr>
          <w:rFonts w:eastAsia="Calibri"/>
          <w:sz w:val="22"/>
          <w:szCs w:val="22"/>
          <w:lang w:eastAsia="en-US"/>
        </w:rPr>
        <w:t>.</w:t>
      </w:r>
    </w:p>
    <w:p w14:paraId="097E7554" w14:textId="77777777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Zmiana Umowy nastąpić może z inicjatywy Zamawiającego albo Wykonawcy poprzez przedstawienie drugiej stronie propozycji zmian w formie pisemnej, które powinny zawierać: </w:t>
      </w:r>
    </w:p>
    <w:p w14:paraId="5367BF01" w14:textId="5CE42660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opis zmiany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4E1758A3" w14:textId="3C21523E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uzasadnienie zmiany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70B045CB" w14:textId="3859A128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koszt zmiany oraz jego wpływ na wysokość wynagrodzenia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 </w:t>
      </w:r>
    </w:p>
    <w:p w14:paraId="3572821F" w14:textId="27E86D34" w:rsidR="002F235E" w:rsidRPr="002C69A1" w:rsidRDefault="002F235E" w:rsidP="0001497D">
      <w:pPr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czas wykonania zmiany oraz wpływ zmiany na termin zakończenia </w:t>
      </w:r>
      <w:r w:rsidR="00F77B3B" w:rsidRPr="002C69A1">
        <w:rPr>
          <w:rFonts w:eastAsia="Calibri"/>
          <w:bCs/>
          <w:sz w:val="22"/>
          <w:szCs w:val="22"/>
          <w:lang w:eastAsia="en-US"/>
        </w:rPr>
        <w:t>U</w:t>
      </w:r>
      <w:r w:rsidRPr="002C69A1">
        <w:rPr>
          <w:rFonts w:eastAsia="Calibri"/>
          <w:bCs/>
          <w:sz w:val="22"/>
          <w:szCs w:val="22"/>
          <w:lang w:eastAsia="en-US"/>
        </w:rPr>
        <w:t>mowy.</w:t>
      </w:r>
    </w:p>
    <w:p w14:paraId="04F69F08" w14:textId="366BEE81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 w:hanging="357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>Nie stanowią zmiany Umowy w szczególności następujące zmiany:</w:t>
      </w:r>
    </w:p>
    <w:p w14:paraId="043F9920" w14:textId="46820C36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danych teleadresowych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 Stron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16E22257" w14:textId="5DB1531E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>danych rejestrowych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 Stron</w:t>
      </w:r>
      <w:r w:rsidR="00E71F5C">
        <w:rPr>
          <w:rFonts w:eastAsia="Calibri"/>
          <w:bCs/>
          <w:sz w:val="22"/>
          <w:szCs w:val="22"/>
          <w:lang w:eastAsia="en-US"/>
        </w:rPr>
        <w:t>;</w:t>
      </w:r>
    </w:p>
    <w:p w14:paraId="7C4C228B" w14:textId="6E06C4CD" w:rsidR="002F235E" w:rsidRPr="002C69A1" w:rsidRDefault="002F235E" w:rsidP="0001497D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0" w:hanging="357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będące następstwem sukcesji uniwersalnej jednej ze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Stron </w:t>
      </w:r>
      <w:r w:rsidRPr="002C69A1">
        <w:rPr>
          <w:rFonts w:eastAsia="Calibri"/>
          <w:bCs/>
          <w:sz w:val="22"/>
          <w:szCs w:val="22"/>
          <w:lang w:eastAsia="en-US"/>
        </w:rPr>
        <w:t>Umowy</w:t>
      </w:r>
      <w:r w:rsidR="00E71F5C">
        <w:rPr>
          <w:rFonts w:eastAsia="Calibri"/>
          <w:bCs/>
          <w:sz w:val="22"/>
          <w:szCs w:val="22"/>
          <w:lang w:eastAsia="en-US"/>
        </w:rPr>
        <w:t>.</w:t>
      </w:r>
    </w:p>
    <w:p w14:paraId="7D543530" w14:textId="14B8D227" w:rsidR="008A3891" w:rsidRPr="002C69A1" w:rsidRDefault="008A3891" w:rsidP="000149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jc w:val="both"/>
        <w:rPr>
          <w:rFonts w:eastAsia="Calibri"/>
          <w:bCs/>
          <w:sz w:val="22"/>
          <w:szCs w:val="22"/>
          <w:lang w:eastAsia="en-US"/>
        </w:rPr>
      </w:pPr>
      <w:r w:rsidRPr="002C69A1">
        <w:rPr>
          <w:rFonts w:eastAsia="Calibri"/>
          <w:bCs/>
          <w:sz w:val="22"/>
          <w:szCs w:val="22"/>
          <w:lang w:eastAsia="en-US"/>
        </w:rPr>
        <w:t xml:space="preserve">Dla swej skuteczności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zmiany </w:t>
      </w:r>
      <w:r w:rsidRPr="002C69A1">
        <w:rPr>
          <w:rFonts w:eastAsia="Calibri"/>
          <w:bCs/>
          <w:sz w:val="22"/>
          <w:szCs w:val="22"/>
          <w:lang w:eastAsia="en-US"/>
        </w:rPr>
        <w:t xml:space="preserve">wymagają uprzedniego poinformowania Zamawiającego poprzez skierowanie wiadomości w formie pisemnej do osoby wskazanej przez Zamawiającego do kontaktu </w:t>
      </w:r>
      <w:r w:rsidR="00E71F5C">
        <w:rPr>
          <w:rFonts w:eastAsia="Calibri"/>
          <w:bCs/>
          <w:sz w:val="22"/>
          <w:szCs w:val="22"/>
          <w:lang w:eastAsia="en-US"/>
        </w:rPr>
        <w:br/>
      </w:r>
      <w:r w:rsidRPr="002C69A1">
        <w:rPr>
          <w:rFonts w:eastAsia="Calibri"/>
          <w:bCs/>
          <w:sz w:val="22"/>
          <w:szCs w:val="22"/>
          <w:lang w:eastAsia="en-US"/>
        </w:rPr>
        <w:t xml:space="preserve">(w tym w formie wiadomości elektronicznej) oraz potwierdzenia przez </w:t>
      </w:r>
      <w:r w:rsidR="00086C24" w:rsidRPr="002C69A1">
        <w:rPr>
          <w:rFonts w:eastAsia="Calibri"/>
          <w:bCs/>
          <w:sz w:val="22"/>
          <w:szCs w:val="22"/>
          <w:lang w:eastAsia="en-US"/>
        </w:rPr>
        <w:t xml:space="preserve">tę osobę otrzymania </w:t>
      </w:r>
      <w:r w:rsidRPr="002C69A1">
        <w:rPr>
          <w:rFonts w:eastAsia="Calibri"/>
          <w:bCs/>
          <w:sz w:val="22"/>
          <w:szCs w:val="22"/>
          <w:lang w:eastAsia="en-US"/>
        </w:rPr>
        <w:t>przedmiotowej informacji.</w:t>
      </w:r>
    </w:p>
    <w:p w14:paraId="0FD61E84" w14:textId="4156335C" w:rsidR="002F235E" w:rsidRPr="002C69A1" w:rsidRDefault="002F235E" w:rsidP="0001497D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0"/>
        <w:ind w:left="0"/>
        <w:jc w:val="both"/>
        <w:rPr>
          <w:rFonts w:eastAsia="Calibri"/>
          <w:sz w:val="22"/>
          <w:szCs w:val="22"/>
          <w:lang w:eastAsia="en-US"/>
        </w:rPr>
      </w:pPr>
      <w:r w:rsidRPr="002C69A1">
        <w:rPr>
          <w:rFonts w:eastAsia="Calibri"/>
          <w:sz w:val="22"/>
          <w:szCs w:val="22"/>
          <w:lang w:eastAsia="en-US"/>
        </w:rPr>
        <w:t xml:space="preserve">Każda zmiana </w:t>
      </w:r>
      <w:r w:rsidR="00F77B3B" w:rsidRPr="002C69A1">
        <w:rPr>
          <w:rFonts w:eastAsia="Calibri"/>
          <w:sz w:val="22"/>
          <w:szCs w:val="22"/>
          <w:lang w:eastAsia="en-US"/>
        </w:rPr>
        <w:t>U</w:t>
      </w:r>
      <w:r w:rsidRPr="002C69A1">
        <w:rPr>
          <w:rFonts w:eastAsia="Calibri"/>
          <w:sz w:val="22"/>
          <w:szCs w:val="22"/>
          <w:lang w:eastAsia="en-US"/>
        </w:rPr>
        <w:t xml:space="preserve">mowy może nastąpić jedynie za zgodą obu </w:t>
      </w:r>
      <w:r w:rsidR="00F77B3B" w:rsidRPr="002C69A1">
        <w:rPr>
          <w:rFonts w:eastAsia="Calibri"/>
          <w:sz w:val="22"/>
          <w:szCs w:val="22"/>
          <w:lang w:eastAsia="en-US"/>
        </w:rPr>
        <w:t>S</w:t>
      </w:r>
      <w:r w:rsidRPr="002C69A1">
        <w:rPr>
          <w:rFonts w:eastAsia="Calibri"/>
          <w:sz w:val="22"/>
          <w:szCs w:val="22"/>
          <w:lang w:eastAsia="en-US"/>
        </w:rPr>
        <w:t xml:space="preserve">tron i pod rygorem nieważności wymaga formy pisemnej.  </w:t>
      </w:r>
    </w:p>
    <w:p w14:paraId="245D76B6" w14:textId="78F32A65" w:rsidR="00230F0D" w:rsidRPr="00F26BE8" w:rsidRDefault="00230F0D" w:rsidP="0001497D">
      <w:pPr>
        <w:pStyle w:val="Tekstpodstawowy"/>
        <w:jc w:val="both"/>
        <w:rPr>
          <w:b w:val="0"/>
          <w:bCs w:val="0"/>
          <w:sz w:val="22"/>
          <w:szCs w:val="22"/>
        </w:rPr>
      </w:pPr>
      <w:r w:rsidRPr="00F26BE8">
        <w:rPr>
          <w:b w:val="0"/>
          <w:bCs w:val="0"/>
          <w:sz w:val="22"/>
          <w:szCs w:val="22"/>
        </w:rPr>
        <w:t xml:space="preserve"> </w:t>
      </w:r>
    </w:p>
    <w:p w14:paraId="309FE5E8" w14:textId="76A682F4" w:rsidR="00230F0D" w:rsidRPr="00F26BE8" w:rsidRDefault="00230F0D" w:rsidP="0001497D">
      <w:pPr>
        <w:pStyle w:val="Tekstpodstawowy"/>
        <w:jc w:val="center"/>
        <w:rPr>
          <w:sz w:val="22"/>
          <w:szCs w:val="22"/>
        </w:rPr>
      </w:pPr>
      <w:r w:rsidRPr="00F26BE8">
        <w:rPr>
          <w:bCs w:val="0"/>
          <w:sz w:val="22"/>
          <w:szCs w:val="22"/>
        </w:rPr>
        <w:t>§ 1</w:t>
      </w:r>
      <w:r w:rsidR="00BD5B44">
        <w:rPr>
          <w:bCs w:val="0"/>
          <w:sz w:val="22"/>
          <w:szCs w:val="22"/>
        </w:rPr>
        <w:t>0</w:t>
      </w:r>
      <w:r w:rsidR="00973F68">
        <w:rPr>
          <w:bCs w:val="0"/>
          <w:sz w:val="22"/>
          <w:szCs w:val="22"/>
        </w:rPr>
        <w:t>.</w:t>
      </w:r>
      <w:r w:rsidRPr="00F26BE8">
        <w:rPr>
          <w:sz w:val="22"/>
          <w:szCs w:val="22"/>
        </w:rPr>
        <w:t xml:space="preserve"> </w:t>
      </w:r>
      <w:r w:rsidR="00973F68">
        <w:rPr>
          <w:sz w:val="22"/>
          <w:szCs w:val="22"/>
        </w:rPr>
        <w:br/>
      </w:r>
      <w:r w:rsidR="0080733E">
        <w:rPr>
          <w:sz w:val="22"/>
          <w:szCs w:val="22"/>
        </w:rPr>
        <w:t>Wypowiedzenie</w:t>
      </w:r>
      <w:r w:rsidRPr="00F26BE8">
        <w:rPr>
          <w:sz w:val="22"/>
          <w:szCs w:val="22"/>
        </w:rPr>
        <w:t xml:space="preserve"> </w:t>
      </w:r>
      <w:r w:rsidR="00F77B3B">
        <w:rPr>
          <w:sz w:val="22"/>
          <w:szCs w:val="22"/>
        </w:rPr>
        <w:t>U</w:t>
      </w:r>
      <w:r w:rsidRPr="00F26BE8">
        <w:rPr>
          <w:sz w:val="22"/>
          <w:szCs w:val="22"/>
        </w:rPr>
        <w:t>mowy</w:t>
      </w:r>
    </w:p>
    <w:p w14:paraId="0143BB32" w14:textId="77777777" w:rsidR="00230F0D" w:rsidRPr="00F26BE8" w:rsidRDefault="00230F0D" w:rsidP="0001497D">
      <w:pPr>
        <w:pStyle w:val="Tekstpodstawowy"/>
        <w:jc w:val="center"/>
        <w:rPr>
          <w:bCs w:val="0"/>
          <w:sz w:val="22"/>
          <w:szCs w:val="22"/>
        </w:rPr>
      </w:pPr>
    </w:p>
    <w:p w14:paraId="1E710C56" w14:textId="23AE6545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Zamawiającemu przysługuje prawo </w:t>
      </w:r>
      <w:r w:rsidR="000841D2">
        <w:rPr>
          <w:bCs/>
          <w:sz w:val="22"/>
          <w:szCs w:val="22"/>
          <w:lang w:eastAsia="ar-SA"/>
        </w:rPr>
        <w:t>wypowiedzenia Umowy</w:t>
      </w:r>
      <w:r w:rsidRPr="00F26BE8">
        <w:rPr>
          <w:bCs/>
          <w:sz w:val="22"/>
          <w:szCs w:val="22"/>
          <w:lang w:eastAsia="ar-SA"/>
        </w:rPr>
        <w:t xml:space="preserve"> ze skutkiem natychmiastowym </w:t>
      </w:r>
      <w:r w:rsidR="008B290B">
        <w:rPr>
          <w:bCs/>
          <w:sz w:val="22"/>
          <w:szCs w:val="22"/>
          <w:lang w:eastAsia="ar-SA"/>
        </w:rPr>
        <w:br/>
      </w:r>
      <w:r w:rsidRPr="00F26BE8">
        <w:rPr>
          <w:bCs/>
          <w:sz w:val="22"/>
          <w:szCs w:val="22"/>
          <w:lang w:eastAsia="ar-SA"/>
        </w:rPr>
        <w:t>w następujących sytuacjach:</w:t>
      </w:r>
    </w:p>
    <w:p w14:paraId="71F3084C" w14:textId="0FF2E5C3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</w:t>
      </w:r>
      <w:r w:rsidR="00C1310C">
        <w:rPr>
          <w:bCs/>
          <w:sz w:val="22"/>
          <w:szCs w:val="22"/>
          <w:lang w:eastAsia="ar-SA"/>
        </w:rPr>
        <w:t>w terminie 5 dni od jej podpisania,</w:t>
      </w:r>
      <w:r w:rsidRPr="00F26BE8">
        <w:rPr>
          <w:bCs/>
          <w:sz w:val="22"/>
          <w:szCs w:val="22"/>
          <w:lang w:eastAsia="ar-SA"/>
        </w:rPr>
        <w:t xml:space="preserve"> bez uzasadnionych przyczyn</w:t>
      </w:r>
      <w:r w:rsidR="00C1310C" w:rsidRPr="00C1310C">
        <w:rPr>
          <w:bCs/>
          <w:sz w:val="22"/>
          <w:szCs w:val="22"/>
          <w:lang w:eastAsia="ar-SA"/>
        </w:rPr>
        <w:t xml:space="preserve"> </w:t>
      </w:r>
      <w:r w:rsidR="00C1310C" w:rsidRPr="00F26BE8">
        <w:rPr>
          <w:bCs/>
          <w:sz w:val="22"/>
          <w:szCs w:val="22"/>
          <w:lang w:eastAsia="ar-SA"/>
        </w:rPr>
        <w:t>nie rozpoczął realizacji przedmiotu Umowy</w:t>
      </w:r>
      <w:r w:rsidRPr="00F26BE8">
        <w:rPr>
          <w:bCs/>
          <w:sz w:val="22"/>
          <w:szCs w:val="22"/>
          <w:lang w:eastAsia="ar-SA"/>
        </w:rPr>
        <w:t xml:space="preserve"> </w:t>
      </w:r>
      <w:r w:rsidR="00C1310C">
        <w:rPr>
          <w:bCs/>
          <w:sz w:val="22"/>
          <w:szCs w:val="22"/>
          <w:lang w:eastAsia="ar-SA"/>
        </w:rPr>
        <w:t>lub zaprzestał jej realizacji a przerwa w wykonaniu Umowy wynosi co najmniej 10 dni</w:t>
      </w:r>
      <w:r w:rsidR="00E65ADC" w:rsidRPr="00F26BE8">
        <w:rPr>
          <w:bCs/>
          <w:sz w:val="22"/>
          <w:szCs w:val="22"/>
          <w:lang w:eastAsia="ar-SA"/>
        </w:rPr>
        <w:t>,</w:t>
      </w:r>
      <w:r w:rsidRPr="00F26BE8">
        <w:rPr>
          <w:bCs/>
          <w:sz w:val="22"/>
          <w:szCs w:val="22"/>
          <w:lang w:eastAsia="ar-SA"/>
        </w:rPr>
        <w:t xml:space="preserve"> lub</w:t>
      </w:r>
    </w:p>
    <w:p w14:paraId="139234C6" w14:textId="674D70A5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jeżeli Wykonawca będzie wykonywał przedmiot Umowy w sposób niezgodny </w:t>
      </w:r>
      <w:r w:rsidRPr="00F26BE8">
        <w:rPr>
          <w:bCs/>
          <w:sz w:val="22"/>
          <w:szCs w:val="22"/>
          <w:lang w:eastAsia="ar-SA"/>
        </w:rPr>
        <w:br/>
        <w:t xml:space="preserve">z </w:t>
      </w:r>
      <w:r w:rsidR="007E7084">
        <w:rPr>
          <w:bCs/>
          <w:sz w:val="22"/>
          <w:szCs w:val="22"/>
          <w:lang w:eastAsia="ar-SA"/>
        </w:rPr>
        <w:t xml:space="preserve">Umową, OPZ </w:t>
      </w:r>
      <w:r w:rsidR="003112B8">
        <w:rPr>
          <w:bCs/>
          <w:sz w:val="22"/>
          <w:szCs w:val="22"/>
          <w:lang w:eastAsia="ar-SA"/>
        </w:rPr>
        <w:t>oraz</w:t>
      </w:r>
      <w:r w:rsidR="007E7084">
        <w:rPr>
          <w:bCs/>
          <w:sz w:val="22"/>
          <w:szCs w:val="22"/>
          <w:lang w:eastAsia="ar-SA"/>
        </w:rPr>
        <w:t xml:space="preserve"> wytycznymi Zamawiającego</w:t>
      </w:r>
      <w:r w:rsidR="007E7084" w:rsidRPr="00F26BE8">
        <w:rPr>
          <w:bCs/>
          <w:sz w:val="22"/>
          <w:szCs w:val="22"/>
          <w:lang w:eastAsia="ar-SA"/>
        </w:rPr>
        <w:t xml:space="preserve"> </w:t>
      </w:r>
      <w:r w:rsidRPr="00F26BE8">
        <w:rPr>
          <w:bCs/>
          <w:sz w:val="22"/>
          <w:szCs w:val="22"/>
          <w:lang w:eastAsia="ar-SA"/>
        </w:rPr>
        <w:t xml:space="preserve">i nie zmieni sposobu jego wykonywania </w:t>
      </w:r>
      <w:r w:rsidR="00C1310C">
        <w:rPr>
          <w:bCs/>
          <w:sz w:val="22"/>
          <w:szCs w:val="22"/>
          <w:lang w:eastAsia="ar-SA"/>
        </w:rPr>
        <w:t xml:space="preserve">pomimo wezwania Zamawiającego </w:t>
      </w:r>
      <w:r w:rsidRPr="00F26BE8">
        <w:rPr>
          <w:bCs/>
          <w:sz w:val="22"/>
          <w:szCs w:val="22"/>
          <w:lang w:eastAsia="ar-SA"/>
        </w:rPr>
        <w:t xml:space="preserve">w terminie </w:t>
      </w:r>
      <w:r w:rsidR="00C1310C">
        <w:rPr>
          <w:bCs/>
          <w:sz w:val="22"/>
          <w:szCs w:val="22"/>
          <w:lang w:eastAsia="ar-SA"/>
        </w:rPr>
        <w:t>określonym w wezwaniu nie krótszym niż 3 dni</w:t>
      </w:r>
      <w:r w:rsidRPr="00F26BE8">
        <w:rPr>
          <w:bCs/>
          <w:sz w:val="22"/>
          <w:szCs w:val="22"/>
          <w:lang w:eastAsia="ar-SA"/>
        </w:rPr>
        <w:t xml:space="preserve">, lub </w:t>
      </w:r>
    </w:p>
    <w:p w14:paraId="6047E1BE" w14:textId="77777777" w:rsidR="00230F0D" w:rsidRPr="00F26BE8" w:rsidRDefault="00230F0D" w:rsidP="0001497D">
      <w:pPr>
        <w:widowControl w:val="0"/>
        <w:numPr>
          <w:ilvl w:val="1"/>
          <w:numId w:val="4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440"/>
          <w:tab w:val="num" w:pos="1134"/>
        </w:tabs>
        <w:suppressAutoHyphens/>
        <w:adjustRightInd w:val="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zostanie ogłoszona upadłość lub nastąpi rozwiązanie Wykonawcy albo zostanie wydany nakaz zajęcia całego majątku Wykonawcy.</w:t>
      </w:r>
    </w:p>
    <w:p w14:paraId="3DA7DA18" w14:textId="0DBF5807" w:rsidR="00686960" w:rsidRDefault="00686960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sz w:val="22"/>
          <w:szCs w:val="22"/>
        </w:rPr>
        <w:t>Wykonawca</w:t>
      </w:r>
      <w:r w:rsidRPr="00887B1B">
        <w:rPr>
          <w:sz w:val="22"/>
          <w:szCs w:val="22"/>
        </w:rPr>
        <w:t xml:space="preserve"> jest zobowiązan</w:t>
      </w:r>
      <w:r>
        <w:rPr>
          <w:sz w:val="22"/>
          <w:szCs w:val="22"/>
        </w:rPr>
        <w:t>y</w:t>
      </w:r>
      <w:r w:rsidRPr="00887B1B">
        <w:rPr>
          <w:sz w:val="22"/>
          <w:szCs w:val="22"/>
        </w:rPr>
        <w:t xml:space="preserve"> niezwłocznie informować </w:t>
      </w:r>
      <w:r>
        <w:rPr>
          <w:sz w:val="22"/>
          <w:szCs w:val="22"/>
        </w:rPr>
        <w:t>Zamawiającego</w:t>
      </w:r>
      <w:r w:rsidRPr="00887B1B">
        <w:rPr>
          <w:sz w:val="22"/>
          <w:szCs w:val="22"/>
        </w:rPr>
        <w:t xml:space="preserve"> o wystąpieniu okoliczności określonych w ust. </w:t>
      </w:r>
      <w:r>
        <w:rPr>
          <w:sz w:val="22"/>
          <w:szCs w:val="22"/>
        </w:rPr>
        <w:t>1</w:t>
      </w:r>
      <w:r w:rsidRPr="00887B1B">
        <w:rPr>
          <w:sz w:val="22"/>
          <w:szCs w:val="22"/>
        </w:rPr>
        <w:t xml:space="preserve"> pkt </w:t>
      </w:r>
      <w:r>
        <w:rPr>
          <w:sz w:val="22"/>
          <w:szCs w:val="22"/>
        </w:rPr>
        <w:t>3</w:t>
      </w:r>
      <w:r w:rsidRPr="00887B1B">
        <w:rPr>
          <w:sz w:val="22"/>
          <w:szCs w:val="22"/>
        </w:rPr>
        <w:t>)</w:t>
      </w:r>
      <w:r w:rsidR="00086C24">
        <w:rPr>
          <w:sz w:val="22"/>
          <w:szCs w:val="22"/>
        </w:rPr>
        <w:t>.</w:t>
      </w:r>
    </w:p>
    <w:p w14:paraId="24B859A6" w14:textId="746FD637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Wykonawcy przysługuje prawo </w:t>
      </w:r>
      <w:r w:rsidR="000841D2">
        <w:rPr>
          <w:bCs/>
          <w:sz w:val="22"/>
          <w:szCs w:val="22"/>
          <w:lang w:eastAsia="ar-SA"/>
        </w:rPr>
        <w:t>wypowiedzenia</w:t>
      </w:r>
      <w:r w:rsidRPr="00F26BE8">
        <w:rPr>
          <w:bCs/>
          <w:sz w:val="22"/>
          <w:szCs w:val="22"/>
          <w:lang w:eastAsia="ar-SA"/>
        </w:rPr>
        <w:t xml:space="preserve"> Umowy, w formie pisemnej, </w:t>
      </w:r>
      <w:r w:rsidR="00C1310C">
        <w:rPr>
          <w:bCs/>
          <w:sz w:val="22"/>
          <w:szCs w:val="22"/>
          <w:lang w:eastAsia="ar-SA"/>
        </w:rPr>
        <w:t xml:space="preserve">w trybie natychmiastowym w przypadku braku możliwości prawidłowego wykonania przedmiotu Umowy </w:t>
      </w:r>
      <w:r w:rsidR="008B290B">
        <w:rPr>
          <w:bCs/>
          <w:sz w:val="22"/>
          <w:szCs w:val="22"/>
          <w:lang w:eastAsia="ar-SA"/>
        </w:rPr>
        <w:br/>
      </w:r>
      <w:r w:rsidR="00C1310C">
        <w:rPr>
          <w:bCs/>
          <w:sz w:val="22"/>
          <w:szCs w:val="22"/>
          <w:lang w:eastAsia="ar-SA"/>
        </w:rPr>
        <w:t>z przyczyn leżących po Stronie Zamawiającego, do których zaliczyć należy w szczególności zaniechanie przekazywania</w:t>
      </w:r>
      <w:r w:rsidR="00086C24">
        <w:rPr>
          <w:bCs/>
          <w:sz w:val="22"/>
          <w:szCs w:val="22"/>
          <w:lang w:eastAsia="ar-SA"/>
        </w:rPr>
        <w:t xml:space="preserve"> Wykonawcy</w:t>
      </w:r>
      <w:r w:rsidR="00C1310C">
        <w:rPr>
          <w:bCs/>
          <w:sz w:val="22"/>
          <w:szCs w:val="22"/>
          <w:lang w:eastAsia="ar-SA"/>
        </w:rPr>
        <w:t xml:space="preserve"> informacji</w:t>
      </w:r>
      <w:r w:rsidR="00086C24">
        <w:rPr>
          <w:bCs/>
          <w:sz w:val="22"/>
          <w:szCs w:val="22"/>
          <w:lang w:eastAsia="ar-SA"/>
        </w:rPr>
        <w:t xml:space="preserve"> niezbędnych do wykonywania Umowy przez Wykonawcę</w:t>
      </w:r>
      <w:r w:rsidR="00C1310C">
        <w:rPr>
          <w:bCs/>
          <w:sz w:val="22"/>
          <w:szCs w:val="22"/>
          <w:lang w:eastAsia="ar-SA"/>
        </w:rPr>
        <w:t xml:space="preserve"> oraz </w:t>
      </w:r>
      <w:r w:rsidR="00086C24">
        <w:rPr>
          <w:bCs/>
          <w:sz w:val="22"/>
          <w:szCs w:val="22"/>
          <w:lang w:eastAsia="ar-SA"/>
        </w:rPr>
        <w:t xml:space="preserve">uporczywy brak </w:t>
      </w:r>
      <w:r w:rsidR="00C1310C">
        <w:rPr>
          <w:bCs/>
          <w:sz w:val="22"/>
          <w:szCs w:val="22"/>
          <w:lang w:eastAsia="ar-SA"/>
        </w:rPr>
        <w:t xml:space="preserve">wypełniania obowiązków </w:t>
      </w:r>
      <w:r w:rsidR="00086C24">
        <w:rPr>
          <w:bCs/>
          <w:sz w:val="22"/>
          <w:szCs w:val="22"/>
          <w:lang w:eastAsia="ar-SA"/>
        </w:rPr>
        <w:t xml:space="preserve">Zamawiającego </w:t>
      </w:r>
      <w:r w:rsidR="00C1310C">
        <w:rPr>
          <w:bCs/>
          <w:sz w:val="22"/>
          <w:szCs w:val="22"/>
          <w:lang w:eastAsia="ar-SA"/>
        </w:rPr>
        <w:t>określonych w Umowie. Wykonawca uprawniony jest do skorzystania z uprawnienia określonego w zdaniu poprzedzającym dopiero po uprzednim wezwaniu Zamawiającego do należytego wykonania Umowy i upływie terminu wskazane</w:t>
      </w:r>
      <w:r w:rsidR="00086C24">
        <w:rPr>
          <w:bCs/>
          <w:sz w:val="22"/>
          <w:szCs w:val="22"/>
          <w:lang w:eastAsia="ar-SA"/>
        </w:rPr>
        <w:t>go</w:t>
      </w:r>
      <w:r w:rsidR="00C1310C">
        <w:rPr>
          <w:bCs/>
          <w:sz w:val="22"/>
          <w:szCs w:val="22"/>
          <w:lang w:eastAsia="ar-SA"/>
        </w:rPr>
        <w:t xml:space="preserve"> w wezwaniu, który będzie nie krótszy niż 7 dni.</w:t>
      </w:r>
    </w:p>
    <w:p w14:paraId="4F53F285" w14:textId="77777777" w:rsidR="00230F0D" w:rsidRPr="00F26BE8" w:rsidRDefault="00230F0D" w:rsidP="0001497D">
      <w:pPr>
        <w:widowControl w:val="0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Oświadczenie o wypowiedzeniu uważa się za doręczone, jeżeli złożone zostało osobiście w siedzibie drugiej Strony za pokwitowaniem lub doręczone listem poleconym za potwierdzeniem odbioru.</w:t>
      </w:r>
    </w:p>
    <w:p w14:paraId="6D69C506" w14:textId="77777777" w:rsidR="00BD5B44" w:rsidRDefault="00BD5B44" w:rsidP="0001497D">
      <w:pPr>
        <w:jc w:val="center"/>
        <w:rPr>
          <w:rFonts w:eastAsia="Times New Roman" w:cs="Times New Roman"/>
          <w:b/>
          <w:sz w:val="22"/>
          <w:szCs w:val="22"/>
        </w:rPr>
      </w:pPr>
    </w:p>
    <w:p w14:paraId="5A45C1DD" w14:textId="74453056" w:rsidR="00230F0D" w:rsidRDefault="00230F0D" w:rsidP="0001497D">
      <w:pPr>
        <w:jc w:val="center"/>
        <w:rPr>
          <w:b/>
          <w:bCs/>
          <w:sz w:val="22"/>
          <w:szCs w:val="22"/>
        </w:rPr>
      </w:pPr>
      <w:r w:rsidRPr="008979BF">
        <w:rPr>
          <w:rFonts w:eastAsia="Times New Roman" w:cs="Times New Roman"/>
          <w:b/>
          <w:sz w:val="22"/>
          <w:szCs w:val="22"/>
        </w:rPr>
        <w:lastRenderedPageBreak/>
        <w:t>§</w:t>
      </w:r>
      <w:r w:rsidRPr="008979BF">
        <w:rPr>
          <w:b/>
          <w:sz w:val="22"/>
          <w:szCs w:val="22"/>
        </w:rPr>
        <w:t xml:space="preserve"> </w:t>
      </w:r>
      <w:r w:rsidRPr="00F26BE8">
        <w:rPr>
          <w:b/>
          <w:sz w:val="22"/>
          <w:szCs w:val="22"/>
        </w:rPr>
        <w:t>1</w:t>
      </w:r>
      <w:r w:rsidR="00BD5B44">
        <w:rPr>
          <w:b/>
          <w:sz w:val="22"/>
          <w:szCs w:val="22"/>
        </w:rPr>
        <w:t>1</w:t>
      </w:r>
      <w:r w:rsidR="00973F68">
        <w:rPr>
          <w:b/>
          <w:sz w:val="22"/>
          <w:szCs w:val="22"/>
        </w:rPr>
        <w:t>.</w:t>
      </w:r>
      <w:r w:rsidRPr="00F26BE8">
        <w:rPr>
          <w:sz w:val="22"/>
          <w:szCs w:val="22"/>
        </w:rPr>
        <w:t xml:space="preserve"> </w:t>
      </w:r>
      <w:r w:rsidR="00973F68">
        <w:rPr>
          <w:sz w:val="22"/>
          <w:szCs w:val="22"/>
        </w:rPr>
        <w:br/>
      </w:r>
      <w:r w:rsidRPr="00F26BE8">
        <w:rPr>
          <w:b/>
          <w:bCs/>
          <w:sz w:val="22"/>
          <w:szCs w:val="22"/>
        </w:rPr>
        <w:t>Podwykonawcy</w:t>
      </w:r>
    </w:p>
    <w:p w14:paraId="6C05C2A5" w14:textId="77777777" w:rsidR="00A16B7F" w:rsidRPr="00F26BE8" w:rsidRDefault="00A16B7F" w:rsidP="0001497D">
      <w:pPr>
        <w:jc w:val="center"/>
        <w:rPr>
          <w:b/>
          <w:bCs/>
          <w:sz w:val="22"/>
          <w:szCs w:val="22"/>
        </w:rPr>
      </w:pPr>
    </w:p>
    <w:p w14:paraId="412B2FF3" w14:textId="69EBF8F8" w:rsidR="00230F0D" w:rsidRDefault="00230F0D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0"/>
        <w:jc w:val="both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 uzasadnionych przypadkach, przy realizacji </w:t>
      </w:r>
      <w:r w:rsidR="00C1310C">
        <w:rPr>
          <w:bCs/>
          <w:sz w:val="22"/>
          <w:szCs w:val="22"/>
          <w:lang w:eastAsia="ar-SA"/>
        </w:rPr>
        <w:t>U</w:t>
      </w:r>
      <w:r w:rsidRPr="00F26BE8">
        <w:rPr>
          <w:bCs/>
          <w:sz w:val="22"/>
          <w:szCs w:val="22"/>
          <w:lang w:eastAsia="ar-SA"/>
        </w:rPr>
        <w:t>mowy, Wykonawcy przysługuje prawo zatrudniania podwykonawców za uprzednią zgodą Zamawiającego</w:t>
      </w:r>
      <w:r w:rsidR="007E7084">
        <w:rPr>
          <w:bCs/>
          <w:sz w:val="22"/>
          <w:szCs w:val="22"/>
          <w:lang w:eastAsia="ar-SA"/>
        </w:rPr>
        <w:t xml:space="preserve">, przy czym uprawnienie Wykonawcy ograniczone jest do powierzenia prac wyłącznie profesjonalnym podmiotom gospodarczym, wyspecjalizowanym </w:t>
      </w:r>
      <w:r w:rsidR="0001497D">
        <w:rPr>
          <w:bCs/>
          <w:sz w:val="22"/>
          <w:szCs w:val="22"/>
          <w:lang w:eastAsia="ar-SA"/>
        </w:rPr>
        <w:br/>
      </w:r>
      <w:r w:rsidR="007E7084">
        <w:rPr>
          <w:bCs/>
          <w:sz w:val="22"/>
          <w:szCs w:val="22"/>
          <w:lang w:eastAsia="ar-SA"/>
        </w:rPr>
        <w:t>w zakresie części przedmiotu Umowy podlegającego powierzeniu podwykonawcy.</w:t>
      </w:r>
    </w:p>
    <w:p w14:paraId="4C3CF136" w14:textId="6BBAC8AC" w:rsidR="007E7084" w:rsidRDefault="007E7084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/>
        <w:ind w:left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W celu uzyskania zgody Zamawiającego, Wykonawca zobowiązany jest przesłać wniosek zawierający: określenie firmy podwykonawcy, zakres czynności podlegających powierzeniu i uzasadnienie konieczności wykonania prac za pośrednictwem podwykonawcy. </w:t>
      </w:r>
    </w:p>
    <w:p w14:paraId="2F40C592" w14:textId="1CBB3137" w:rsidR="007E7084" w:rsidRPr="00F26BE8" w:rsidRDefault="007E7084" w:rsidP="0001497D">
      <w:pPr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/>
        <w:ind w:left="0"/>
        <w:jc w:val="both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 xml:space="preserve">Wykonawca zobowiązuje się zawrzeć w </w:t>
      </w:r>
      <w:r w:rsidR="00A1543D">
        <w:rPr>
          <w:bCs/>
          <w:sz w:val="22"/>
          <w:szCs w:val="22"/>
          <w:lang w:eastAsia="ar-SA"/>
        </w:rPr>
        <w:t xml:space="preserve">Umowie </w:t>
      </w:r>
      <w:r>
        <w:rPr>
          <w:bCs/>
          <w:sz w:val="22"/>
          <w:szCs w:val="22"/>
          <w:lang w:eastAsia="ar-SA"/>
        </w:rPr>
        <w:t xml:space="preserve">podwykonawczej zobowiązanie podwykonawcy </w:t>
      </w:r>
      <w:r w:rsidR="008B290B">
        <w:rPr>
          <w:bCs/>
          <w:sz w:val="22"/>
          <w:szCs w:val="22"/>
          <w:lang w:eastAsia="ar-SA"/>
        </w:rPr>
        <w:br/>
      </w:r>
      <w:r>
        <w:rPr>
          <w:bCs/>
          <w:sz w:val="22"/>
          <w:szCs w:val="22"/>
          <w:lang w:eastAsia="ar-SA"/>
        </w:rPr>
        <w:t>do realizacji powierzonego zakresu przedmiotu Umowy zgodnie z warunkami określonymi w Umowie</w:t>
      </w:r>
      <w:r w:rsidR="00D324CB">
        <w:rPr>
          <w:bCs/>
          <w:sz w:val="22"/>
          <w:szCs w:val="22"/>
          <w:lang w:eastAsia="ar-SA"/>
        </w:rPr>
        <w:t xml:space="preserve"> </w:t>
      </w:r>
      <w:r w:rsidR="0001497D">
        <w:rPr>
          <w:bCs/>
          <w:sz w:val="22"/>
          <w:szCs w:val="22"/>
          <w:lang w:eastAsia="ar-SA"/>
        </w:rPr>
        <w:br/>
      </w:r>
      <w:r w:rsidR="00D324CB">
        <w:rPr>
          <w:bCs/>
          <w:sz w:val="22"/>
          <w:szCs w:val="22"/>
          <w:lang w:eastAsia="ar-SA"/>
        </w:rPr>
        <w:t>i</w:t>
      </w:r>
      <w:r w:rsidR="00686960">
        <w:rPr>
          <w:bCs/>
          <w:sz w:val="22"/>
          <w:szCs w:val="22"/>
          <w:lang w:eastAsia="ar-SA"/>
        </w:rPr>
        <w:t xml:space="preserve"> </w:t>
      </w:r>
      <w:r w:rsidR="00D324CB">
        <w:rPr>
          <w:bCs/>
          <w:sz w:val="22"/>
          <w:szCs w:val="22"/>
          <w:lang w:eastAsia="ar-SA"/>
        </w:rPr>
        <w:t>OPZ</w:t>
      </w:r>
      <w:r>
        <w:rPr>
          <w:bCs/>
          <w:sz w:val="22"/>
          <w:szCs w:val="22"/>
          <w:lang w:eastAsia="ar-SA"/>
        </w:rPr>
        <w:t xml:space="preserve">. Jednocześnie postanowienia </w:t>
      </w:r>
      <w:r w:rsidR="00A1543D">
        <w:rPr>
          <w:bCs/>
          <w:sz w:val="22"/>
          <w:szCs w:val="22"/>
          <w:lang w:eastAsia="ar-SA"/>
        </w:rPr>
        <w:t xml:space="preserve">Umowy </w:t>
      </w:r>
      <w:r>
        <w:rPr>
          <w:bCs/>
          <w:sz w:val="22"/>
          <w:szCs w:val="22"/>
          <w:lang w:eastAsia="ar-SA"/>
        </w:rPr>
        <w:t>podwykonawczej muszą przewidywać solidarną odpowiedzialność Wykonawcy i podwykonawcy względem Zamawiającego w zakresie prac realizowanych przez podwykonawcę.</w:t>
      </w:r>
    </w:p>
    <w:p w14:paraId="30DB5000" w14:textId="1496C53F" w:rsidR="00230F0D" w:rsidRPr="00F20180" w:rsidRDefault="00230F0D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Wykonawca ponosi wobec Zamawiającego pełną odpowiedzialność za działania i zaniechania podwykonawców.</w:t>
      </w:r>
      <w:r w:rsidR="00D52535">
        <w:rPr>
          <w:bCs/>
          <w:sz w:val="22"/>
          <w:szCs w:val="22"/>
          <w:lang w:eastAsia="ar-SA"/>
        </w:rPr>
        <w:t xml:space="preserve"> </w:t>
      </w:r>
      <w:r w:rsidR="00D52535" w:rsidRPr="00D52535">
        <w:rPr>
          <w:bCs/>
          <w:sz w:val="22"/>
          <w:szCs w:val="22"/>
          <w:lang w:eastAsia="ar-SA"/>
        </w:rPr>
        <w:t xml:space="preserve">W razie powstania w trakcie wykonywania Umowy lub po jej wykonaniu jakichkolwiek roszczeń osób trzecich, Wykonawca bierze na siebie wyłączną odpowiedzialność </w:t>
      </w:r>
      <w:r w:rsidR="008B290B">
        <w:rPr>
          <w:bCs/>
          <w:sz w:val="22"/>
          <w:szCs w:val="22"/>
          <w:lang w:eastAsia="ar-SA"/>
        </w:rPr>
        <w:br/>
      </w:r>
      <w:r w:rsidR="00D52535" w:rsidRPr="00D52535">
        <w:rPr>
          <w:bCs/>
          <w:sz w:val="22"/>
          <w:szCs w:val="22"/>
          <w:lang w:eastAsia="ar-SA"/>
        </w:rPr>
        <w:t xml:space="preserve">za roszczenia osób trzecich z tytuły szkód majątkowych i niemajątkowych wynikłych z wykonania, nienależytego wykonania lub braku wykonania Umowy przez Wykonawcę, jego zastępców, pracowników, lub jakiekolwiek inne osoby zaangażowane do realizacji Umowy przez Wykonawcę </w:t>
      </w:r>
      <w:r w:rsidR="008B290B">
        <w:rPr>
          <w:bCs/>
          <w:sz w:val="22"/>
          <w:szCs w:val="22"/>
          <w:lang w:eastAsia="ar-SA"/>
        </w:rPr>
        <w:br/>
      </w:r>
      <w:r w:rsidR="00D52535" w:rsidRPr="00D52535">
        <w:rPr>
          <w:bCs/>
          <w:sz w:val="22"/>
          <w:szCs w:val="22"/>
          <w:lang w:eastAsia="ar-SA"/>
        </w:rPr>
        <w:t>lub jego zastępców, na jakiejkolwiek podstawie prawnej lub faktycznej.</w:t>
      </w:r>
      <w:r w:rsidR="008C26E8">
        <w:rPr>
          <w:bCs/>
          <w:sz w:val="22"/>
          <w:szCs w:val="22"/>
          <w:lang w:eastAsia="ar-SA"/>
        </w:rPr>
        <w:t xml:space="preserve"> </w:t>
      </w:r>
    </w:p>
    <w:p w14:paraId="6898D7DB" w14:textId="7719B6C8" w:rsidR="00230F0D" w:rsidRDefault="00230F0D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 xml:space="preserve">Wykonawca zobowiązuje się do zapłaty podwykonawcom wynagrodzenia na podstawie łączącego </w:t>
      </w:r>
      <w:r w:rsidR="008B290B">
        <w:rPr>
          <w:bCs/>
          <w:sz w:val="22"/>
          <w:szCs w:val="22"/>
          <w:lang w:eastAsia="ar-SA"/>
        </w:rPr>
        <w:br/>
      </w:r>
      <w:r w:rsidRPr="00F26BE8">
        <w:rPr>
          <w:bCs/>
          <w:sz w:val="22"/>
          <w:szCs w:val="22"/>
          <w:lang w:eastAsia="ar-SA"/>
        </w:rPr>
        <w:t>ich stosunku prawnego.</w:t>
      </w:r>
    </w:p>
    <w:p w14:paraId="69AE8D30" w14:textId="25C49EFD" w:rsidR="007E7084" w:rsidRPr="00F26BE8" w:rsidRDefault="007E7084" w:rsidP="0001497D">
      <w:pPr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426"/>
          <w:tab w:val="num" w:pos="1440"/>
        </w:tabs>
        <w:suppressAutoHyphens/>
        <w:adjustRightInd w:val="0"/>
        <w:spacing w:before="120"/>
        <w:ind w:left="0"/>
        <w:jc w:val="both"/>
        <w:textAlignment w:val="baseline"/>
        <w:rPr>
          <w:bCs/>
          <w:sz w:val="22"/>
          <w:szCs w:val="22"/>
          <w:lang w:eastAsia="ar-SA"/>
        </w:rPr>
      </w:pPr>
      <w:r>
        <w:rPr>
          <w:bCs/>
          <w:sz w:val="22"/>
          <w:szCs w:val="22"/>
          <w:lang w:eastAsia="ar-SA"/>
        </w:rPr>
        <w:t>Na żądanie Zamawiającego Wykonawca zobowiązany będzie do przedstawienia skanu zawartych umów podwykonawczych w terminie nie dłuższym niż 5 dni od otrzymania żądania.</w:t>
      </w:r>
    </w:p>
    <w:p w14:paraId="4A9DCDD1" w14:textId="77777777" w:rsidR="002F235E" w:rsidRPr="00F26BE8" w:rsidRDefault="002F235E" w:rsidP="0001497D">
      <w:pPr>
        <w:overflowPunct w:val="0"/>
        <w:autoSpaceDE w:val="0"/>
        <w:jc w:val="center"/>
        <w:textAlignment w:val="baseline"/>
        <w:rPr>
          <w:rFonts w:cs="Times New Roman"/>
          <w:b/>
          <w:bCs/>
          <w:sz w:val="22"/>
          <w:szCs w:val="22"/>
        </w:rPr>
      </w:pPr>
    </w:p>
    <w:p w14:paraId="10839423" w14:textId="764298E4" w:rsidR="00B770F0" w:rsidRPr="00F26BE8" w:rsidRDefault="00E9449D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§ </w:t>
      </w:r>
      <w:r w:rsidR="00594F75" w:rsidRPr="00F26BE8">
        <w:rPr>
          <w:b/>
          <w:bCs/>
          <w:sz w:val="22"/>
          <w:szCs w:val="22"/>
        </w:rPr>
        <w:t>1</w:t>
      </w:r>
      <w:r w:rsidR="00BD5B44">
        <w:rPr>
          <w:b/>
          <w:bCs/>
          <w:sz w:val="22"/>
          <w:szCs w:val="22"/>
        </w:rPr>
        <w:t>2</w:t>
      </w:r>
      <w:r w:rsidR="00973F68">
        <w:rPr>
          <w:b/>
          <w:bCs/>
          <w:sz w:val="22"/>
          <w:szCs w:val="22"/>
        </w:rPr>
        <w:t>.</w:t>
      </w:r>
    </w:p>
    <w:p w14:paraId="22D6CFAB" w14:textId="5128522C" w:rsidR="00B770F0" w:rsidRDefault="005963B7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Warunki </w:t>
      </w:r>
      <w:r w:rsidR="00E9449D" w:rsidRPr="00F26BE8">
        <w:rPr>
          <w:b/>
          <w:bCs/>
          <w:sz w:val="22"/>
          <w:szCs w:val="22"/>
        </w:rPr>
        <w:t>płatności</w:t>
      </w:r>
    </w:p>
    <w:p w14:paraId="12E555FA" w14:textId="77777777" w:rsidR="00A16B7F" w:rsidRPr="00F26BE8" w:rsidRDefault="00A16B7F" w:rsidP="0001497D">
      <w:pPr>
        <w:jc w:val="center"/>
        <w:rPr>
          <w:b/>
          <w:bCs/>
          <w:sz w:val="22"/>
          <w:szCs w:val="22"/>
        </w:rPr>
      </w:pPr>
    </w:p>
    <w:p w14:paraId="72BFCE46" w14:textId="7DC569DB" w:rsidR="00DF4235" w:rsidRPr="00DF4235" w:rsidRDefault="00AD6CD8" w:rsidP="0001497D">
      <w:pPr>
        <w:pStyle w:val="Akapitzlist"/>
        <w:numPr>
          <w:ilvl w:val="0"/>
          <w:numId w:val="37"/>
        </w:numPr>
        <w:ind w:left="0"/>
        <w:jc w:val="both"/>
        <w:rPr>
          <w:bCs/>
          <w:color w:val="auto"/>
          <w:sz w:val="22"/>
          <w:szCs w:val="22"/>
        </w:rPr>
      </w:pPr>
      <w:r w:rsidRPr="00DF4235">
        <w:rPr>
          <w:bCs/>
          <w:color w:val="auto"/>
          <w:sz w:val="22"/>
          <w:szCs w:val="22"/>
        </w:rPr>
        <w:t xml:space="preserve">Zgodnie z ofertą Wykonawcy, stanowiącą </w:t>
      </w:r>
      <w:r w:rsidRPr="00DF4235">
        <w:rPr>
          <w:b/>
          <w:bCs/>
          <w:color w:val="auto"/>
          <w:sz w:val="22"/>
          <w:szCs w:val="22"/>
        </w:rPr>
        <w:t xml:space="preserve">Załącznik nr </w:t>
      </w:r>
      <w:r w:rsidR="007F549B">
        <w:rPr>
          <w:b/>
          <w:bCs/>
          <w:color w:val="auto"/>
          <w:sz w:val="22"/>
          <w:szCs w:val="22"/>
        </w:rPr>
        <w:t>2</w:t>
      </w:r>
      <w:r w:rsidRPr="00DF4235">
        <w:rPr>
          <w:b/>
          <w:bCs/>
          <w:color w:val="auto"/>
          <w:sz w:val="22"/>
          <w:szCs w:val="22"/>
        </w:rPr>
        <w:t xml:space="preserve"> do Umowy</w:t>
      </w:r>
      <w:r w:rsidRPr="00DF4235">
        <w:rPr>
          <w:bCs/>
          <w:color w:val="auto"/>
          <w:sz w:val="22"/>
          <w:szCs w:val="22"/>
        </w:rPr>
        <w:t xml:space="preserve">, za należyte wykonanie przedmiotu Umowy Zamawiający zapłaci Wykonawcy, maksymalne, </w:t>
      </w:r>
      <w:r w:rsidR="00F20180">
        <w:rPr>
          <w:bCs/>
          <w:color w:val="auto"/>
          <w:sz w:val="22"/>
          <w:szCs w:val="22"/>
        </w:rPr>
        <w:t xml:space="preserve">ryczałtowe </w:t>
      </w:r>
      <w:r w:rsidRPr="00DF4235">
        <w:rPr>
          <w:bCs/>
          <w:color w:val="auto"/>
          <w:sz w:val="22"/>
          <w:szCs w:val="22"/>
        </w:rPr>
        <w:t>wynagrodzenie brutto w wysokości ….………………….…</w:t>
      </w:r>
      <w:r w:rsidRPr="00DF4235">
        <w:rPr>
          <w:b/>
          <w:bCs/>
          <w:color w:val="auto"/>
          <w:sz w:val="22"/>
          <w:szCs w:val="22"/>
        </w:rPr>
        <w:t xml:space="preserve"> zł</w:t>
      </w:r>
      <w:r w:rsidR="000C5BB7" w:rsidRPr="00DF4235">
        <w:rPr>
          <w:bCs/>
          <w:color w:val="auto"/>
          <w:sz w:val="22"/>
          <w:szCs w:val="22"/>
        </w:rPr>
        <w:t xml:space="preserve"> </w:t>
      </w:r>
      <w:r w:rsidR="00E2400B" w:rsidRPr="00DF4235">
        <w:rPr>
          <w:bCs/>
          <w:color w:val="auto"/>
          <w:sz w:val="22"/>
          <w:szCs w:val="22"/>
        </w:rPr>
        <w:t xml:space="preserve">brutto </w:t>
      </w:r>
      <w:r w:rsidR="000C5BB7" w:rsidRPr="00DF4235">
        <w:rPr>
          <w:bCs/>
          <w:color w:val="auto"/>
          <w:sz w:val="22"/>
          <w:szCs w:val="22"/>
        </w:rPr>
        <w:t>(słownie</w:t>
      </w:r>
      <w:r w:rsidRPr="00DF4235">
        <w:rPr>
          <w:bCs/>
          <w:color w:val="auto"/>
          <w:sz w:val="22"/>
          <w:szCs w:val="22"/>
        </w:rPr>
        <w:t>:</w:t>
      </w:r>
      <w:r w:rsidR="00774620" w:rsidRPr="00DF4235">
        <w:rPr>
          <w:bCs/>
          <w:color w:val="auto"/>
          <w:sz w:val="22"/>
          <w:szCs w:val="22"/>
        </w:rPr>
        <w:t xml:space="preserve"> …………... złotych 00/100)</w:t>
      </w:r>
      <w:r w:rsidR="002242A7" w:rsidRPr="00DF4235">
        <w:rPr>
          <w:bCs/>
          <w:color w:val="auto"/>
          <w:sz w:val="22"/>
          <w:szCs w:val="22"/>
        </w:rPr>
        <w:t xml:space="preserve">. </w:t>
      </w:r>
    </w:p>
    <w:p w14:paraId="2CB85EC4" w14:textId="4FF35F44" w:rsidR="00DF4235" w:rsidRPr="00470976" w:rsidRDefault="00DF4235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bCs/>
          <w:color w:val="auto"/>
          <w:sz w:val="22"/>
          <w:szCs w:val="22"/>
        </w:rPr>
      </w:pPr>
      <w:r w:rsidRPr="00DF4235">
        <w:rPr>
          <w:bCs/>
          <w:color w:val="auto"/>
          <w:sz w:val="22"/>
          <w:szCs w:val="22"/>
        </w:rPr>
        <w:t>Wynagrodzenie, o którym mowa powyżej w ust. 1 obejmuje wynagrodzenie</w:t>
      </w:r>
      <w:r w:rsidR="00713510">
        <w:rPr>
          <w:bCs/>
          <w:color w:val="auto"/>
          <w:sz w:val="22"/>
          <w:szCs w:val="22"/>
        </w:rPr>
        <w:t xml:space="preserve"> </w:t>
      </w:r>
      <w:r w:rsidR="00C95DCA" w:rsidRPr="00470976">
        <w:rPr>
          <w:bCs/>
          <w:color w:val="auto"/>
          <w:sz w:val="22"/>
          <w:szCs w:val="22"/>
        </w:rPr>
        <w:t>z tytułu w</w:t>
      </w:r>
      <w:r w:rsidRPr="00470976">
        <w:rPr>
          <w:bCs/>
          <w:color w:val="auto"/>
          <w:sz w:val="22"/>
          <w:szCs w:val="22"/>
        </w:rPr>
        <w:t>ykonania przedmiotu Umowy, w tym:</w:t>
      </w:r>
    </w:p>
    <w:p w14:paraId="28FAA142" w14:textId="6BE2F772" w:rsidR="00DE22B2" w:rsidRPr="00DE22B2" w:rsidRDefault="002242A7" w:rsidP="0001497D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73005E68">
        <w:rPr>
          <w:color w:val="auto"/>
          <w:sz w:val="22"/>
          <w:szCs w:val="22"/>
        </w:rPr>
        <w:t xml:space="preserve">wynagrodzenie za </w:t>
      </w:r>
      <w:r w:rsidR="000138E5">
        <w:rPr>
          <w:color w:val="auto"/>
          <w:sz w:val="22"/>
          <w:szCs w:val="22"/>
        </w:rPr>
        <w:t>uruchomienie</w:t>
      </w:r>
      <w:r w:rsidR="00391CBC">
        <w:rPr>
          <w:color w:val="auto"/>
          <w:sz w:val="22"/>
          <w:szCs w:val="22"/>
        </w:rPr>
        <w:t xml:space="preserve"> jednej linii</w:t>
      </w:r>
      <w:r w:rsidR="000138E5">
        <w:rPr>
          <w:color w:val="auto"/>
          <w:sz w:val="22"/>
          <w:szCs w:val="22"/>
        </w:rPr>
        <w:t xml:space="preserve"> telefonii stacjonarnej </w:t>
      </w:r>
      <w:r w:rsidR="00DE22B2">
        <w:rPr>
          <w:color w:val="auto"/>
          <w:sz w:val="22"/>
          <w:szCs w:val="22"/>
        </w:rPr>
        <w:t>w kwocie ….</w:t>
      </w:r>
      <w:r w:rsidR="00DE22B2" w:rsidRPr="00DE22B2">
        <w:rPr>
          <w:sz w:val="22"/>
          <w:szCs w:val="22"/>
        </w:rPr>
        <w:t xml:space="preserve"> </w:t>
      </w:r>
      <w:r w:rsidR="00DE22B2">
        <w:rPr>
          <w:sz w:val="22"/>
          <w:szCs w:val="22"/>
        </w:rPr>
        <w:t>zł brutto.</w:t>
      </w:r>
    </w:p>
    <w:p w14:paraId="0A14CC97" w14:textId="1D573AC5" w:rsidR="00DE22B2" w:rsidRPr="00DE22B2" w:rsidRDefault="00DE22B2" w:rsidP="0001497D">
      <w:pPr>
        <w:pStyle w:val="Akapitzlist"/>
        <w:numPr>
          <w:ilvl w:val="1"/>
          <w:numId w:val="42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73005E68">
        <w:rPr>
          <w:color w:val="auto"/>
          <w:sz w:val="22"/>
          <w:szCs w:val="22"/>
        </w:rPr>
        <w:t xml:space="preserve">wynagrodzenie za </w:t>
      </w:r>
      <w:r w:rsidR="000138E5">
        <w:rPr>
          <w:color w:val="auto"/>
          <w:sz w:val="22"/>
          <w:szCs w:val="22"/>
        </w:rPr>
        <w:t>prowadzenie wsparcia technicznego w kwocie</w:t>
      </w:r>
      <w:r>
        <w:rPr>
          <w:color w:val="auto"/>
          <w:sz w:val="22"/>
          <w:szCs w:val="22"/>
        </w:rPr>
        <w:t xml:space="preserve"> ….</w:t>
      </w:r>
      <w:r w:rsidRPr="00DE22B2">
        <w:rPr>
          <w:sz w:val="22"/>
          <w:szCs w:val="22"/>
        </w:rPr>
        <w:t xml:space="preserve"> </w:t>
      </w:r>
      <w:r>
        <w:rPr>
          <w:sz w:val="22"/>
          <w:szCs w:val="22"/>
        </w:rPr>
        <w:t>zł brutto</w:t>
      </w:r>
      <w:r w:rsidR="000138E5">
        <w:rPr>
          <w:sz w:val="22"/>
          <w:szCs w:val="22"/>
        </w:rPr>
        <w:t xml:space="preserve"> miesięcznie</w:t>
      </w:r>
      <w:r>
        <w:rPr>
          <w:sz w:val="22"/>
          <w:szCs w:val="22"/>
        </w:rPr>
        <w:t>.</w:t>
      </w:r>
      <w:r w:rsidR="000138E5">
        <w:rPr>
          <w:sz w:val="22"/>
          <w:szCs w:val="22"/>
        </w:rPr>
        <w:br/>
      </w:r>
    </w:p>
    <w:p w14:paraId="61DB011D" w14:textId="55B24224" w:rsidR="00B0503C" w:rsidRPr="00DE22B2" w:rsidRDefault="00B0503C" w:rsidP="0001497D">
      <w:pPr>
        <w:pStyle w:val="Akapitzlist"/>
        <w:numPr>
          <w:ilvl w:val="0"/>
          <w:numId w:val="37"/>
        </w:numPr>
        <w:spacing w:before="120"/>
        <w:ind w:left="0"/>
        <w:jc w:val="both"/>
        <w:rPr>
          <w:sz w:val="22"/>
          <w:szCs w:val="22"/>
        </w:rPr>
      </w:pPr>
      <w:r w:rsidRPr="00DE22B2">
        <w:rPr>
          <w:bCs/>
          <w:color w:val="auto"/>
          <w:sz w:val="22"/>
          <w:szCs w:val="22"/>
        </w:rPr>
        <w:t>Wszystkie płatności realizowane będą</w:t>
      </w:r>
      <w:r w:rsidRPr="00DE22B2">
        <w:rPr>
          <w:b/>
          <w:bCs/>
          <w:color w:val="auto"/>
          <w:sz w:val="22"/>
          <w:szCs w:val="22"/>
        </w:rPr>
        <w:t xml:space="preserve"> </w:t>
      </w:r>
      <w:r w:rsidRPr="00DE22B2">
        <w:rPr>
          <w:color w:val="auto"/>
          <w:sz w:val="22"/>
          <w:szCs w:val="22"/>
        </w:rPr>
        <w:t>na podstawie prawidłowo wystawionej i dostarczonej Zamawiającemu faktury VAT, przelewem na konto wskazane na fakturze.</w:t>
      </w:r>
      <w:r w:rsidR="00D52535" w:rsidRPr="00DE22B2">
        <w:rPr>
          <w:color w:val="auto"/>
          <w:sz w:val="22"/>
          <w:szCs w:val="22"/>
        </w:rPr>
        <w:t xml:space="preserve"> Warunkiem wystawienia faktury VAT przez Wykonawcę jest obustronnie podpisany protokół odpowiednio częściowy </w:t>
      </w:r>
      <w:r w:rsidR="008B290B">
        <w:rPr>
          <w:color w:val="auto"/>
          <w:sz w:val="22"/>
          <w:szCs w:val="22"/>
        </w:rPr>
        <w:br/>
      </w:r>
      <w:r w:rsidR="00D52535" w:rsidRPr="00DE22B2">
        <w:rPr>
          <w:color w:val="auto"/>
          <w:sz w:val="22"/>
          <w:szCs w:val="22"/>
        </w:rPr>
        <w:t>lub końcowy dla danego etapu wykonania Umowy (lub całości Umowy), bez zastrzeżeń Zamawiającego.</w:t>
      </w:r>
    </w:p>
    <w:p w14:paraId="31D6D78C" w14:textId="5C7A7B5A" w:rsidR="0075699B" w:rsidRPr="00B0503C" w:rsidRDefault="0075699B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B0503C">
        <w:rPr>
          <w:sz w:val="22"/>
          <w:szCs w:val="22"/>
        </w:rPr>
        <w:t>Za dzień zapłaty ustala się dzień obciążenia przez bank rachunku bankowego Zamawiającego.</w:t>
      </w:r>
    </w:p>
    <w:p w14:paraId="1A17E848" w14:textId="3A743253" w:rsidR="008855A3" w:rsidRDefault="008855A3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B0503C">
        <w:rPr>
          <w:sz w:val="22"/>
          <w:szCs w:val="22"/>
        </w:rPr>
        <w:t xml:space="preserve">Zamawiający ma prawo wstrzymać płatność za fakturę w przypadku niewykonania lub </w:t>
      </w:r>
      <w:r w:rsidR="001056F0" w:rsidRPr="00B0503C">
        <w:rPr>
          <w:sz w:val="22"/>
          <w:szCs w:val="22"/>
        </w:rPr>
        <w:t>nienależytego wykonania usług</w:t>
      </w:r>
      <w:r w:rsidR="00BB2693">
        <w:rPr>
          <w:sz w:val="22"/>
          <w:szCs w:val="22"/>
        </w:rPr>
        <w:t xml:space="preserve"> objętych Umową</w:t>
      </w:r>
      <w:r w:rsidR="001056F0" w:rsidRPr="00B0503C">
        <w:rPr>
          <w:sz w:val="22"/>
          <w:szCs w:val="22"/>
        </w:rPr>
        <w:t>.</w:t>
      </w:r>
    </w:p>
    <w:p w14:paraId="21B1EB3E" w14:textId="30862000" w:rsidR="00F20180" w:rsidRPr="00B0503C" w:rsidRDefault="00F20180" w:rsidP="0001497D">
      <w:pPr>
        <w:pStyle w:val="Akapitzlist"/>
        <w:numPr>
          <w:ilvl w:val="0"/>
          <w:numId w:val="37"/>
        </w:numPr>
        <w:spacing w:before="120"/>
        <w:ind w:left="0" w:hanging="357"/>
        <w:contextualSpacing w:val="0"/>
        <w:jc w:val="both"/>
        <w:rPr>
          <w:sz w:val="22"/>
          <w:szCs w:val="22"/>
        </w:rPr>
      </w:pPr>
      <w:r w:rsidRPr="00F20180">
        <w:rPr>
          <w:sz w:val="22"/>
          <w:szCs w:val="22"/>
        </w:rPr>
        <w:t xml:space="preserve">Kwota wynagrodzenia wskazanego w ust. 1 wyczerpuje w całości roszczenia Wykonawcy </w:t>
      </w:r>
      <w:r w:rsidR="008B290B">
        <w:rPr>
          <w:sz w:val="22"/>
          <w:szCs w:val="22"/>
        </w:rPr>
        <w:br/>
      </w:r>
      <w:r w:rsidRPr="00F20180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ewentualnych </w:t>
      </w:r>
      <w:r w:rsidRPr="00F20180">
        <w:rPr>
          <w:sz w:val="22"/>
          <w:szCs w:val="22"/>
        </w:rPr>
        <w:t>osób, którymi posługuje się w wykonywaniu Umowy, z tytułu należytego wykonania Umowy</w:t>
      </w:r>
    </w:p>
    <w:p w14:paraId="7A866A6C" w14:textId="003F3348" w:rsidR="000138E5" w:rsidRDefault="000138E5" w:rsidP="0001497D">
      <w:pPr>
        <w:jc w:val="center"/>
        <w:rPr>
          <w:b/>
          <w:bCs/>
          <w:sz w:val="22"/>
          <w:szCs w:val="22"/>
        </w:rPr>
      </w:pPr>
    </w:p>
    <w:p w14:paraId="139EFCEB" w14:textId="555979D8" w:rsidR="0001497D" w:rsidRDefault="0001497D" w:rsidP="0001497D">
      <w:pPr>
        <w:jc w:val="center"/>
        <w:rPr>
          <w:b/>
          <w:bCs/>
          <w:sz w:val="22"/>
          <w:szCs w:val="22"/>
        </w:rPr>
      </w:pPr>
    </w:p>
    <w:p w14:paraId="64A43DB2" w14:textId="0BDFCD1A" w:rsidR="0001497D" w:rsidRDefault="0001497D" w:rsidP="0001497D">
      <w:pPr>
        <w:jc w:val="center"/>
        <w:rPr>
          <w:b/>
          <w:bCs/>
          <w:sz w:val="22"/>
          <w:szCs w:val="22"/>
        </w:rPr>
      </w:pPr>
    </w:p>
    <w:p w14:paraId="23CC2674" w14:textId="77777777" w:rsidR="0001497D" w:rsidRDefault="0001497D" w:rsidP="0001497D">
      <w:pPr>
        <w:jc w:val="center"/>
        <w:rPr>
          <w:b/>
          <w:bCs/>
          <w:sz w:val="22"/>
          <w:szCs w:val="22"/>
        </w:rPr>
      </w:pPr>
    </w:p>
    <w:p w14:paraId="012BF553" w14:textId="657639DC" w:rsidR="00F20180" w:rsidRPr="00F26BE8" w:rsidRDefault="00F20180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lastRenderedPageBreak/>
        <w:t>§ 1</w:t>
      </w:r>
      <w:r w:rsidR="00BD5B44">
        <w:rPr>
          <w:b/>
          <w:bCs/>
          <w:sz w:val="22"/>
          <w:szCs w:val="22"/>
        </w:rPr>
        <w:t>3</w:t>
      </w:r>
      <w:r w:rsidR="00973F68">
        <w:rPr>
          <w:b/>
          <w:bCs/>
          <w:sz w:val="22"/>
          <w:szCs w:val="22"/>
        </w:rPr>
        <w:t>.</w:t>
      </w:r>
    </w:p>
    <w:p w14:paraId="2F5CFAC3" w14:textId="79995F94" w:rsidR="00F20180" w:rsidRDefault="00F20180" w:rsidP="0001497D">
      <w:pPr>
        <w:jc w:val="center"/>
        <w:rPr>
          <w:b/>
          <w:bCs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Osoby do kontaktu</w:t>
      </w:r>
    </w:p>
    <w:p w14:paraId="05223ED7" w14:textId="48BD55C4" w:rsidR="00F20180" w:rsidRPr="004F5D76" w:rsidRDefault="00F20180" w:rsidP="0001497D">
      <w:pPr>
        <w:pStyle w:val="Akapitzlist"/>
        <w:numPr>
          <w:ilvl w:val="0"/>
          <w:numId w:val="57"/>
        </w:numPr>
        <w:spacing w:before="120"/>
        <w:ind w:left="0"/>
        <w:contextualSpacing w:val="0"/>
        <w:jc w:val="both"/>
        <w:rPr>
          <w:b/>
          <w:color w:val="000000" w:themeColor="text1"/>
          <w:sz w:val="22"/>
          <w:szCs w:val="22"/>
        </w:rPr>
      </w:pPr>
      <w:r w:rsidRPr="004F5D76">
        <w:rPr>
          <w:color w:val="000000" w:themeColor="text1"/>
          <w:sz w:val="22"/>
          <w:szCs w:val="22"/>
        </w:rPr>
        <w:t xml:space="preserve">Osoby upoważnione do kontaktów ze strony Wykonawcy, w tym do uzgodnień merytorycznych </w:t>
      </w:r>
      <w:r w:rsidR="008B290B">
        <w:rPr>
          <w:color w:val="000000" w:themeColor="text1"/>
          <w:sz w:val="22"/>
          <w:szCs w:val="22"/>
        </w:rPr>
        <w:br/>
      </w:r>
      <w:r w:rsidRPr="004F5D76">
        <w:rPr>
          <w:color w:val="000000" w:themeColor="text1"/>
          <w:sz w:val="22"/>
          <w:szCs w:val="22"/>
        </w:rPr>
        <w:t xml:space="preserve">z  Zamawiającym oraz do zatwierdzania protokołów odbioru: </w:t>
      </w:r>
      <w:r w:rsidRPr="004F5D76">
        <w:rPr>
          <w:b/>
          <w:color w:val="000000" w:themeColor="text1"/>
          <w:sz w:val="22"/>
          <w:szCs w:val="22"/>
        </w:rPr>
        <w:t xml:space="preserve">  </w:t>
      </w:r>
    </w:p>
    <w:p w14:paraId="0DD16CDD" w14:textId="412B98F0" w:rsidR="00F20180" w:rsidRDefault="00F20180" w:rsidP="0001497D">
      <w:pPr>
        <w:pStyle w:val="Akapitzlist"/>
        <w:numPr>
          <w:ilvl w:val="0"/>
          <w:numId w:val="33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1223831C" w14:textId="77777777" w:rsidR="006916AE" w:rsidRDefault="006916AE" w:rsidP="0001497D">
      <w:pPr>
        <w:pStyle w:val="Akapitzlist"/>
        <w:numPr>
          <w:ilvl w:val="0"/>
          <w:numId w:val="33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364A1AF3" w14:textId="22902030" w:rsidR="00F20180" w:rsidRPr="004F5D76" w:rsidRDefault="00F20180" w:rsidP="0001497D">
      <w:pPr>
        <w:pStyle w:val="Akapitzlist"/>
        <w:numPr>
          <w:ilvl w:val="0"/>
          <w:numId w:val="57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4F5D76">
        <w:rPr>
          <w:color w:val="000000" w:themeColor="text1"/>
          <w:sz w:val="22"/>
          <w:szCs w:val="22"/>
        </w:rPr>
        <w:t xml:space="preserve">Osoby upoważnione do kontaktów ze strony Zamawiającego, w tym do uzgodnień merytorycznych </w:t>
      </w:r>
      <w:r w:rsidR="008B290B">
        <w:rPr>
          <w:color w:val="000000" w:themeColor="text1"/>
          <w:sz w:val="22"/>
          <w:szCs w:val="22"/>
        </w:rPr>
        <w:br/>
      </w:r>
      <w:r w:rsidRPr="004F5D76">
        <w:rPr>
          <w:color w:val="000000" w:themeColor="text1"/>
          <w:sz w:val="22"/>
          <w:szCs w:val="22"/>
        </w:rPr>
        <w:t xml:space="preserve">z Wykonawcą oraz do zatwierdzania protokołów odbioru:   </w:t>
      </w:r>
    </w:p>
    <w:p w14:paraId="01A20C1B" w14:textId="77777777" w:rsidR="006916AE" w:rsidRDefault="006916AE" w:rsidP="0001497D">
      <w:pPr>
        <w:pStyle w:val="Akapitzlist"/>
        <w:numPr>
          <w:ilvl w:val="0"/>
          <w:numId w:val="34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1A21CFE0" w14:textId="77777777" w:rsidR="006916AE" w:rsidRDefault="006916AE" w:rsidP="0001497D">
      <w:pPr>
        <w:pStyle w:val="Akapitzlist"/>
        <w:numPr>
          <w:ilvl w:val="0"/>
          <w:numId w:val="34"/>
        </w:numPr>
        <w:ind w:left="0"/>
        <w:rPr>
          <w:color w:val="000000" w:themeColor="text1"/>
          <w:sz w:val="22"/>
          <w:szCs w:val="22"/>
          <w:lang w:val="en-US"/>
        </w:rPr>
      </w:pPr>
      <w:r>
        <w:rPr>
          <w:color w:val="000000" w:themeColor="text1"/>
          <w:sz w:val="22"/>
          <w:szCs w:val="22"/>
          <w:lang w:val="en-US"/>
        </w:rPr>
        <w:t>…………</w:t>
      </w:r>
      <w:r w:rsidRPr="004F5D76">
        <w:rPr>
          <w:color w:val="000000" w:themeColor="text1"/>
          <w:sz w:val="22"/>
          <w:szCs w:val="22"/>
          <w:lang w:val="en-US"/>
        </w:rPr>
        <w:t xml:space="preserve">,  tel. </w:t>
      </w:r>
      <w:r>
        <w:rPr>
          <w:color w:val="000000" w:themeColor="text1"/>
          <w:sz w:val="22"/>
          <w:szCs w:val="22"/>
          <w:lang w:val="en-US"/>
        </w:rPr>
        <w:t>……..</w:t>
      </w:r>
      <w:r w:rsidRPr="004F5D76">
        <w:rPr>
          <w:color w:val="000000" w:themeColor="text1"/>
          <w:sz w:val="22"/>
          <w:szCs w:val="22"/>
          <w:lang w:val="en-US"/>
        </w:rPr>
        <w:t xml:space="preserve">, email: </w:t>
      </w:r>
      <w:r>
        <w:rPr>
          <w:color w:val="000000" w:themeColor="text1"/>
          <w:sz w:val="22"/>
          <w:szCs w:val="22"/>
          <w:lang w:val="en-US"/>
        </w:rPr>
        <w:t>…….</w:t>
      </w:r>
      <w:r w:rsidRPr="004F5D76">
        <w:rPr>
          <w:color w:val="000000" w:themeColor="text1"/>
          <w:sz w:val="22"/>
          <w:szCs w:val="22"/>
          <w:lang w:val="en-US"/>
        </w:rPr>
        <w:t xml:space="preserve"> </w:t>
      </w:r>
    </w:p>
    <w:p w14:paraId="6C8D9F8C" w14:textId="77777777" w:rsidR="006916AE" w:rsidRPr="006916AE" w:rsidRDefault="006916AE" w:rsidP="0001497D">
      <w:pPr>
        <w:rPr>
          <w:color w:val="000000" w:themeColor="text1"/>
          <w:sz w:val="22"/>
          <w:szCs w:val="22"/>
        </w:rPr>
      </w:pPr>
    </w:p>
    <w:p w14:paraId="47595295" w14:textId="42F01F2A" w:rsidR="00F20180" w:rsidRPr="00F20180" w:rsidRDefault="00F20180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0180">
        <w:rPr>
          <w:b/>
          <w:bCs/>
          <w:color w:val="000000" w:themeColor="text1"/>
          <w:sz w:val="22"/>
          <w:szCs w:val="22"/>
        </w:rPr>
        <w:t>§ 1</w:t>
      </w:r>
      <w:r w:rsidR="00BD5B44">
        <w:rPr>
          <w:b/>
          <w:bCs/>
          <w:color w:val="000000" w:themeColor="text1"/>
          <w:sz w:val="22"/>
          <w:szCs w:val="22"/>
        </w:rPr>
        <w:t>4</w:t>
      </w:r>
      <w:r w:rsidR="00973F68">
        <w:rPr>
          <w:b/>
          <w:bCs/>
          <w:color w:val="000000" w:themeColor="text1"/>
          <w:sz w:val="22"/>
          <w:szCs w:val="22"/>
        </w:rPr>
        <w:t>.</w:t>
      </w:r>
    </w:p>
    <w:p w14:paraId="48C204EE" w14:textId="46E21AC9" w:rsidR="00F20180" w:rsidRPr="00F20180" w:rsidRDefault="00F20180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0180">
        <w:rPr>
          <w:b/>
          <w:bCs/>
          <w:color w:val="000000" w:themeColor="text1"/>
          <w:sz w:val="22"/>
          <w:szCs w:val="22"/>
        </w:rPr>
        <w:t xml:space="preserve">Dane </w:t>
      </w:r>
      <w:r>
        <w:rPr>
          <w:b/>
          <w:bCs/>
          <w:color w:val="000000" w:themeColor="text1"/>
          <w:sz w:val="22"/>
          <w:szCs w:val="22"/>
        </w:rPr>
        <w:t>o</w:t>
      </w:r>
      <w:r w:rsidRPr="00F20180">
        <w:rPr>
          <w:b/>
          <w:bCs/>
          <w:color w:val="000000" w:themeColor="text1"/>
          <w:sz w:val="22"/>
          <w:szCs w:val="22"/>
        </w:rPr>
        <w:t>sobowe</w:t>
      </w:r>
    </w:p>
    <w:p w14:paraId="56440064" w14:textId="40D8FAF0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Strony zobowiązują się do ochrony danych osobowych udostępnionych wzajemnie w związku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z wykonywaniem Umowy, w tym do wdrożenia oraz stosowania środków technicznych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i organizacyjnych zapewniających odpowiedni stopień bezpieczeństwa danych osobowych przetwarzanych w systemach informatycznych zgodnie z przepisami prawa, a w szczególności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 xml:space="preserve">z ustawą z dnia 10 maja 2018 r. o ochronie danych osobowych oraz Rozporządzeniem Parlamentu Europejskiego i Rady (UE) 2016/679 z dnia 27.04.2016 r. w sprawie ochrony osób fizycznych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w związku z przetwarzaniem danych osobowych i w sprawie swobodnego przepływu takich danych oraz uchylenia dyrektywy 95/46/WE.</w:t>
      </w:r>
    </w:p>
    <w:p w14:paraId="09CFE5AE" w14:textId="5F1F9384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Strony niniejszym oświadczają, że każda ze Stron jest administratorem danych osobowych swoich przedstawicieli i pracowników. Każda ze Stron przetwarza te dane jako administrator, ustalając cele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i sposoby przetwarzania danych osobowych.</w:t>
      </w:r>
    </w:p>
    <w:p w14:paraId="07AB0687" w14:textId="77777777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>Każda ze Stron oświadcza, że dane podlegające udostępnieniu zostały przez nią pozyskane w sposób legalny oraz że jest uprawniona do ich udostępnienia na rzecz swoich kontrahentów.</w:t>
      </w:r>
    </w:p>
    <w:p w14:paraId="47261301" w14:textId="596B0FFC" w:rsidR="00F20180" w:rsidRPr="00F20180" w:rsidRDefault="00F20180" w:rsidP="0001497D">
      <w:pPr>
        <w:pStyle w:val="Akapitzlist"/>
        <w:numPr>
          <w:ilvl w:val="0"/>
          <w:numId w:val="59"/>
        </w:numPr>
        <w:spacing w:before="120"/>
        <w:ind w:left="0" w:hanging="357"/>
        <w:contextualSpacing w:val="0"/>
        <w:jc w:val="both"/>
        <w:rPr>
          <w:color w:val="000000" w:themeColor="text1"/>
          <w:sz w:val="22"/>
          <w:szCs w:val="22"/>
        </w:rPr>
      </w:pPr>
      <w:r w:rsidRPr="00F20180">
        <w:rPr>
          <w:color w:val="000000" w:themeColor="text1"/>
          <w:sz w:val="22"/>
          <w:szCs w:val="22"/>
        </w:rPr>
        <w:t xml:space="preserve">Każda ze Stron  przetwarza dane osobowe pracowników i przedstawicieli drugiej Strony Umowy </w:t>
      </w:r>
      <w:r w:rsidR="008B290B">
        <w:rPr>
          <w:color w:val="000000" w:themeColor="text1"/>
          <w:sz w:val="22"/>
          <w:szCs w:val="22"/>
        </w:rPr>
        <w:br/>
      </w:r>
      <w:r w:rsidRPr="00F20180">
        <w:rPr>
          <w:color w:val="000000" w:themeColor="text1"/>
          <w:sz w:val="22"/>
          <w:szCs w:val="22"/>
        </w:rPr>
        <w:t>w zakresie niezbędnym do realizacji Umowy oraz przez okres niezbędny do udokumentowania procesów związanych z jej wykonaniem.</w:t>
      </w:r>
    </w:p>
    <w:p w14:paraId="445063FD" w14:textId="77777777" w:rsidR="00BD5B44" w:rsidRPr="00F26BE8" w:rsidRDefault="00BD5B44" w:rsidP="0001497D">
      <w:pPr>
        <w:rPr>
          <w:b/>
          <w:bCs/>
          <w:sz w:val="22"/>
          <w:szCs w:val="22"/>
        </w:rPr>
      </w:pPr>
    </w:p>
    <w:p w14:paraId="2EE8F43E" w14:textId="3E8C9D27" w:rsidR="00B770F0" w:rsidRPr="00F26BE8" w:rsidRDefault="001760A4" w:rsidP="0001497D">
      <w:pPr>
        <w:jc w:val="center"/>
        <w:rPr>
          <w:b/>
          <w:bCs/>
          <w:sz w:val="22"/>
          <w:szCs w:val="22"/>
        </w:rPr>
      </w:pPr>
      <w:r w:rsidRPr="00F26BE8">
        <w:rPr>
          <w:b/>
          <w:bCs/>
          <w:sz w:val="22"/>
          <w:szCs w:val="22"/>
        </w:rPr>
        <w:t xml:space="preserve">§ </w:t>
      </w:r>
      <w:r w:rsidR="00F20180" w:rsidRPr="00F26BE8">
        <w:rPr>
          <w:b/>
          <w:bCs/>
          <w:sz w:val="22"/>
          <w:szCs w:val="22"/>
        </w:rPr>
        <w:t>1</w:t>
      </w:r>
      <w:r w:rsidR="00BD5B44">
        <w:rPr>
          <w:b/>
          <w:bCs/>
          <w:sz w:val="22"/>
          <w:szCs w:val="22"/>
        </w:rPr>
        <w:t>5</w:t>
      </w:r>
      <w:r w:rsidR="00973F68">
        <w:rPr>
          <w:b/>
          <w:bCs/>
          <w:sz w:val="22"/>
          <w:szCs w:val="22"/>
        </w:rPr>
        <w:t>.</w:t>
      </w:r>
    </w:p>
    <w:p w14:paraId="39EEBE06" w14:textId="77777777" w:rsidR="00B770F0" w:rsidRPr="00F26BE8" w:rsidRDefault="005963B7" w:rsidP="0001497D">
      <w:pPr>
        <w:jc w:val="center"/>
        <w:rPr>
          <w:b/>
          <w:bCs/>
          <w:color w:val="000000" w:themeColor="text1"/>
          <w:sz w:val="22"/>
          <w:szCs w:val="22"/>
        </w:rPr>
      </w:pPr>
      <w:r w:rsidRPr="00F26BE8">
        <w:rPr>
          <w:b/>
          <w:bCs/>
          <w:color w:val="000000" w:themeColor="text1"/>
          <w:sz w:val="22"/>
          <w:szCs w:val="22"/>
        </w:rPr>
        <w:t>Postanowienia końcowe</w:t>
      </w:r>
    </w:p>
    <w:p w14:paraId="16FCBB4F" w14:textId="39CA705B" w:rsidR="00033D1C" w:rsidRPr="00F26BE8" w:rsidRDefault="00033D1C" w:rsidP="0001497D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W sprawach nie unormowanych Umową mają zastosowanie przepisy Kodeksu Cywilnego</w:t>
      </w:r>
      <w:r w:rsidR="005B5177">
        <w:rPr>
          <w:bCs/>
          <w:sz w:val="22"/>
          <w:szCs w:val="22"/>
          <w:lang w:eastAsia="ar-SA"/>
        </w:rPr>
        <w:t>.</w:t>
      </w:r>
    </w:p>
    <w:p w14:paraId="78AA71FB" w14:textId="0CD37101" w:rsidR="00033D1C" w:rsidRPr="00F26BE8" w:rsidRDefault="00033D1C" w:rsidP="0001497D">
      <w:pPr>
        <w:widowControl w:val="0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djustRightInd w:val="0"/>
        <w:spacing w:before="120"/>
        <w:ind w:left="0" w:hanging="357"/>
        <w:jc w:val="both"/>
        <w:textAlignment w:val="baseline"/>
        <w:rPr>
          <w:bCs/>
          <w:sz w:val="22"/>
          <w:szCs w:val="22"/>
          <w:lang w:eastAsia="ar-SA"/>
        </w:rPr>
      </w:pPr>
      <w:r w:rsidRPr="00F26BE8">
        <w:rPr>
          <w:bCs/>
          <w:sz w:val="22"/>
          <w:szCs w:val="22"/>
          <w:lang w:eastAsia="ar-SA"/>
        </w:rPr>
        <w:t>Ewentualne spory wynikające z Umowy rozpatrywane będą przez właściwy miejscowo dla siedziby Zamawiającego.</w:t>
      </w:r>
    </w:p>
    <w:p w14:paraId="3DE3916F" w14:textId="18C0EF50" w:rsidR="00033D1C" w:rsidRPr="00F26BE8" w:rsidRDefault="00033D1C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>Wszelkie zmiany postanowień Umowy wymagają zgodnej woli obu stron, wyrażonej w formie pisemnej pod rygorem nieważności.</w:t>
      </w:r>
    </w:p>
    <w:p w14:paraId="5E4F34DA" w14:textId="545BCCC4" w:rsidR="00033D1C" w:rsidRDefault="00033D1C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Umowę sporządzono w </w:t>
      </w:r>
      <w:r w:rsidRPr="00F26BE8">
        <w:rPr>
          <w:b/>
          <w:sz w:val="22"/>
          <w:szCs w:val="22"/>
        </w:rPr>
        <w:t>dwóch</w:t>
      </w:r>
      <w:r w:rsidRPr="00F26BE8">
        <w:rPr>
          <w:sz w:val="22"/>
          <w:szCs w:val="22"/>
        </w:rPr>
        <w:t xml:space="preserve"> jednobrzmiących egzemplarzach, jednym dla Zamawiającego i jednym </w:t>
      </w:r>
      <w:r w:rsidR="0001497D">
        <w:rPr>
          <w:sz w:val="22"/>
          <w:szCs w:val="22"/>
        </w:rPr>
        <w:br/>
      </w:r>
      <w:r w:rsidRPr="00F26BE8">
        <w:rPr>
          <w:sz w:val="22"/>
          <w:szCs w:val="22"/>
        </w:rPr>
        <w:t xml:space="preserve">dla Wykonawcy.  </w:t>
      </w:r>
    </w:p>
    <w:p w14:paraId="68B7681E" w14:textId="0362B6F6" w:rsidR="00764E10" w:rsidRPr="00F26BE8" w:rsidRDefault="00764E10" w:rsidP="0001497D">
      <w:pPr>
        <w:pStyle w:val="Tekstpodstawowywcity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spacing w:before="120" w:after="0"/>
        <w:ind w:left="0" w:hanging="357"/>
        <w:jc w:val="both"/>
        <w:rPr>
          <w:sz w:val="22"/>
          <w:szCs w:val="22"/>
        </w:rPr>
      </w:pPr>
      <w:r>
        <w:rPr>
          <w:sz w:val="22"/>
          <w:szCs w:val="22"/>
        </w:rPr>
        <w:t>Poniższe załączniki stanowią integralną część Umowy:</w:t>
      </w:r>
    </w:p>
    <w:p w14:paraId="7CC5465E" w14:textId="075323A5" w:rsidR="00E50CFB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Załącznik nr 1: </w:t>
      </w:r>
      <w:r w:rsidR="00E50CFB" w:rsidRPr="00F26BE8">
        <w:rPr>
          <w:sz w:val="22"/>
          <w:szCs w:val="22"/>
        </w:rPr>
        <w:t>Opis przedmiotu zamówienia;</w:t>
      </w:r>
    </w:p>
    <w:p w14:paraId="372978E3" w14:textId="7A15EBEE" w:rsidR="00E50CFB" w:rsidRPr="00F26BE8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Załącznik nr 2: </w:t>
      </w:r>
      <w:r w:rsidR="00D324CB" w:rsidRPr="00F26BE8">
        <w:rPr>
          <w:sz w:val="22"/>
          <w:szCs w:val="22"/>
        </w:rPr>
        <w:t>Oferta;</w:t>
      </w:r>
    </w:p>
    <w:p w14:paraId="72DDC133" w14:textId="01AD844C" w:rsidR="003B4A36" w:rsidRPr="00BD5B44" w:rsidRDefault="00764E10" w:rsidP="0001497D">
      <w:pPr>
        <w:pStyle w:val="Akapitzlist"/>
        <w:numPr>
          <w:ilvl w:val="3"/>
          <w:numId w:val="50"/>
        </w:numPr>
        <w:tabs>
          <w:tab w:val="clear" w:pos="2832"/>
        </w:tabs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Załącznik nr 3: </w:t>
      </w:r>
      <w:r w:rsidR="00D324CB">
        <w:rPr>
          <w:sz w:val="22"/>
          <w:szCs w:val="22"/>
        </w:rPr>
        <w:t xml:space="preserve">Protokół </w:t>
      </w:r>
      <w:r w:rsidR="000138E5">
        <w:rPr>
          <w:sz w:val="22"/>
          <w:szCs w:val="22"/>
        </w:rPr>
        <w:t>końcowy</w:t>
      </w:r>
      <w:r w:rsidR="00D324CB">
        <w:rPr>
          <w:sz w:val="22"/>
          <w:szCs w:val="22"/>
        </w:rPr>
        <w:t xml:space="preserve"> odbioru prac</w:t>
      </w:r>
      <w:r w:rsidR="00FA20F9">
        <w:rPr>
          <w:sz w:val="22"/>
          <w:szCs w:val="22"/>
        </w:rPr>
        <w:t>.</w:t>
      </w:r>
    </w:p>
    <w:p w14:paraId="4281D009" w14:textId="77777777" w:rsidR="000138E5" w:rsidRPr="00F26BE8" w:rsidRDefault="000138E5" w:rsidP="0001497D">
      <w:pPr>
        <w:spacing w:line="360" w:lineRule="auto"/>
        <w:jc w:val="both"/>
        <w:rPr>
          <w:sz w:val="22"/>
          <w:szCs w:val="22"/>
        </w:rPr>
      </w:pPr>
    </w:p>
    <w:p w14:paraId="0E9E67CC" w14:textId="77777777" w:rsidR="00B770F0" w:rsidRPr="00F26BE8" w:rsidRDefault="005963B7" w:rsidP="0001497D">
      <w:pPr>
        <w:spacing w:line="360" w:lineRule="auto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 ____________________                                                           ________________________</w:t>
      </w:r>
    </w:p>
    <w:p w14:paraId="2CC80D8D" w14:textId="6507D445" w:rsidR="004B6C2F" w:rsidRPr="00F26BE8" w:rsidRDefault="005963B7" w:rsidP="0001497D">
      <w:pPr>
        <w:spacing w:line="360" w:lineRule="auto"/>
        <w:jc w:val="both"/>
        <w:rPr>
          <w:sz w:val="22"/>
          <w:szCs w:val="22"/>
        </w:rPr>
      </w:pPr>
      <w:r w:rsidRPr="00F26BE8">
        <w:rPr>
          <w:sz w:val="22"/>
          <w:szCs w:val="22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4B6C2F" w:rsidRPr="00F26BE8" w:rsidSect="00983B03">
      <w:headerReference w:type="default" r:id="rId8"/>
      <w:footerReference w:type="default" r:id="rId9"/>
      <w:headerReference w:type="first" r:id="rId10"/>
      <w:pgSz w:w="11900" w:h="16840"/>
      <w:pgMar w:top="709" w:right="1133" w:bottom="1134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7E021" w14:textId="77777777" w:rsidR="00AF22A1" w:rsidRDefault="00AF22A1">
      <w:r>
        <w:separator/>
      </w:r>
    </w:p>
  </w:endnote>
  <w:endnote w:type="continuationSeparator" w:id="0">
    <w:p w14:paraId="5D68A166" w14:textId="77777777" w:rsidR="00AF22A1" w:rsidRDefault="00AF2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8042E" w14:textId="72E7CE0F" w:rsidR="00F20180" w:rsidRDefault="00F20180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1B62BE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264B" w14:textId="77777777" w:rsidR="00AF22A1" w:rsidRDefault="00AF22A1">
      <w:r>
        <w:separator/>
      </w:r>
    </w:p>
  </w:footnote>
  <w:footnote w:type="continuationSeparator" w:id="0">
    <w:p w14:paraId="1F522634" w14:textId="77777777" w:rsidR="00AF22A1" w:rsidRDefault="00AF2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4F78" w14:textId="77777777" w:rsidR="00F20180" w:rsidRPr="001056F0" w:rsidRDefault="00F20180" w:rsidP="00C8236A">
    <w:pPr>
      <w:pStyle w:val="Nagwek"/>
      <w:jc w:val="right"/>
      <w:rPr>
        <w:bCs/>
        <w:i/>
        <w:sz w:val="22"/>
      </w:rPr>
    </w:pPr>
  </w:p>
  <w:p w14:paraId="011CA1B0" w14:textId="77777777" w:rsidR="00F20180" w:rsidRDefault="00F201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7A9E2" w14:textId="6AC5CFFA" w:rsidR="00F20180" w:rsidRDefault="005B5177" w:rsidP="005B5177">
    <w:pPr>
      <w:pStyle w:val="Nagwek"/>
      <w:tabs>
        <w:tab w:val="clear" w:pos="4536"/>
        <w:tab w:val="clear" w:pos="9072"/>
        <w:tab w:val="left" w:pos="7705"/>
      </w:tabs>
      <w:jc w:val="right"/>
    </w:pPr>
    <w:r>
      <w:rPr>
        <w:noProof/>
      </w:rPr>
      <w:t>Załącznik nr 2 do zapytania ofertowego</w:t>
    </w:r>
  </w:p>
  <w:p w14:paraId="7A1D2481" w14:textId="77777777" w:rsidR="00F20180" w:rsidRDefault="00F20180" w:rsidP="001056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 w15:restartNumberingAfterBreak="0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203537C"/>
    <w:multiLevelType w:val="hybridMultilevel"/>
    <w:tmpl w:val="8A36D102"/>
    <w:numStyleLink w:val="ImportedStyle9"/>
  </w:abstractNum>
  <w:abstractNum w:abstractNumId="4" w15:restartNumberingAfterBreak="0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03488B"/>
    <w:multiLevelType w:val="hybridMultilevel"/>
    <w:tmpl w:val="664CFB02"/>
    <w:lvl w:ilvl="0" w:tplc="D90C3F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B2E041A"/>
    <w:multiLevelType w:val="hybridMultilevel"/>
    <w:tmpl w:val="A810F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BF445CA"/>
    <w:multiLevelType w:val="multilevel"/>
    <w:tmpl w:val="8B584D8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E477402"/>
    <w:multiLevelType w:val="hybridMultilevel"/>
    <w:tmpl w:val="C7D49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70BE4"/>
    <w:multiLevelType w:val="hybridMultilevel"/>
    <w:tmpl w:val="CD2A6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28359CD"/>
    <w:multiLevelType w:val="hybridMultilevel"/>
    <w:tmpl w:val="BAAE4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228D1"/>
    <w:multiLevelType w:val="hybridMultilevel"/>
    <w:tmpl w:val="88602C08"/>
    <w:lvl w:ilvl="0" w:tplc="8828DFB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A40A7D"/>
    <w:multiLevelType w:val="hybridMultilevel"/>
    <w:tmpl w:val="0E9AA2F2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191B0D"/>
    <w:multiLevelType w:val="hybridMultilevel"/>
    <w:tmpl w:val="EB98C8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DD23241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E597EF1"/>
    <w:multiLevelType w:val="hybridMultilevel"/>
    <w:tmpl w:val="35C88E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3DA25F8"/>
    <w:multiLevelType w:val="hybridMultilevel"/>
    <w:tmpl w:val="DA96549E"/>
    <w:lvl w:ilvl="0" w:tplc="A6DCA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CD730F"/>
    <w:multiLevelType w:val="hybridMultilevel"/>
    <w:tmpl w:val="283A9798"/>
    <w:numStyleLink w:val="ImportedStyle10"/>
  </w:abstractNum>
  <w:abstractNum w:abstractNumId="24" w15:restartNumberingAfterBreak="0">
    <w:nsid w:val="27F922D7"/>
    <w:multiLevelType w:val="multilevel"/>
    <w:tmpl w:val="DFD220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5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516EDF"/>
    <w:multiLevelType w:val="multilevel"/>
    <w:tmpl w:val="284A1CEC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left" w:pos="360"/>
        </w:tabs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C10E37"/>
    <w:multiLevelType w:val="multilevel"/>
    <w:tmpl w:val="C50CD9A4"/>
    <w:numStyleLink w:val="ImportedStyle6"/>
  </w:abstractNum>
  <w:abstractNum w:abstractNumId="29" w15:restartNumberingAfterBreak="0">
    <w:nsid w:val="2DCF08F6"/>
    <w:multiLevelType w:val="multilevel"/>
    <w:tmpl w:val="8B584D80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47539C"/>
    <w:multiLevelType w:val="hybridMultilevel"/>
    <w:tmpl w:val="78B0789E"/>
    <w:numStyleLink w:val="ImportedStyle5"/>
  </w:abstractNum>
  <w:abstractNum w:abstractNumId="33" w15:restartNumberingAfterBreak="0">
    <w:nsid w:val="39523B8C"/>
    <w:multiLevelType w:val="hybridMultilevel"/>
    <w:tmpl w:val="43BC0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4040123D"/>
    <w:multiLevelType w:val="hybridMultilevel"/>
    <w:tmpl w:val="CA107A74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3945890"/>
    <w:multiLevelType w:val="hybridMultilevel"/>
    <w:tmpl w:val="B16851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92230B2">
      <w:start w:val="1"/>
      <w:numFmt w:val="lowerRoman"/>
      <w:lvlText w:val="%2."/>
      <w:lvlJc w:val="left"/>
      <w:pPr>
        <w:ind w:left="108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4762DBC"/>
    <w:multiLevelType w:val="hybridMultilevel"/>
    <w:tmpl w:val="7D2EEA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3F4148"/>
    <w:multiLevelType w:val="multilevel"/>
    <w:tmpl w:val="66FE8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45AB032E"/>
    <w:multiLevelType w:val="hybridMultilevel"/>
    <w:tmpl w:val="3D86B43E"/>
    <w:numStyleLink w:val="ImportedStyle2"/>
  </w:abstractNum>
  <w:abstractNum w:abstractNumId="40" w15:restartNumberingAfterBreak="0">
    <w:nsid w:val="47067EB6"/>
    <w:multiLevelType w:val="hybridMultilevel"/>
    <w:tmpl w:val="BD3053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 w15:restartNumberingAfterBreak="0">
    <w:nsid w:val="48911974"/>
    <w:multiLevelType w:val="multilevel"/>
    <w:tmpl w:val="3A229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 w15:restartNumberingAfterBreak="0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3331FCF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A45EC8"/>
    <w:multiLevelType w:val="hybridMultilevel"/>
    <w:tmpl w:val="AE9ACB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7E35DF6"/>
    <w:multiLevelType w:val="hybridMultilevel"/>
    <w:tmpl w:val="BBBEEB6E"/>
    <w:lvl w:ilvl="0" w:tplc="81D07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147517"/>
    <w:multiLevelType w:val="hybridMultilevel"/>
    <w:tmpl w:val="33EA1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ABB1003"/>
    <w:multiLevelType w:val="hybridMultilevel"/>
    <w:tmpl w:val="6B307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28DFBA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4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E6507D5"/>
    <w:multiLevelType w:val="multilevel"/>
    <w:tmpl w:val="55506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F644413"/>
    <w:multiLevelType w:val="hybridMultilevel"/>
    <w:tmpl w:val="F20C3FE4"/>
    <w:numStyleLink w:val="ImportedStyle4"/>
  </w:abstractNum>
  <w:abstractNum w:abstractNumId="50" w15:restartNumberingAfterBreak="0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2EB2F40"/>
    <w:multiLevelType w:val="hybridMultilevel"/>
    <w:tmpl w:val="E3F25C6C"/>
    <w:lvl w:ilvl="0" w:tplc="CC0213E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1076B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D0262E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90C3F9C">
      <w:start w:val="1"/>
      <w:numFmt w:val="bullet"/>
      <w:lvlText w:val=""/>
      <w:lvlJc w:val="left"/>
      <w:pPr>
        <w:tabs>
          <w:tab w:val="num" w:pos="2832"/>
        </w:tabs>
        <w:ind w:left="2844" w:hanging="324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A74EE3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772B99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72B0B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7A90E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2E7D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68CA6380"/>
    <w:multiLevelType w:val="hybridMultilevel"/>
    <w:tmpl w:val="8A36D102"/>
    <w:lvl w:ilvl="0" w:tplc="2AEE47F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0357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2230B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79A8F3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84C2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A4A8F8A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8DCC7AC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72998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8B8634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6DBF093E"/>
    <w:multiLevelType w:val="hybridMultilevel"/>
    <w:tmpl w:val="8386105C"/>
    <w:lvl w:ilvl="0" w:tplc="C0122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E8B2728"/>
    <w:multiLevelType w:val="hybridMultilevel"/>
    <w:tmpl w:val="F20C3FE4"/>
    <w:lvl w:ilvl="0" w:tplc="22F212B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DE5966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E1C0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5A98E6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B16A210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1A6F42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ABF1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60BBFC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ED5D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F15420A"/>
    <w:multiLevelType w:val="hybridMultilevel"/>
    <w:tmpl w:val="7BA873E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7" w15:restartNumberingAfterBreak="0">
    <w:nsid w:val="712206E4"/>
    <w:multiLevelType w:val="hybridMultilevel"/>
    <w:tmpl w:val="D7FC7E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23E0909"/>
    <w:multiLevelType w:val="hybridMultilevel"/>
    <w:tmpl w:val="2C9254C6"/>
    <w:lvl w:ilvl="0" w:tplc="65C0DD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6776C7"/>
    <w:multiLevelType w:val="multilevel"/>
    <w:tmpl w:val="788AC6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749A05C2"/>
    <w:multiLevelType w:val="hybridMultilevel"/>
    <w:tmpl w:val="33EA132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B872FD5"/>
    <w:multiLevelType w:val="multilevel"/>
    <w:tmpl w:val="82F0C31C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bullet"/>
      <w:lvlText w:val=""/>
      <w:lvlJc w:val="left"/>
      <w:pPr>
        <w:tabs>
          <w:tab w:val="num" w:pos="0"/>
        </w:tabs>
        <w:ind w:left="1428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78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2508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3228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948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42"/>
  </w:num>
  <w:num w:numId="3">
    <w:abstractNumId w:val="39"/>
  </w:num>
  <w:num w:numId="4">
    <w:abstractNumId w:val="2"/>
  </w:num>
  <w:num w:numId="5">
    <w:abstractNumId w:val="55"/>
  </w:num>
  <w:num w:numId="6">
    <w:abstractNumId w:val="49"/>
  </w:num>
  <w:num w:numId="7">
    <w:abstractNumId w:val="19"/>
  </w:num>
  <w:num w:numId="8">
    <w:abstractNumId w:val="32"/>
    <w:lvlOverride w:ilvl="0">
      <w:lvl w:ilvl="0" w:tplc="393075C6">
        <w:start w:val="1"/>
        <w:numFmt w:val="decimal"/>
        <w:lvlText w:val="%1."/>
        <w:lvlJc w:val="left"/>
        <w:pPr>
          <w:tabs>
            <w:tab w:val="num" w:pos="348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6"/>
  </w:num>
  <w:num w:numId="10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0"/>
  </w:num>
  <w:num w:numId="12">
    <w:abstractNumId w:val="31"/>
  </w:num>
  <w:num w:numId="13">
    <w:abstractNumId w:val="34"/>
  </w:num>
  <w:num w:numId="14">
    <w:abstractNumId w:val="3"/>
  </w:num>
  <w:num w:numId="15">
    <w:abstractNumId w:val="4"/>
  </w:num>
  <w:num w:numId="16">
    <w:abstractNumId w:val="23"/>
  </w:num>
  <w:num w:numId="17">
    <w:abstractNumId w:val="27"/>
  </w:num>
  <w:num w:numId="18">
    <w:abstractNumId w:val="5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4"/>
  </w:num>
  <w:num w:numId="22">
    <w:abstractNumId w:val="52"/>
  </w:num>
  <w:num w:numId="23">
    <w:abstractNumId w:val="58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45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43"/>
  </w:num>
  <w:num w:numId="32">
    <w:abstractNumId w:val="26"/>
  </w:num>
  <w:num w:numId="33">
    <w:abstractNumId w:val="25"/>
  </w:num>
  <w:num w:numId="34">
    <w:abstractNumId w:val="61"/>
  </w:num>
  <w:num w:numId="35">
    <w:abstractNumId w:val="57"/>
  </w:num>
  <w:num w:numId="36">
    <w:abstractNumId w:val="48"/>
  </w:num>
  <w:num w:numId="37">
    <w:abstractNumId w:val="47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4"/>
  </w:num>
  <w:num w:numId="40">
    <w:abstractNumId w:val="59"/>
  </w:num>
  <w:num w:numId="41">
    <w:abstractNumId w:val="7"/>
  </w:num>
  <w:num w:numId="42">
    <w:abstractNumId w:val="8"/>
  </w:num>
  <w:num w:numId="43">
    <w:abstractNumId w:val="37"/>
  </w:num>
  <w:num w:numId="44">
    <w:abstractNumId w:val="18"/>
  </w:num>
  <w:num w:numId="45">
    <w:abstractNumId w:val="5"/>
  </w:num>
  <w:num w:numId="46">
    <w:abstractNumId w:val="35"/>
  </w:num>
  <w:num w:numId="47">
    <w:abstractNumId w:val="12"/>
  </w:num>
  <w:num w:numId="48">
    <w:abstractNumId w:val="60"/>
  </w:num>
  <w:num w:numId="49">
    <w:abstractNumId w:val="21"/>
  </w:num>
  <w:num w:numId="50">
    <w:abstractNumId w:val="51"/>
  </w:num>
  <w:num w:numId="51">
    <w:abstractNumId w:val="54"/>
  </w:num>
  <w:num w:numId="52">
    <w:abstractNumId w:val="38"/>
  </w:num>
  <w:num w:numId="53">
    <w:abstractNumId w:val="41"/>
  </w:num>
  <w:num w:numId="54">
    <w:abstractNumId w:val="17"/>
  </w:num>
  <w:num w:numId="55">
    <w:abstractNumId w:val="56"/>
  </w:num>
  <w:num w:numId="56">
    <w:abstractNumId w:val="46"/>
  </w:num>
  <w:num w:numId="57">
    <w:abstractNumId w:val="10"/>
  </w:num>
  <w:num w:numId="58">
    <w:abstractNumId w:val="53"/>
  </w:num>
  <w:num w:numId="59">
    <w:abstractNumId w:val="29"/>
  </w:num>
  <w:num w:numId="60">
    <w:abstractNumId w:val="40"/>
  </w:num>
  <w:num w:numId="61">
    <w:abstractNumId w:val="36"/>
  </w:num>
  <w:num w:numId="62">
    <w:abstractNumId w:val="24"/>
  </w:num>
  <w:num w:numId="63">
    <w:abstractNumId w:val="62"/>
  </w:num>
  <w:num w:numId="64">
    <w:abstractNumId w:val="13"/>
  </w:num>
  <w:num w:numId="65">
    <w:abstractNumId w:val="2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F0"/>
    <w:rsid w:val="000138E5"/>
    <w:rsid w:val="0001497D"/>
    <w:rsid w:val="00033D1C"/>
    <w:rsid w:val="00041855"/>
    <w:rsid w:val="00047E33"/>
    <w:rsid w:val="0007572A"/>
    <w:rsid w:val="000839BC"/>
    <w:rsid w:val="000841D2"/>
    <w:rsid w:val="00084F72"/>
    <w:rsid w:val="00086C24"/>
    <w:rsid w:val="00087782"/>
    <w:rsid w:val="00093F4E"/>
    <w:rsid w:val="000A1A5D"/>
    <w:rsid w:val="000B01B9"/>
    <w:rsid w:val="000B2046"/>
    <w:rsid w:val="000C5BB7"/>
    <w:rsid w:val="000D5E47"/>
    <w:rsid w:val="000F4733"/>
    <w:rsid w:val="000F76F7"/>
    <w:rsid w:val="000F7DA4"/>
    <w:rsid w:val="00101059"/>
    <w:rsid w:val="0010316D"/>
    <w:rsid w:val="00103BAF"/>
    <w:rsid w:val="001056F0"/>
    <w:rsid w:val="00106746"/>
    <w:rsid w:val="001237DE"/>
    <w:rsid w:val="00123DF9"/>
    <w:rsid w:val="0015300C"/>
    <w:rsid w:val="00175A77"/>
    <w:rsid w:val="001760A4"/>
    <w:rsid w:val="001A2841"/>
    <w:rsid w:val="001B62BE"/>
    <w:rsid w:val="001C0B4A"/>
    <w:rsid w:val="001D1420"/>
    <w:rsid w:val="001E2CB2"/>
    <w:rsid w:val="001E607B"/>
    <w:rsid w:val="001E78F9"/>
    <w:rsid w:val="001F2BAB"/>
    <w:rsid w:val="00200075"/>
    <w:rsid w:val="00214A7B"/>
    <w:rsid w:val="00216950"/>
    <w:rsid w:val="00217EE1"/>
    <w:rsid w:val="002242A7"/>
    <w:rsid w:val="00230F0D"/>
    <w:rsid w:val="002441F8"/>
    <w:rsid w:val="002675E6"/>
    <w:rsid w:val="00277633"/>
    <w:rsid w:val="00291F67"/>
    <w:rsid w:val="0029783B"/>
    <w:rsid w:val="002B67EF"/>
    <w:rsid w:val="002B6ECD"/>
    <w:rsid w:val="002C69A1"/>
    <w:rsid w:val="002E0EB1"/>
    <w:rsid w:val="002E6700"/>
    <w:rsid w:val="002F1433"/>
    <w:rsid w:val="002F235E"/>
    <w:rsid w:val="002F646B"/>
    <w:rsid w:val="002F74BE"/>
    <w:rsid w:val="003112B8"/>
    <w:rsid w:val="00341E23"/>
    <w:rsid w:val="003467E2"/>
    <w:rsid w:val="00354B6E"/>
    <w:rsid w:val="00354F78"/>
    <w:rsid w:val="003729C5"/>
    <w:rsid w:val="0038418B"/>
    <w:rsid w:val="00385DCA"/>
    <w:rsid w:val="00387F83"/>
    <w:rsid w:val="00391CBC"/>
    <w:rsid w:val="003A31DD"/>
    <w:rsid w:val="003A3F54"/>
    <w:rsid w:val="003B478B"/>
    <w:rsid w:val="003B4A36"/>
    <w:rsid w:val="003C0B1C"/>
    <w:rsid w:val="003D6591"/>
    <w:rsid w:val="003E0D3E"/>
    <w:rsid w:val="00405E12"/>
    <w:rsid w:val="004260F2"/>
    <w:rsid w:val="00426577"/>
    <w:rsid w:val="004407A5"/>
    <w:rsid w:val="004419BE"/>
    <w:rsid w:val="004570E9"/>
    <w:rsid w:val="004610EB"/>
    <w:rsid w:val="004627AB"/>
    <w:rsid w:val="00470976"/>
    <w:rsid w:val="004720D9"/>
    <w:rsid w:val="00476A5F"/>
    <w:rsid w:val="00477FB5"/>
    <w:rsid w:val="00481092"/>
    <w:rsid w:val="00486CD8"/>
    <w:rsid w:val="00495620"/>
    <w:rsid w:val="004A5916"/>
    <w:rsid w:val="004A6756"/>
    <w:rsid w:val="004B6129"/>
    <w:rsid w:val="004B6C2F"/>
    <w:rsid w:val="004C3CF0"/>
    <w:rsid w:val="004C559C"/>
    <w:rsid w:val="004D33FE"/>
    <w:rsid w:val="004D3E7D"/>
    <w:rsid w:val="004D4972"/>
    <w:rsid w:val="004E1488"/>
    <w:rsid w:val="004F5D76"/>
    <w:rsid w:val="004F60D1"/>
    <w:rsid w:val="005126F3"/>
    <w:rsid w:val="00513E7D"/>
    <w:rsid w:val="00517D50"/>
    <w:rsid w:val="00532042"/>
    <w:rsid w:val="00545DC3"/>
    <w:rsid w:val="00550FF6"/>
    <w:rsid w:val="00553141"/>
    <w:rsid w:val="00553416"/>
    <w:rsid w:val="0055348C"/>
    <w:rsid w:val="00557DD4"/>
    <w:rsid w:val="00560A77"/>
    <w:rsid w:val="00566C1C"/>
    <w:rsid w:val="005712C7"/>
    <w:rsid w:val="00581B6D"/>
    <w:rsid w:val="005842E0"/>
    <w:rsid w:val="00590FB7"/>
    <w:rsid w:val="00594F75"/>
    <w:rsid w:val="005963B7"/>
    <w:rsid w:val="005B47C2"/>
    <w:rsid w:val="005B4E36"/>
    <w:rsid w:val="005B5177"/>
    <w:rsid w:val="005B5DEA"/>
    <w:rsid w:val="005B5F31"/>
    <w:rsid w:val="005B7A67"/>
    <w:rsid w:val="005C19AA"/>
    <w:rsid w:val="005C2404"/>
    <w:rsid w:val="005D79D4"/>
    <w:rsid w:val="005E192B"/>
    <w:rsid w:val="005E3244"/>
    <w:rsid w:val="005E75F7"/>
    <w:rsid w:val="005F3189"/>
    <w:rsid w:val="005F4FC6"/>
    <w:rsid w:val="00600440"/>
    <w:rsid w:val="00600EE7"/>
    <w:rsid w:val="00601285"/>
    <w:rsid w:val="00602AE2"/>
    <w:rsid w:val="00614A6C"/>
    <w:rsid w:val="006231D6"/>
    <w:rsid w:val="00630F5B"/>
    <w:rsid w:val="00652975"/>
    <w:rsid w:val="00654D10"/>
    <w:rsid w:val="00671B33"/>
    <w:rsid w:val="00674555"/>
    <w:rsid w:val="0067658B"/>
    <w:rsid w:val="00683838"/>
    <w:rsid w:val="00684FDB"/>
    <w:rsid w:val="00686960"/>
    <w:rsid w:val="00687515"/>
    <w:rsid w:val="006916AE"/>
    <w:rsid w:val="006964B3"/>
    <w:rsid w:val="006D3F15"/>
    <w:rsid w:val="006E381D"/>
    <w:rsid w:val="00701A82"/>
    <w:rsid w:val="0070623E"/>
    <w:rsid w:val="00706904"/>
    <w:rsid w:val="00711D00"/>
    <w:rsid w:val="00713510"/>
    <w:rsid w:val="00715493"/>
    <w:rsid w:val="00717417"/>
    <w:rsid w:val="00731F9C"/>
    <w:rsid w:val="00735F5F"/>
    <w:rsid w:val="00750140"/>
    <w:rsid w:val="0075699B"/>
    <w:rsid w:val="00764E10"/>
    <w:rsid w:val="00767B36"/>
    <w:rsid w:val="0077074E"/>
    <w:rsid w:val="00770B79"/>
    <w:rsid w:val="00774620"/>
    <w:rsid w:val="00785FF1"/>
    <w:rsid w:val="00791B55"/>
    <w:rsid w:val="00794ADE"/>
    <w:rsid w:val="007958AE"/>
    <w:rsid w:val="007B046A"/>
    <w:rsid w:val="007E0278"/>
    <w:rsid w:val="007E0E34"/>
    <w:rsid w:val="007E7084"/>
    <w:rsid w:val="007F549B"/>
    <w:rsid w:val="008047C4"/>
    <w:rsid w:val="00806F78"/>
    <w:rsid w:val="0080733E"/>
    <w:rsid w:val="00807598"/>
    <w:rsid w:val="008424C4"/>
    <w:rsid w:val="00870EB2"/>
    <w:rsid w:val="0087137C"/>
    <w:rsid w:val="00871E57"/>
    <w:rsid w:val="008759D7"/>
    <w:rsid w:val="008852C3"/>
    <w:rsid w:val="008855A3"/>
    <w:rsid w:val="00886DBD"/>
    <w:rsid w:val="008979BF"/>
    <w:rsid w:val="008A3891"/>
    <w:rsid w:val="008B290B"/>
    <w:rsid w:val="008B2C90"/>
    <w:rsid w:val="008C26E8"/>
    <w:rsid w:val="008E10BB"/>
    <w:rsid w:val="008E7864"/>
    <w:rsid w:val="008F171D"/>
    <w:rsid w:val="008F4AA5"/>
    <w:rsid w:val="00902B1D"/>
    <w:rsid w:val="0090744F"/>
    <w:rsid w:val="009123A0"/>
    <w:rsid w:val="00917354"/>
    <w:rsid w:val="00943DF9"/>
    <w:rsid w:val="00955A09"/>
    <w:rsid w:val="0095786E"/>
    <w:rsid w:val="00971EDE"/>
    <w:rsid w:val="00973F68"/>
    <w:rsid w:val="00974D2A"/>
    <w:rsid w:val="00981882"/>
    <w:rsid w:val="00983B03"/>
    <w:rsid w:val="00995AAB"/>
    <w:rsid w:val="009B085A"/>
    <w:rsid w:val="009C45E4"/>
    <w:rsid w:val="009E4E39"/>
    <w:rsid w:val="009F11D4"/>
    <w:rsid w:val="009F5FF4"/>
    <w:rsid w:val="009F6FB9"/>
    <w:rsid w:val="00A07C2E"/>
    <w:rsid w:val="00A11415"/>
    <w:rsid w:val="00A119DC"/>
    <w:rsid w:val="00A1543D"/>
    <w:rsid w:val="00A16B7F"/>
    <w:rsid w:val="00A46BBC"/>
    <w:rsid w:val="00A474AB"/>
    <w:rsid w:val="00A47AA0"/>
    <w:rsid w:val="00A61400"/>
    <w:rsid w:val="00A62E44"/>
    <w:rsid w:val="00A7250B"/>
    <w:rsid w:val="00A72735"/>
    <w:rsid w:val="00A74333"/>
    <w:rsid w:val="00A77508"/>
    <w:rsid w:val="00A92560"/>
    <w:rsid w:val="00A93E6B"/>
    <w:rsid w:val="00AA655C"/>
    <w:rsid w:val="00AB4F8D"/>
    <w:rsid w:val="00AB56B8"/>
    <w:rsid w:val="00AD1C0C"/>
    <w:rsid w:val="00AD432C"/>
    <w:rsid w:val="00AD6CD8"/>
    <w:rsid w:val="00AD7281"/>
    <w:rsid w:val="00AE19A9"/>
    <w:rsid w:val="00AE5684"/>
    <w:rsid w:val="00AF22A1"/>
    <w:rsid w:val="00B02D79"/>
    <w:rsid w:val="00B0503C"/>
    <w:rsid w:val="00B138ED"/>
    <w:rsid w:val="00B260ED"/>
    <w:rsid w:val="00B34628"/>
    <w:rsid w:val="00B35692"/>
    <w:rsid w:val="00B5159B"/>
    <w:rsid w:val="00B54B4A"/>
    <w:rsid w:val="00B60C2B"/>
    <w:rsid w:val="00B770F0"/>
    <w:rsid w:val="00B80755"/>
    <w:rsid w:val="00B85252"/>
    <w:rsid w:val="00B8756B"/>
    <w:rsid w:val="00B87D3A"/>
    <w:rsid w:val="00BB2693"/>
    <w:rsid w:val="00BB424D"/>
    <w:rsid w:val="00BC5705"/>
    <w:rsid w:val="00BD4982"/>
    <w:rsid w:val="00BD5B44"/>
    <w:rsid w:val="00BD6379"/>
    <w:rsid w:val="00BD73FF"/>
    <w:rsid w:val="00BF24FE"/>
    <w:rsid w:val="00BF28CA"/>
    <w:rsid w:val="00C04CC2"/>
    <w:rsid w:val="00C1310C"/>
    <w:rsid w:val="00C21AFA"/>
    <w:rsid w:val="00C21BEE"/>
    <w:rsid w:val="00C250F6"/>
    <w:rsid w:val="00C26EFF"/>
    <w:rsid w:val="00C305BC"/>
    <w:rsid w:val="00C3091C"/>
    <w:rsid w:val="00C324F5"/>
    <w:rsid w:val="00C32E80"/>
    <w:rsid w:val="00C4196C"/>
    <w:rsid w:val="00C507FF"/>
    <w:rsid w:val="00C54120"/>
    <w:rsid w:val="00C668F1"/>
    <w:rsid w:val="00C8236A"/>
    <w:rsid w:val="00C91BC1"/>
    <w:rsid w:val="00C95DCA"/>
    <w:rsid w:val="00CA561F"/>
    <w:rsid w:val="00CC7487"/>
    <w:rsid w:val="00CE1BE6"/>
    <w:rsid w:val="00D20035"/>
    <w:rsid w:val="00D205EF"/>
    <w:rsid w:val="00D2403C"/>
    <w:rsid w:val="00D322B9"/>
    <w:rsid w:val="00D324CB"/>
    <w:rsid w:val="00D32A74"/>
    <w:rsid w:val="00D33756"/>
    <w:rsid w:val="00D47E06"/>
    <w:rsid w:val="00D52535"/>
    <w:rsid w:val="00D52965"/>
    <w:rsid w:val="00D67475"/>
    <w:rsid w:val="00D71CD6"/>
    <w:rsid w:val="00D81499"/>
    <w:rsid w:val="00D81A32"/>
    <w:rsid w:val="00D82A67"/>
    <w:rsid w:val="00D85609"/>
    <w:rsid w:val="00D930DA"/>
    <w:rsid w:val="00DA1600"/>
    <w:rsid w:val="00DA34D2"/>
    <w:rsid w:val="00DA5350"/>
    <w:rsid w:val="00DB5EB7"/>
    <w:rsid w:val="00DC591C"/>
    <w:rsid w:val="00DD6372"/>
    <w:rsid w:val="00DD725F"/>
    <w:rsid w:val="00DE22B2"/>
    <w:rsid w:val="00DF4235"/>
    <w:rsid w:val="00E12B0D"/>
    <w:rsid w:val="00E143A2"/>
    <w:rsid w:val="00E2400B"/>
    <w:rsid w:val="00E31E59"/>
    <w:rsid w:val="00E47965"/>
    <w:rsid w:val="00E50CFB"/>
    <w:rsid w:val="00E65ADC"/>
    <w:rsid w:val="00E71F5C"/>
    <w:rsid w:val="00E9449D"/>
    <w:rsid w:val="00E94631"/>
    <w:rsid w:val="00EA61CD"/>
    <w:rsid w:val="00EA7204"/>
    <w:rsid w:val="00EA7811"/>
    <w:rsid w:val="00EA7823"/>
    <w:rsid w:val="00EB1C16"/>
    <w:rsid w:val="00EB3E9A"/>
    <w:rsid w:val="00EB4BDF"/>
    <w:rsid w:val="00EB7309"/>
    <w:rsid w:val="00EB7CB5"/>
    <w:rsid w:val="00ED13A7"/>
    <w:rsid w:val="00ED20BB"/>
    <w:rsid w:val="00EF1CE1"/>
    <w:rsid w:val="00EF32AF"/>
    <w:rsid w:val="00EF618B"/>
    <w:rsid w:val="00F04620"/>
    <w:rsid w:val="00F1288A"/>
    <w:rsid w:val="00F12F27"/>
    <w:rsid w:val="00F14DDF"/>
    <w:rsid w:val="00F1639D"/>
    <w:rsid w:val="00F17E6B"/>
    <w:rsid w:val="00F20180"/>
    <w:rsid w:val="00F26BE8"/>
    <w:rsid w:val="00F271E0"/>
    <w:rsid w:val="00F40189"/>
    <w:rsid w:val="00F4023D"/>
    <w:rsid w:val="00F422B8"/>
    <w:rsid w:val="00F432F0"/>
    <w:rsid w:val="00F43754"/>
    <w:rsid w:val="00F52088"/>
    <w:rsid w:val="00F54CA0"/>
    <w:rsid w:val="00F7747E"/>
    <w:rsid w:val="00F77B3B"/>
    <w:rsid w:val="00F96D34"/>
    <w:rsid w:val="00FA20F9"/>
    <w:rsid w:val="00FA64BB"/>
    <w:rsid w:val="00FB0D84"/>
    <w:rsid w:val="00FB2508"/>
    <w:rsid w:val="00FB6B6E"/>
    <w:rsid w:val="00FC689C"/>
    <w:rsid w:val="00FD4F6A"/>
    <w:rsid w:val="00FF0457"/>
    <w:rsid w:val="01A663BE"/>
    <w:rsid w:val="0486C070"/>
    <w:rsid w:val="04EA899E"/>
    <w:rsid w:val="0ABABEF3"/>
    <w:rsid w:val="0C4108F7"/>
    <w:rsid w:val="0F05EC54"/>
    <w:rsid w:val="10FDE26E"/>
    <w:rsid w:val="14B184A3"/>
    <w:rsid w:val="186685EF"/>
    <w:rsid w:val="1A9AD195"/>
    <w:rsid w:val="1AF449CD"/>
    <w:rsid w:val="1F0F1ED7"/>
    <w:rsid w:val="1FAF9789"/>
    <w:rsid w:val="221E2517"/>
    <w:rsid w:val="23D155C4"/>
    <w:rsid w:val="23DCFA14"/>
    <w:rsid w:val="2CF7232D"/>
    <w:rsid w:val="2F24FFB1"/>
    <w:rsid w:val="30D842C7"/>
    <w:rsid w:val="30E311C3"/>
    <w:rsid w:val="38AC1E20"/>
    <w:rsid w:val="3ADEE288"/>
    <w:rsid w:val="3B4AA3C9"/>
    <w:rsid w:val="3E7019A7"/>
    <w:rsid w:val="4235CB94"/>
    <w:rsid w:val="44EE9DC4"/>
    <w:rsid w:val="4858F2EC"/>
    <w:rsid w:val="498D2F72"/>
    <w:rsid w:val="5660BA6C"/>
    <w:rsid w:val="572A2CD7"/>
    <w:rsid w:val="57B20FCB"/>
    <w:rsid w:val="5C730B94"/>
    <w:rsid w:val="5E37F1E2"/>
    <w:rsid w:val="5FABBEA0"/>
    <w:rsid w:val="60A69796"/>
    <w:rsid w:val="629F7B60"/>
    <w:rsid w:val="64A17247"/>
    <w:rsid w:val="699EE250"/>
    <w:rsid w:val="6B6C51E1"/>
    <w:rsid w:val="6B7D1D27"/>
    <w:rsid w:val="6E2DFF8F"/>
    <w:rsid w:val="706096F4"/>
    <w:rsid w:val="72539609"/>
    <w:rsid w:val="73005E68"/>
    <w:rsid w:val="75A97B09"/>
    <w:rsid w:val="764C02C3"/>
    <w:rsid w:val="76AF172B"/>
    <w:rsid w:val="76C35A55"/>
    <w:rsid w:val="77C615C5"/>
    <w:rsid w:val="79036875"/>
    <w:rsid w:val="7C1D262B"/>
    <w:rsid w:val="7C8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B0A9E88"/>
  <w15:docId w15:val="{0FEDC6DA-2775-476D-B79D-B41A3A6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54B6E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NormalTable0">
    <w:name w:val="Normal Tabl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4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5">
    <w:name w:val="Imported Style 5"/>
    <w:pPr>
      <w:numPr>
        <w:numId w:val="7"/>
      </w:numPr>
    </w:pPr>
  </w:style>
  <w:style w:type="numbering" w:customStyle="1" w:styleId="ImportedStyle6">
    <w:name w:val="Imported Style 6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2"/>
      </w:numPr>
    </w:pPr>
  </w:style>
  <w:style w:type="numbering" w:customStyle="1" w:styleId="ImportedStyle9">
    <w:name w:val="Imported Style 9"/>
    <w:pPr>
      <w:numPr>
        <w:numId w:val="13"/>
      </w:numPr>
    </w:pPr>
  </w:style>
  <w:style w:type="numbering" w:customStyle="1" w:styleId="ImportedStyle10">
    <w:name w:val="Imported Style 10"/>
    <w:pPr>
      <w:numPr>
        <w:numId w:val="15"/>
      </w:numPr>
    </w:pPr>
  </w:style>
  <w:style w:type="numbering" w:customStyle="1" w:styleId="ImportedStyle11">
    <w:name w:val="Imported Style 11"/>
    <w:pPr>
      <w:numPr>
        <w:numId w:val="17"/>
      </w:numPr>
    </w:pPr>
  </w:style>
  <w:style w:type="numbering" w:customStyle="1" w:styleId="ImportedStyle12">
    <w:name w:val="Imported Style 12"/>
    <w:pPr>
      <w:numPr>
        <w:numId w:val="18"/>
      </w:numPr>
    </w:pPr>
  </w:style>
  <w:style w:type="paragraph" w:styleId="Akapitzlist">
    <w:name w:val="List Paragraph"/>
    <w:basedOn w:val="Normalny"/>
    <w:link w:val="AkapitzlistZnak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numbering" w:customStyle="1" w:styleId="ImportedStyle121">
    <w:name w:val="Imported Style 121"/>
    <w:rsid w:val="008F171D"/>
  </w:style>
  <w:style w:type="paragraph" w:styleId="Tekstpodstawowy">
    <w:name w:val="Body Text"/>
    <w:basedOn w:val="Normalny"/>
    <w:link w:val="TekstpodstawowyZnak"/>
    <w:rsid w:val="00230F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230F0D"/>
    <w:rPr>
      <w:rFonts w:eastAsia="Times New Roman"/>
      <w:b/>
      <w:bCs/>
      <w:sz w:val="24"/>
      <w:szCs w:val="24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3D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3D1C"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3D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D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D1C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D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D1C"/>
    <w:rPr>
      <w:rFonts w:cs="Arial Unicode MS"/>
      <w:b/>
      <w:bCs/>
      <w:color w:val="000000"/>
      <w:u w:color="000000"/>
    </w:rPr>
  </w:style>
  <w:style w:type="character" w:styleId="Pogrubienie">
    <w:name w:val="Strong"/>
    <w:basedOn w:val="Domylnaczcionkaakapitu"/>
    <w:uiPriority w:val="22"/>
    <w:qFormat/>
    <w:rsid w:val="007958AE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7958AE"/>
    <w:rPr>
      <w:rFonts w:cs="Arial Unicode MS"/>
      <w:color w:val="000000"/>
      <w:u w:color="000000"/>
    </w:rPr>
  </w:style>
  <w:style w:type="paragraph" w:customStyle="1" w:styleId="Default">
    <w:name w:val="Default"/>
    <w:qFormat/>
    <w:rsid w:val="007958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table" w:styleId="Tabela-Siatka">
    <w:name w:val="Table Grid"/>
    <w:basedOn w:val="Standardowy"/>
    <w:uiPriority w:val="39"/>
    <w:rsid w:val="0067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85F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62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620"/>
    <w:rPr>
      <w:rFonts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62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5B517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B5177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9A4C-E8B6-4291-B434-E16847F6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3141</Words>
  <Characters>18852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Adam Filarowicz</cp:lastModifiedBy>
  <cp:revision>19</cp:revision>
  <cp:lastPrinted>2021-05-13T11:42:00Z</cp:lastPrinted>
  <dcterms:created xsi:type="dcterms:W3CDTF">2021-07-27T14:19:00Z</dcterms:created>
  <dcterms:modified xsi:type="dcterms:W3CDTF">2021-10-06T11:45:00Z</dcterms:modified>
</cp:coreProperties>
</file>