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6C6AFA56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E268E0">
        <w:t>81</w:t>
      </w:r>
      <w:r w:rsidR="00F66FF3">
        <w:t>.2021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54AC4" w:rsidRPr="00736643" w14:paraId="6C109FD8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CD3FA" w14:textId="77777777" w:rsidR="00554AC4" w:rsidRPr="00A94D71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FD34" w14:textId="23B7B3E1" w:rsidR="00554AC4" w:rsidRPr="00A94D71" w:rsidRDefault="00D51469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 xml:space="preserve">pokój </w:t>
            </w:r>
            <w:r w:rsidR="004A077B">
              <w:rPr>
                <w:sz w:val="22"/>
                <w:szCs w:val="22"/>
              </w:rPr>
              <w:t>jednoosobowy</w:t>
            </w:r>
            <w:r w:rsidRPr="00A94D71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967E" w14:textId="239B433B" w:rsidR="00554AC4" w:rsidRPr="00A94D71" w:rsidRDefault="004A077B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C617A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48FB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D71" w:rsidRPr="00736643" w14:paraId="74B2765D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5ED792E6" w:rsidR="00A94D71" w:rsidRPr="00A94D71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14B33711" w:rsidR="00A94D71" w:rsidRPr="00A94D71" w:rsidRDefault="00A94D71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bookmarkStart w:id="0" w:name="_Hlk80099690"/>
            <w:r w:rsidRPr="00A94D71">
              <w:rPr>
                <w:sz w:val="22"/>
                <w:szCs w:val="22"/>
              </w:rPr>
              <w:t xml:space="preserve">Pokój </w:t>
            </w:r>
            <w:r w:rsidR="004A077B">
              <w:rPr>
                <w:sz w:val="22"/>
                <w:szCs w:val="22"/>
              </w:rPr>
              <w:t>dwuosobowy</w:t>
            </w:r>
            <w:r w:rsidRPr="00A94D71">
              <w:rPr>
                <w:sz w:val="22"/>
                <w:szCs w:val="22"/>
              </w:rPr>
              <w:t xml:space="preserve"> ze śniadaniem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0B7" w14:textId="70A30DA4" w:rsidR="00A94D71" w:rsidRPr="00A94D71" w:rsidRDefault="004A077B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077B" w:rsidRPr="00736643" w14:paraId="4467E40A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5BAA1" w14:textId="1360646E" w:rsidR="004A077B" w:rsidRPr="00A94D71" w:rsidRDefault="004A077B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59E50" w14:textId="653EA6AC" w:rsidR="004A077B" w:rsidRPr="00A94D71" w:rsidRDefault="004A077B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 xml:space="preserve">Pokój </w:t>
            </w:r>
            <w:r>
              <w:rPr>
                <w:sz w:val="22"/>
                <w:szCs w:val="22"/>
              </w:rPr>
              <w:t>trzyosobowy</w:t>
            </w:r>
            <w:r w:rsidRPr="00A94D71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7253A" w14:textId="3A4F3F12" w:rsidR="004A077B" w:rsidRPr="00A94D71" w:rsidRDefault="004A077B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E475" w14:textId="77777777" w:rsidR="004A077B" w:rsidRPr="00736643" w:rsidRDefault="004A077B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833CB" w14:textId="77777777" w:rsidR="004A077B" w:rsidRPr="00736643" w:rsidRDefault="004A077B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10C7DC0D" w:rsidR="00554AC4" w:rsidRPr="00A94D71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3</w:t>
            </w:r>
            <w:r w:rsidR="00554AC4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96374" w14:textId="407A64FD" w:rsidR="00554AC4" w:rsidRPr="00A94D71" w:rsidRDefault="004A077B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7595A">
              <w:rPr>
                <w:sz w:val="22"/>
                <w:szCs w:val="22"/>
              </w:rPr>
              <w:t>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1B14ADF9" w:rsidR="00554AC4" w:rsidRPr="00A94D71" w:rsidRDefault="00D7595A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861219C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92DD9" w14:textId="7C4B2A36" w:rsidR="003831A5" w:rsidRPr="00A94D71" w:rsidRDefault="00A94D7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4</w:t>
            </w:r>
            <w:r w:rsidR="003831A5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20C767" w14:textId="5FEEA0CE" w:rsidR="003831A5" w:rsidRPr="00A94D71" w:rsidRDefault="00D7595A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grillowa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B800" w14:textId="585DD94A" w:rsidR="003831A5" w:rsidRPr="00A94D71" w:rsidRDefault="00D7595A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59BF6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FC8A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7421" w:rsidRPr="00736643" w14:paraId="381A0C8E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92FCE" w14:textId="41B01C2B" w:rsidR="00277421" w:rsidRPr="00A94D71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2BBC2B" w14:textId="6BAC3CD7" w:rsidR="00277421" w:rsidRPr="00A94D71" w:rsidRDefault="00D7595A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Kolacja standardowa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784B" w14:textId="27433DB0" w:rsidR="00277421" w:rsidRPr="00A94D71" w:rsidRDefault="00D7595A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9157" w14:textId="77777777" w:rsidR="00277421" w:rsidRPr="00736643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98401" w14:textId="77777777" w:rsidR="00277421" w:rsidRPr="00736643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1019AD6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33199" w14:textId="49770413" w:rsidR="003831A5" w:rsidRPr="00A94D71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31A5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A2587A" w14:textId="7EBF6861" w:rsidR="003831A5" w:rsidRPr="00277421" w:rsidRDefault="00D7595A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2C5E" w14:textId="770967D8" w:rsidR="003831A5" w:rsidRPr="00277421" w:rsidRDefault="00D7595A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7F4A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8B95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1F3" w:rsidRPr="00736643" w14:paraId="2D3C5A51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A7BA6" w14:textId="4D221386" w:rsidR="007771F3" w:rsidRPr="00A94D71" w:rsidRDefault="0027742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771F3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8668FF" w14:textId="3B0CEA7D" w:rsidR="007771F3" w:rsidRPr="00277421" w:rsidRDefault="009A4F50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C25F" w14:textId="798C8AF5" w:rsidR="007771F3" w:rsidRPr="00277421" w:rsidRDefault="009A4F50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9824" w14:textId="77777777" w:rsidR="007771F3" w:rsidRPr="0073664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90EB" w14:textId="77777777" w:rsidR="007771F3" w:rsidRPr="0073664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77777777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B47E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1FC1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077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500C"/>
    <w:rsid w:val="00986DCF"/>
    <w:rsid w:val="00993507"/>
    <w:rsid w:val="009A2AAF"/>
    <w:rsid w:val="009A4F50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6E3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CF383E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595A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268E0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271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39</cp:revision>
  <cp:lastPrinted>2021-07-29T12:31:00Z</cp:lastPrinted>
  <dcterms:created xsi:type="dcterms:W3CDTF">2019-02-15T12:23:00Z</dcterms:created>
  <dcterms:modified xsi:type="dcterms:W3CDTF">2021-08-17T11:37:00Z</dcterms:modified>
</cp:coreProperties>
</file>