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E" w:rsidRDefault="003D2D3E" w:rsidP="00E0785C">
      <w:pPr>
        <w:jc w:val="center"/>
      </w:pPr>
    </w:p>
    <w:p w:rsidR="00E0785C" w:rsidRPr="00E0785C" w:rsidRDefault="00E0785C" w:rsidP="00E0785C">
      <w:pPr>
        <w:jc w:val="center"/>
        <w:rPr>
          <w:b/>
        </w:rPr>
      </w:pPr>
      <w:r w:rsidRPr="00E0785C">
        <w:rPr>
          <w:b/>
        </w:rPr>
        <w:t>HARMONOGRAM SZKOLEŃ PLANOWANYCH NA 2021-2022 R. W RAMACH CYKLU SZKOLEŃ I EWALUACJI EUROPEJSKIEGO KORPUSU SOLIDARNOŚCI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1"/>
        <w:gridCol w:w="995"/>
        <w:gridCol w:w="4408"/>
        <w:gridCol w:w="1349"/>
        <w:gridCol w:w="1434"/>
        <w:gridCol w:w="1753"/>
      </w:tblGrid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LP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Rok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Typ szkolenia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Start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Koniec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Miejsce</w:t>
            </w:r>
            <w:bookmarkStart w:id="0" w:name="_GoBack"/>
            <w:bookmarkEnd w:id="0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07.02.2021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10.05.2021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lastRenderedPageBreak/>
              <w:t>40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27.09.2021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Zjazd organizacji EKS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08.10.2021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31.10.2021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27.10.2021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14.11.2021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ewaluacji końcowej (</w:t>
            </w:r>
            <w:proofErr w:type="spellStart"/>
            <w:r w:rsidRPr="00E0785C">
              <w:t>feval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02.12.2021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31.01.2022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31.01.2022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02.03.2022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lastRenderedPageBreak/>
              <w:t>82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09.05.2022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14.05.2022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08.07.2022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10.07.2022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22.07.2022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24.07.2022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22.08.2022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27.08.2022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29.08.2022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Zjazd organizacji EKS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07.10.2022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10.10.2022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ewaluacji końcowej (</w:t>
            </w:r>
            <w:proofErr w:type="spellStart"/>
            <w:r w:rsidRPr="00E0785C">
              <w:t>feval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lastRenderedPageBreak/>
              <w:t>124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</w:tbl>
    <w:p w:rsidR="00E0785C" w:rsidRDefault="00E0785C"/>
    <w:sectPr w:rsidR="00E0785C" w:rsidSect="00E0785C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3E" w:rsidRDefault="003D2D3E" w:rsidP="003D2D3E">
      <w:pPr>
        <w:spacing w:after="0" w:line="240" w:lineRule="auto"/>
      </w:pPr>
      <w:r>
        <w:separator/>
      </w:r>
    </w:p>
  </w:endnote>
  <w:endnote w:type="continuationSeparator" w:id="0">
    <w:p w:rsidR="003D2D3E" w:rsidRDefault="003D2D3E" w:rsidP="003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3E" w:rsidRDefault="003D2D3E" w:rsidP="003D2D3E">
      <w:pPr>
        <w:spacing w:after="0" w:line="240" w:lineRule="auto"/>
      </w:pPr>
      <w:r>
        <w:separator/>
      </w:r>
    </w:p>
  </w:footnote>
  <w:footnote w:type="continuationSeparator" w:id="0">
    <w:p w:rsidR="003D2D3E" w:rsidRDefault="003D2D3E" w:rsidP="003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3E" w:rsidRDefault="003D2D3E">
    <w:pPr>
      <w:pStyle w:val="Nagwek"/>
    </w:pPr>
    <w:r>
      <w:rPr>
        <w:noProof/>
        <w:lang w:eastAsia="pl-PL"/>
      </w:rPr>
      <w:drawing>
        <wp:inline distT="0" distB="0" distL="0" distR="0">
          <wp:extent cx="2895606" cy="33223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S, FRSE ciemnozie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6" cy="33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A"/>
    <w:rsid w:val="003D2D3E"/>
    <w:rsid w:val="00475BCB"/>
    <w:rsid w:val="0070712A"/>
    <w:rsid w:val="00E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7781F"/>
  <w15:chartTrackingRefBased/>
  <w15:docId w15:val="{1FE8E747-968C-44C7-A1BE-8C1EBF9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3E"/>
  </w:style>
  <w:style w:type="paragraph" w:styleId="Stopka">
    <w:name w:val="footer"/>
    <w:basedOn w:val="Normalny"/>
    <w:link w:val="Stopka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3E"/>
  </w:style>
  <w:style w:type="character" w:styleId="Hipercze">
    <w:name w:val="Hyperlink"/>
    <w:basedOn w:val="Domylnaczcionkaakapitu"/>
    <w:uiPriority w:val="99"/>
    <w:semiHidden/>
    <w:unhideWhenUsed/>
    <w:rsid w:val="00E07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785C"/>
    <w:rPr>
      <w:color w:val="800080"/>
      <w:u w:val="single"/>
    </w:rPr>
  </w:style>
  <w:style w:type="paragraph" w:customStyle="1" w:styleId="msonormal0">
    <w:name w:val="msonormal"/>
    <w:basedOn w:val="Normalny"/>
    <w:rsid w:val="00E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7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ny"/>
    <w:rsid w:val="00E07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2020-09-21T08:31:00Z</dcterms:created>
  <dcterms:modified xsi:type="dcterms:W3CDTF">2020-09-21T08:31:00Z</dcterms:modified>
</cp:coreProperties>
</file>