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</w:t>
      </w:r>
      <w:proofErr w:type="spellStart"/>
      <w:r>
        <w:t>eLearning</w:t>
      </w:r>
      <w:proofErr w:type="spellEnd"/>
      <w:r>
        <w:t xml:space="preserve">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 xml:space="preserve">r 256, poz. 2572, z </w:t>
      </w:r>
      <w:proofErr w:type="spellStart"/>
      <w:r w:rsidR="00F2521E">
        <w:t>późn</w:t>
      </w:r>
      <w:proofErr w:type="spellEnd"/>
      <w:r w:rsidR="00F2521E">
        <w:t>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D01BA9" w:rsidP="00A469A4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>Przedmiotem zamówienia</w:t>
      </w:r>
      <w:r w:rsidR="006752AF">
        <w:t xml:space="preserve"> jest</w:t>
      </w:r>
      <w:r>
        <w:t xml:space="preserve"> </w:t>
      </w:r>
      <w:r w:rsidR="00DE1EA4">
        <w:t>dokonanie wyboru 15 trenerów, którzy wykonają na rzecz Zamawiającego usługę polegającą</w:t>
      </w:r>
      <w:r w:rsidR="00DE1EA4" w:rsidRPr="00CF5D65">
        <w:t xml:space="preserve"> na </w:t>
      </w:r>
      <w:r w:rsidR="00DE1EA4" w:rsidRPr="00BE678E">
        <w:t xml:space="preserve">przeprowadzeniu </w:t>
      </w:r>
      <w:r w:rsidR="00186E4F">
        <w:t xml:space="preserve">tygodniowych </w:t>
      </w:r>
      <w:r w:rsidR="00DE1EA4" w:rsidRPr="00BE678E">
        <w:t xml:space="preserve">szkoleń online </w:t>
      </w:r>
      <w:r w:rsidR="00186E4F">
        <w:t>oraz miesięcznych</w:t>
      </w:r>
      <w:r w:rsidR="006752AF">
        <w:t xml:space="preserve"> szkoleń online</w:t>
      </w:r>
      <w:r w:rsidR="00186E4F">
        <w:t xml:space="preserve"> </w:t>
      </w:r>
      <w:r w:rsidR="00DE1EA4" w:rsidRPr="00BE678E">
        <w:t xml:space="preserve">dla </w:t>
      </w:r>
      <w:r w:rsidR="00186E4F">
        <w:t>osób uprawnionych do udziału w Programie</w:t>
      </w:r>
      <w:r>
        <w:t>.</w:t>
      </w:r>
    </w:p>
    <w:p w:rsidR="008472B6" w:rsidRDefault="008472B6" w:rsidP="008472B6">
      <w:pPr>
        <w:pStyle w:val="poziom1"/>
        <w:ind w:left="567" w:hanging="567"/>
      </w:pPr>
      <w:r>
        <w:t xml:space="preserve">W wyniku wyboru </w:t>
      </w:r>
      <w:r w:rsidR="007C5E1C">
        <w:t>15</w:t>
      </w:r>
      <w:r>
        <w:t xml:space="preserve"> trenerów powstanie regionalna sieć przedstawicieli eTwinning, 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</w:t>
      </w:r>
      <w:r w:rsidR="00DF4626">
        <w:br/>
      </w:r>
      <w:r>
        <w:t>w programie eTwinning</w:t>
      </w:r>
      <w:r w:rsidR="007C5E1C">
        <w:t xml:space="preserve"> i Erasmus+</w:t>
      </w:r>
      <w:r>
        <w:t xml:space="preserve"> oraz przekazanie praktycznych umiejętności korzystania </w:t>
      </w:r>
      <w:r w:rsidR="007C5E1C">
        <w:t>z narzędzi Programów</w:t>
      </w:r>
      <w:r w:rsidR="008472B6">
        <w:t xml:space="preserve">, a także </w:t>
      </w:r>
      <w:r w:rsidR="008215A5">
        <w:t>zapoznanie z różnorodnymi narzędziami komputerowymi przydatnymi przy realizacji projektów eTwinning.</w:t>
      </w:r>
    </w:p>
    <w:p w:rsidR="00FE2439" w:rsidRDefault="00FE2439" w:rsidP="00211B8F">
      <w:pPr>
        <w:pStyle w:val="PoziomI"/>
        <w:ind w:left="567" w:hanging="567"/>
      </w:pPr>
      <w:r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lastRenderedPageBreak/>
        <w:t xml:space="preserve">Obowiązujący zakres </w:t>
      </w:r>
      <w:r w:rsidR="009D1B03">
        <w:t xml:space="preserve">wszystkich </w:t>
      </w:r>
      <w:r>
        <w:t>szkole</w:t>
      </w:r>
      <w:r w:rsidR="00F87585">
        <w:t xml:space="preserve">ń </w:t>
      </w:r>
      <w:r w:rsidR="00C63573">
        <w:t>dotyczący programu eTwinning przedstawiony</w:t>
      </w:r>
      <w:r>
        <w:t xml:space="preserve"> jest w przewodniku programu eTwinning dostępnym pod linkiem:</w:t>
      </w:r>
    </w:p>
    <w:p w:rsidR="00C104C5" w:rsidRDefault="00D01BA9" w:rsidP="0010580D">
      <w:pPr>
        <w:pStyle w:val="Poziom2"/>
        <w:numPr>
          <w:ilvl w:val="0"/>
          <w:numId w:val="0"/>
        </w:numPr>
        <w:spacing w:before="0"/>
        <w:ind w:left="567"/>
      </w:pPr>
      <w:hyperlink r:id="rId10" w:history="1">
        <w:r w:rsidR="007C5E1C" w:rsidRPr="007C5E1C">
          <w:rPr>
            <w:rStyle w:val="Hipercze"/>
          </w:rPr>
          <w:t>https://issuu.com/frse/docs/etwinning_rejestracja_i_narzedzia_p</w:t>
        </w:r>
      </w:hyperlink>
      <w:r w:rsidR="00C63573" w:rsidRPr="00C63573">
        <w:t xml:space="preserve"> </w:t>
      </w:r>
      <w:r w:rsidR="006752AF">
        <w:t xml:space="preserve">, </w:t>
      </w:r>
      <w:r w:rsidR="00C63573" w:rsidRPr="00C63573">
        <w:t>a szc</w:t>
      </w:r>
      <w:r w:rsidR="00C63573">
        <w:t xml:space="preserve">zegółowe zakresy tematyczne poszczególnych szkoleń dostępne są </w:t>
      </w:r>
      <w:r w:rsidR="0010580D">
        <w:t xml:space="preserve">na stronie </w:t>
      </w:r>
      <w:hyperlink r:id="rId11" w:history="1">
        <w:r w:rsidR="0010580D" w:rsidRPr="00DB32C9">
          <w:rPr>
            <w:rStyle w:val="Hipercze"/>
          </w:rPr>
          <w:t>http://www.etwinning.pl/kursy-internetowe/</w:t>
        </w:r>
      </w:hyperlink>
      <w:r w:rsidR="0010580D">
        <w:t xml:space="preserve"> </w:t>
      </w:r>
      <w:r w:rsidR="0018035E">
        <w:t>.</w:t>
      </w:r>
      <w:r w:rsidR="00C104C5">
        <w:t xml:space="preserve"> </w:t>
      </w:r>
    </w:p>
    <w:p w:rsidR="0041638F" w:rsidRDefault="000A09C8" w:rsidP="0041638F">
      <w:pPr>
        <w:pStyle w:val="poziom1"/>
        <w:ind w:left="567" w:hanging="567"/>
      </w:pPr>
      <w:r>
        <w:t xml:space="preserve">Szkolenia odbywają się online na platformie </w:t>
      </w:r>
      <w:proofErr w:type="spellStart"/>
      <w:r>
        <w:t>Moodle</w:t>
      </w:r>
      <w:proofErr w:type="spellEnd"/>
      <w:r>
        <w:t xml:space="preserve">. </w:t>
      </w:r>
    </w:p>
    <w:p w:rsidR="000A09C8" w:rsidRPr="00D245C4" w:rsidRDefault="000A09C8" w:rsidP="0041638F">
      <w:pPr>
        <w:pStyle w:val="poziom1"/>
        <w:ind w:left="567" w:hanging="567"/>
      </w:pPr>
      <w:r w:rsidRPr="00D245C4">
        <w:t>Cza</w:t>
      </w:r>
      <w:r w:rsidR="00C63573" w:rsidRPr="00D245C4">
        <w:t>s</w:t>
      </w:r>
      <w:r w:rsidRPr="00D245C4">
        <w:t xml:space="preserve"> trwania</w:t>
      </w:r>
      <w:r w:rsidR="009D1B03" w:rsidRPr="00D245C4">
        <w:t xml:space="preserve"> szkolenia</w:t>
      </w:r>
      <w:r w:rsidR="00C63573" w:rsidRPr="00D245C4">
        <w:t xml:space="preserve"> wynosi</w:t>
      </w:r>
      <w:r w:rsidRPr="00D245C4">
        <w:t xml:space="preserve"> </w:t>
      </w:r>
      <w:r w:rsidR="00186E4F">
        <w:t xml:space="preserve">odpowiednio </w:t>
      </w:r>
      <w:r w:rsidRPr="00D245C4">
        <w:t>jeden tydzień</w:t>
      </w:r>
      <w:r w:rsidR="00186E4F">
        <w:t xml:space="preserve"> i jeden miesiąc</w:t>
      </w:r>
      <w:r w:rsidR="00C63573" w:rsidRPr="00D245C4">
        <w:t>.</w:t>
      </w:r>
      <w:r w:rsidRPr="00D245C4">
        <w:t xml:space="preserve"> Zamawiający dopuszcza przedłużenie </w:t>
      </w:r>
      <w:r w:rsidR="00C63573" w:rsidRPr="00D245C4">
        <w:t xml:space="preserve">jego </w:t>
      </w:r>
      <w:r w:rsidRPr="00D245C4">
        <w:t>czasu trwania o trzy dni.</w:t>
      </w:r>
    </w:p>
    <w:p w:rsidR="000A09C8" w:rsidRDefault="000A09C8" w:rsidP="000A09C8">
      <w:pPr>
        <w:pStyle w:val="poziom1"/>
        <w:ind w:left="567" w:hanging="567"/>
      </w:pPr>
      <w:r>
        <w:t xml:space="preserve">W każdym szkoleniu weźmie udział od </w:t>
      </w:r>
      <w:r w:rsidR="007C5E1C">
        <w:t>10</w:t>
      </w:r>
      <w:r>
        <w:t xml:space="preserve"> do </w:t>
      </w:r>
      <w:r w:rsidR="007C5E1C">
        <w:t>25</w:t>
      </w:r>
      <w:r>
        <w:t xml:space="preserve"> uczestników.</w:t>
      </w:r>
    </w:p>
    <w:p w:rsidR="00380250" w:rsidRPr="00380250" w:rsidRDefault="00380250" w:rsidP="00C104C5">
      <w:pPr>
        <w:pStyle w:val="Akapitzlist"/>
        <w:ind w:left="360"/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C40107" w:rsidRDefault="00C40107" w:rsidP="00C63573">
      <w:pPr>
        <w:pStyle w:val="PoziomI"/>
        <w:ind w:left="567" w:hanging="567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</w:t>
      </w:r>
      <w:r w:rsidR="00D63B41">
        <w:t>uprawnione do udziału</w:t>
      </w:r>
      <w:r w:rsidR="009D1B03">
        <w:t xml:space="preserve"> w Programie</w:t>
      </w:r>
      <w:r>
        <w:t>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12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C63573">
      <w:pPr>
        <w:pStyle w:val="PoziomI"/>
        <w:ind w:left="567" w:hanging="567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Wykonawca zobowiązany jest do gotowości realizacji </w:t>
      </w:r>
      <w:r w:rsidR="009D1B03">
        <w:t xml:space="preserve">każdego szkolenia </w:t>
      </w:r>
      <w:r w:rsidRPr="00E30F35">
        <w:t>w termin</w:t>
      </w:r>
      <w:r w:rsidR="009D1B03">
        <w:t>ie i temacie</w:t>
      </w:r>
      <w:r w:rsidRPr="00E30F35">
        <w:t xml:space="preserve"> wskazany</w:t>
      </w:r>
      <w:r w:rsidR="009D1B03">
        <w:t>m każdorazowo</w:t>
      </w:r>
      <w:r w:rsidRPr="00E30F35">
        <w:t xml:space="preserve"> przez Zamawiającego podczas całego okresu trwania umowy.</w:t>
      </w:r>
      <w:r w:rsidR="00F36EBD">
        <w:t xml:space="preserve"> Wybór tematyki szkolenia zależy od Zamawiającego.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o terminie rozpoczęcia </w:t>
      </w:r>
      <w:r w:rsidR="00172597">
        <w:t>szkolenia i jednocześnie przekazuje Wykonawcy dostęp do materiałów związanych z jego przeprowadzeniem.</w:t>
      </w:r>
      <w:r w:rsidR="0010580D">
        <w:t xml:space="preserve"> Wykonawca zobowiązuje się przejrzeć wszystkie materiały pod względem ich aktualności i wprowadzi zmiany niezbędne do prowadzenia kursu. Zaktualizowane materiały prześ</w:t>
      </w:r>
      <w:r w:rsidR="00D01BA9">
        <w:t>le Zamawiającemu w plikach Word, lub zamieści w ostatnim module kursu.</w:t>
      </w:r>
      <w:bookmarkStart w:id="0" w:name="_GoBack"/>
      <w:bookmarkEnd w:id="0"/>
      <w:r w:rsidR="0010580D">
        <w:t xml:space="preserve">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</w:t>
      </w:r>
      <w:r w:rsidR="0018035E">
        <w:t>na początku tygodnia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="000A09C8">
        <w:rPr>
          <w:b/>
        </w:rPr>
        <w:t xml:space="preserve"> </w:t>
      </w:r>
      <w:r w:rsidRPr="00172597">
        <w:rPr>
          <w:b/>
        </w:rPr>
        <w:t xml:space="preserve">do </w:t>
      </w:r>
      <w:r w:rsidR="00212017" w:rsidRPr="00172597">
        <w:rPr>
          <w:b/>
        </w:rPr>
        <w:t>OPZ</w:t>
      </w:r>
      <w:r>
        <w:t xml:space="preserve"> i zasadach nauki online – </w:t>
      </w:r>
      <w:r w:rsidRPr="00172597">
        <w:rPr>
          <w:b/>
        </w:rPr>
        <w:t xml:space="preserve">załącznik nr </w:t>
      </w:r>
      <w:r w:rsidR="00D9012C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 xml:space="preserve">załącznik nr </w:t>
      </w:r>
      <w:r w:rsidR="00D9012C">
        <w:rPr>
          <w:b/>
        </w:rPr>
        <w:t>4</w:t>
      </w:r>
      <w:r w:rsidR="00740391" w:rsidRPr="00740391">
        <w:rPr>
          <w:b/>
        </w:rPr>
        <w:t xml:space="preserve">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lastRenderedPageBreak/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</w:t>
      </w:r>
      <w:r w:rsidR="006752AF">
        <w:t xml:space="preserve"> lub udostępni na platformie do pobrania</w:t>
      </w:r>
      <w:r w:rsidR="00747724">
        <w:t>.</w:t>
      </w:r>
    </w:p>
    <w:p w:rsidR="0045046C" w:rsidRDefault="00747724" w:rsidP="00C63573">
      <w:pPr>
        <w:pStyle w:val="PoziomI"/>
        <w:ind w:left="567" w:hanging="567"/>
      </w:pPr>
      <w:r>
        <w:t>Wynagrodzenie za przeprowadzenie szkoleń</w:t>
      </w:r>
    </w:p>
    <w:p w:rsidR="00D9012C" w:rsidRDefault="00004D98" w:rsidP="00DE470C">
      <w:pPr>
        <w:pStyle w:val="poziom1"/>
        <w:numPr>
          <w:ilvl w:val="0"/>
          <w:numId w:val="16"/>
        </w:numPr>
        <w:ind w:left="567" w:hanging="567"/>
      </w:pPr>
      <w:r>
        <w:t xml:space="preserve">Zamawiający </w:t>
      </w:r>
      <w:r w:rsidR="00D9012C">
        <w:t>ustala maksymalną stawkę za przeprowadze</w:t>
      </w:r>
      <w:r w:rsidR="0010580D">
        <w:t>nie jednego szkolenia</w:t>
      </w:r>
      <w:r w:rsidR="00FA286A">
        <w:t xml:space="preserve"> tygodniowego</w:t>
      </w:r>
      <w:r w:rsidR="0010580D">
        <w:t xml:space="preserve"> na kwotę </w:t>
      </w:r>
      <w:r w:rsidR="007C5E1C">
        <w:t>600</w:t>
      </w:r>
      <w:r w:rsidR="00D9012C">
        <w:t>,00 zł brutto</w:t>
      </w:r>
      <w:r w:rsidR="00FA286A">
        <w:t xml:space="preserve">, a miesięcznego na kwotę 1200,00 zł brutto </w:t>
      </w:r>
      <w:r w:rsidR="00D9012C">
        <w:t>. Za przeprowadzenie szkoleń Wykonawca otrzyma wynagrodzenie liczone od jednego szkolenia.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 xml:space="preserve">Zamawiający weryfikuje fakt przeprowadzenia szkolenia korzystając z funkcji administratora kursu na platformie </w:t>
      </w:r>
      <w:proofErr w:type="spellStart"/>
      <w:r w:rsidRPr="008535BF">
        <w:t>Moodle</w:t>
      </w:r>
      <w:proofErr w:type="spellEnd"/>
      <w:r w:rsidRPr="008535BF">
        <w:t xml:space="preserve"> poprzez wygenerowany raport aktywności zawierający: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wszystkie loginy trenera z datą,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statystyki dotyczące działań podczas kursu.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>Zamawiający uznaje usługę za wykonaną prawidłowo, gdy: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3.1. raport aktywności szkolenia wykaże, iż Wykonawca zrealizował zadanie zgodnie z  wytycznymi określonymi w regulaminach stanowiących załączniki nr 1, 2, 3 do niniejszego OPZ.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3.2. Wykonawca wykonał z uczestnikami prawidłowo wszystkie zadania przewidziane w planie kursu.</w:t>
      </w:r>
    </w:p>
    <w:p w:rsidR="00F556AB" w:rsidRDefault="00F556AB" w:rsidP="008535BF">
      <w:pPr>
        <w:pStyle w:val="Poziom2"/>
        <w:numPr>
          <w:ilvl w:val="0"/>
          <w:numId w:val="0"/>
        </w:numPr>
        <w:ind w:left="993" w:hanging="426"/>
      </w:pPr>
      <w:r>
        <w:t>3.3. Materiały kursu są aktualne.</w:t>
      </w:r>
    </w:p>
    <w:p w:rsidR="00740391" w:rsidRDefault="00740391" w:rsidP="00D9012C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135EBE">
        <w:t>5</w:t>
      </w:r>
      <w:r>
        <w:t xml:space="preserve"> do niniejszego OPZ.</w:t>
      </w:r>
    </w:p>
    <w:p w:rsidR="000743EF" w:rsidRPr="000743EF" w:rsidRDefault="000743EF" w:rsidP="000743EF">
      <w:pPr>
        <w:pStyle w:val="poziom1"/>
        <w:numPr>
          <w:ilvl w:val="0"/>
          <w:numId w:val="16"/>
        </w:numPr>
        <w:rPr>
          <w:b/>
        </w:rPr>
      </w:pPr>
      <w:r>
        <w:t xml:space="preserve">W przypadku </w:t>
      </w:r>
      <w:r w:rsidRPr="00BB6517">
        <w:t xml:space="preserve">braku aktywności trenera w danym miesiącu zobowiązany jest on </w:t>
      </w:r>
      <w:r w:rsidRPr="00BB6517">
        <w:br/>
        <w:t>do przesłania Zamawiającemu odpowiedniego oświadczenia</w:t>
      </w:r>
      <w:r>
        <w:t>.</w:t>
      </w:r>
    </w:p>
    <w:p w:rsidR="000743EF" w:rsidRDefault="000743EF" w:rsidP="000743EF">
      <w:pPr>
        <w:pStyle w:val="poziom1"/>
        <w:numPr>
          <w:ilvl w:val="0"/>
          <w:numId w:val="0"/>
        </w:numPr>
        <w:ind w:left="567"/>
      </w:pPr>
    </w:p>
    <w:p w:rsidR="00004D98" w:rsidRDefault="00D54A38" w:rsidP="00C63573">
      <w:pPr>
        <w:pStyle w:val="PoziomI"/>
        <w:spacing w:after="120"/>
        <w:ind w:left="567" w:hanging="567"/>
      </w:pPr>
      <w:r>
        <w:t xml:space="preserve">Wykaz załączników do </w:t>
      </w:r>
      <w:r w:rsidR="002659A5">
        <w:t>OPZ</w:t>
      </w:r>
    </w:p>
    <w:p w:rsidR="00C63573" w:rsidRPr="00C63573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6752A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Regulamin 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Zasady nauki online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3"/>
      <w:foot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C5" w:rsidRDefault="00C104C5" w:rsidP="00A5175D">
      <w:pPr>
        <w:spacing w:before="0"/>
      </w:pPr>
      <w:r>
        <w:separator/>
      </w:r>
    </w:p>
  </w:endnote>
  <w:endnote w:type="continuationSeparator" w:id="0">
    <w:p w:rsidR="00C104C5" w:rsidRDefault="00C104C5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C104C5" w:rsidRPr="00F6569B" w:rsidRDefault="00C104C5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280D5D" w:rsidRPr="00F6569B">
          <w:rPr>
            <w:sz w:val="20"/>
          </w:rPr>
          <w:fldChar w:fldCharType="separate"/>
        </w:r>
        <w:r w:rsidR="00D01BA9">
          <w:rPr>
            <w:noProof/>
            <w:sz w:val="20"/>
          </w:rPr>
          <w:t>2</w:t>
        </w:r>
        <w:r w:rsidR="00280D5D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280D5D" w:rsidRPr="00F6569B">
          <w:rPr>
            <w:sz w:val="20"/>
          </w:rPr>
          <w:fldChar w:fldCharType="separate"/>
        </w:r>
        <w:r w:rsidR="00D01BA9">
          <w:rPr>
            <w:noProof/>
            <w:sz w:val="20"/>
          </w:rPr>
          <w:t>3</w:t>
        </w:r>
        <w:r w:rsidR="00280D5D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C5" w:rsidRDefault="00C104C5" w:rsidP="00A5175D">
      <w:pPr>
        <w:spacing w:before="0"/>
      </w:pPr>
      <w:r>
        <w:separator/>
      </w:r>
    </w:p>
  </w:footnote>
  <w:footnote w:type="continuationSeparator" w:id="0">
    <w:p w:rsidR="00C104C5" w:rsidRDefault="00C104C5" w:rsidP="00A5175D">
      <w:pPr>
        <w:spacing w:before="0"/>
      </w:pPr>
      <w:r>
        <w:continuationSeparator/>
      </w:r>
    </w:p>
  </w:footnote>
  <w:footnote w:id="1">
    <w:p w:rsidR="00C104C5" w:rsidRPr="00DD0EC6" w:rsidRDefault="00C104C5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Dokument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Komisji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Europejskiej</w:t>
      </w:r>
      <w:proofErr w:type="spellEnd"/>
      <w:r w:rsidRPr="00897D08">
        <w:rPr>
          <w:lang w:val="en-US"/>
        </w:rPr>
        <w:t xml:space="preserve"> DG </w:t>
      </w:r>
      <w:proofErr w:type="spellStart"/>
      <w:r w:rsidRPr="00897D08">
        <w:rPr>
          <w:lang w:val="en-US"/>
        </w:rPr>
        <w:t>Edukacja</w:t>
      </w:r>
      <w:proofErr w:type="spellEnd"/>
      <w:r w:rsidRPr="00897D08">
        <w:rPr>
          <w:lang w:val="en-US"/>
        </w:rPr>
        <w:t xml:space="preserve"> i </w:t>
      </w:r>
      <w:proofErr w:type="spellStart"/>
      <w:r w:rsidRPr="00897D08">
        <w:rPr>
          <w:lang w:val="en-US"/>
        </w:rPr>
        <w:t>Kultura</w:t>
      </w:r>
      <w:proofErr w:type="spellEnd"/>
      <w:r w:rsidRPr="00897D08">
        <w:rPr>
          <w:lang w:val="en-US"/>
        </w:rPr>
        <w:t xml:space="preserve">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C5" w:rsidRPr="00BC5B6B" w:rsidRDefault="00C104C5" w:rsidP="0008430E">
    <w:pPr>
      <w:spacing w:before="0"/>
      <w:jc w:val="right"/>
      <w:rPr>
        <w:i/>
      </w:rPr>
    </w:pPr>
    <w:r w:rsidRPr="00BC5B6B">
      <w:rPr>
        <w:i/>
      </w:rPr>
      <w:t xml:space="preserve">Załącznik nr 1 do </w:t>
    </w:r>
    <w:r w:rsidR="00DE1EA4">
      <w:rPr>
        <w:i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0CB0"/>
    <w:rsid w:val="00011D0A"/>
    <w:rsid w:val="00031509"/>
    <w:rsid w:val="0003531A"/>
    <w:rsid w:val="0006347C"/>
    <w:rsid w:val="00072C51"/>
    <w:rsid w:val="000743EF"/>
    <w:rsid w:val="0008430E"/>
    <w:rsid w:val="000A09C8"/>
    <w:rsid w:val="000A13DF"/>
    <w:rsid w:val="000C2218"/>
    <w:rsid w:val="000C3A42"/>
    <w:rsid w:val="000D0059"/>
    <w:rsid w:val="000D196C"/>
    <w:rsid w:val="000E65AF"/>
    <w:rsid w:val="0010580D"/>
    <w:rsid w:val="00120FF6"/>
    <w:rsid w:val="00121915"/>
    <w:rsid w:val="00123A4B"/>
    <w:rsid w:val="00134520"/>
    <w:rsid w:val="00135EBE"/>
    <w:rsid w:val="001519B9"/>
    <w:rsid w:val="00172597"/>
    <w:rsid w:val="0018035E"/>
    <w:rsid w:val="00186E4F"/>
    <w:rsid w:val="001A06F8"/>
    <w:rsid w:val="001A4528"/>
    <w:rsid w:val="001E6FA3"/>
    <w:rsid w:val="00205CCE"/>
    <w:rsid w:val="00211B8F"/>
    <w:rsid w:val="00212017"/>
    <w:rsid w:val="002238D3"/>
    <w:rsid w:val="00235C2E"/>
    <w:rsid w:val="00241E72"/>
    <w:rsid w:val="002659A5"/>
    <w:rsid w:val="00280D5D"/>
    <w:rsid w:val="00291C4E"/>
    <w:rsid w:val="002A1B4F"/>
    <w:rsid w:val="002A3516"/>
    <w:rsid w:val="002A77D8"/>
    <w:rsid w:val="002F2271"/>
    <w:rsid w:val="00301138"/>
    <w:rsid w:val="00350B0D"/>
    <w:rsid w:val="00364FA0"/>
    <w:rsid w:val="00380250"/>
    <w:rsid w:val="003D3E91"/>
    <w:rsid w:val="003F2675"/>
    <w:rsid w:val="003F5278"/>
    <w:rsid w:val="0041638F"/>
    <w:rsid w:val="004164AF"/>
    <w:rsid w:val="004211AD"/>
    <w:rsid w:val="004212AB"/>
    <w:rsid w:val="004236BB"/>
    <w:rsid w:val="0043322F"/>
    <w:rsid w:val="00434F8F"/>
    <w:rsid w:val="00435012"/>
    <w:rsid w:val="0045046C"/>
    <w:rsid w:val="00450A37"/>
    <w:rsid w:val="0049177C"/>
    <w:rsid w:val="004A7494"/>
    <w:rsid w:val="004B4A52"/>
    <w:rsid w:val="004C5F1F"/>
    <w:rsid w:val="004D386C"/>
    <w:rsid w:val="004D5561"/>
    <w:rsid w:val="004E40B6"/>
    <w:rsid w:val="004F4F78"/>
    <w:rsid w:val="00507DFD"/>
    <w:rsid w:val="00510C37"/>
    <w:rsid w:val="005129B2"/>
    <w:rsid w:val="005208D9"/>
    <w:rsid w:val="00531F1F"/>
    <w:rsid w:val="00553260"/>
    <w:rsid w:val="00553938"/>
    <w:rsid w:val="00587CDD"/>
    <w:rsid w:val="005E2C22"/>
    <w:rsid w:val="005E5296"/>
    <w:rsid w:val="00607C4D"/>
    <w:rsid w:val="006203F3"/>
    <w:rsid w:val="00640A96"/>
    <w:rsid w:val="00647A31"/>
    <w:rsid w:val="00664E65"/>
    <w:rsid w:val="006752AF"/>
    <w:rsid w:val="00684125"/>
    <w:rsid w:val="006879F1"/>
    <w:rsid w:val="006A1C43"/>
    <w:rsid w:val="006B58FE"/>
    <w:rsid w:val="006E73B1"/>
    <w:rsid w:val="006F0161"/>
    <w:rsid w:val="006F2BDA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977F4"/>
    <w:rsid w:val="007C5E1C"/>
    <w:rsid w:val="0082066D"/>
    <w:rsid w:val="008215A5"/>
    <w:rsid w:val="008472B6"/>
    <w:rsid w:val="008535BF"/>
    <w:rsid w:val="00856CA2"/>
    <w:rsid w:val="00864AE2"/>
    <w:rsid w:val="00871DEF"/>
    <w:rsid w:val="00882932"/>
    <w:rsid w:val="00897D08"/>
    <w:rsid w:val="008D0739"/>
    <w:rsid w:val="008F1861"/>
    <w:rsid w:val="009255BD"/>
    <w:rsid w:val="00933553"/>
    <w:rsid w:val="00957279"/>
    <w:rsid w:val="00985A39"/>
    <w:rsid w:val="009A2F26"/>
    <w:rsid w:val="009A6056"/>
    <w:rsid w:val="009D1B03"/>
    <w:rsid w:val="009F1760"/>
    <w:rsid w:val="00A1614C"/>
    <w:rsid w:val="00A26B14"/>
    <w:rsid w:val="00A469A4"/>
    <w:rsid w:val="00A5092C"/>
    <w:rsid w:val="00A5175D"/>
    <w:rsid w:val="00A77947"/>
    <w:rsid w:val="00AA3F58"/>
    <w:rsid w:val="00AC2690"/>
    <w:rsid w:val="00AE2357"/>
    <w:rsid w:val="00AF3576"/>
    <w:rsid w:val="00AF4849"/>
    <w:rsid w:val="00B0570A"/>
    <w:rsid w:val="00B1531C"/>
    <w:rsid w:val="00B5249E"/>
    <w:rsid w:val="00B542E5"/>
    <w:rsid w:val="00B54692"/>
    <w:rsid w:val="00B60930"/>
    <w:rsid w:val="00B654D6"/>
    <w:rsid w:val="00B76A48"/>
    <w:rsid w:val="00B8396F"/>
    <w:rsid w:val="00BC5B6B"/>
    <w:rsid w:val="00BC6830"/>
    <w:rsid w:val="00BF6BA3"/>
    <w:rsid w:val="00C104C5"/>
    <w:rsid w:val="00C34A3A"/>
    <w:rsid w:val="00C40107"/>
    <w:rsid w:val="00C5239E"/>
    <w:rsid w:val="00C62BCA"/>
    <w:rsid w:val="00C63573"/>
    <w:rsid w:val="00C7097E"/>
    <w:rsid w:val="00CE6B29"/>
    <w:rsid w:val="00D01BA9"/>
    <w:rsid w:val="00D245C4"/>
    <w:rsid w:val="00D3075B"/>
    <w:rsid w:val="00D42E25"/>
    <w:rsid w:val="00D54A38"/>
    <w:rsid w:val="00D63B41"/>
    <w:rsid w:val="00D9012C"/>
    <w:rsid w:val="00DA1579"/>
    <w:rsid w:val="00DB72E9"/>
    <w:rsid w:val="00DC06F7"/>
    <w:rsid w:val="00DD0EC6"/>
    <w:rsid w:val="00DE11AA"/>
    <w:rsid w:val="00DE1EA4"/>
    <w:rsid w:val="00DE2F18"/>
    <w:rsid w:val="00DE470C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87E9E"/>
    <w:rsid w:val="00E954EE"/>
    <w:rsid w:val="00EA2C3B"/>
    <w:rsid w:val="00EB3623"/>
    <w:rsid w:val="00EC54AB"/>
    <w:rsid w:val="00EC5550"/>
    <w:rsid w:val="00EF250A"/>
    <w:rsid w:val="00EF272D"/>
    <w:rsid w:val="00F167A7"/>
    <w:rsid w:val="00F2521E"/>
    <w:rsid w:val="00F277FC"/>
    <w:rsid w:val="00F300E8"/>
    <w:rsid w:val="00F36EBD"/>
    <w:rsid w:val="00F519FE"/>
    <w:rsid w:val="00F556AB"/>
    <w:rsid w:val="00F6569B"/>
    <w:rsid w:val="00F8569C"/>
    <w:rsid w:val="00F8614E"/>
    <w:rsid w:val="00F87585"/>
    <w:rsid w:val="00FA286A"/>
    <w:rsid w:val="00FA5139"/>
    <w:rsid w:val="00FB09D1"/>
    <w:rsid w:val="00FB696C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winn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winning.pl/kursy-internetow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suu.com/frse/docs/etwinning_rejestracja_i_narzedzia_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7613-125B-4B11-980F-729EE072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18</cp:revision>
  <cp:lastPrinted>2019-05-31T09:05:00Z</cp:lastPrinted>
  <dcterms:created xsi:type="dcterms:W3CDTF">2018-08-23T08:28:00Z</dcterms:created>
  <dcterms:modified xsi:type="dcterms:W3CDTF">2020-09-08T05:49:00Z</dcterms:modified>
</cp:coreProperties>
</file>