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E55F" w14:textId="6033FA18" w:rsidR="00480C37" w:rsidRPr="00233BCD" w:rsidRDefault="000C1406" w:rsidP="00B36D4E">
      <w:pPr>
        <w:pStyle w:val="Tytu"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Istotne postanowienia umowy </w:t>
      </w:r>
    </w:p>
    <w:p w14:paraId="405C3267" w14:textId="77777777" w:rsidR="004538DD" w:rsidRPr="00233BCD" w:rsidRDefault="004538DD" w:rsidP="00B36D4E">
      <w:pPr>
        <w:rPr>
          <w:rFonts w:ascii="Times New Roman" w:hAnsi="Times New Roman" w:cs="Times New Roman"/>
        </w:rPr>
      </w:pPr>
    </w:p>
    <w:p w14:paraId="2C0679B4" w14:textId="6B3C144D" w:rsidR="004538DD" w:rsidRPr="00233BCD" w:rsidRDefault="004538DD" w:rsidP="00B36D4E">
      <w:pPr>
        <w:jc w:val="center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 w:cs="Times New Roman"/>
          <w:b/>
        </w:rPr>
        <w:t>§ 1.</w:t>
      </w:r>
      <w:r w:rsidR="00EC2DDA">
        <w:rPr>
          <w:rFonts w:ascii="Times New Roman" w:hAnsi="Times New Roman" w:cs="Times New Roman"/>
          <w:b/>
        </w:rPr>
        <w:t xml:space="preserve"> Przedmiot Zamówienia</w:t>
      </w:r>
    </w:p>
    <w:p w14:paraId="28BB07E6" w14:textId="77777777" w:rsidR="000F74E9" w:rsidRPr="000F74E9" w:rsidRDefault="00FC054A" w:rsidP="000F74E9">
      <w:pPr>
        <w:pStyle w:val="Akapitzlist"/>
        <w:numPr>
          <w:ilvl w:val="0"/>
          <w:numId w:val="30"/>
        </w:numPr>
        <w:tabs>
          <w:tab w:val="num" w:pos="0"/>
        </w:tabs>
        <w:suppressAutoHyphens w:val="0"/>
        <w:overflowPunct/>
        <w:autoSpaceDE/>
        <w:spacing w:before="120"/>
        <w:ind w:left="426"/>
        <w:contextualSpacing/>
        <w:rPr>
          <w:sz w:val="22"/>
          <w:szCs w:val="22"/>
        </w:rPr>
      </w:pPr>
      <w:r w:rsidRPr="000F74E9">
        <w:rPr>
          <w:rFonts w:ascii="Times New Roman" w:hAnsi="Times New Roman"/>
          <w:sz w:val="22"/>
          <w:szCs w:val="22"/>
          <w:lang w:val="pl-PL"/>
        </w:rPr>
        <w:t>Przedmiotem zamówienia jest</w:t>
      </w:r>
      <w:r w:rsidR="00AF7004" w:rsidRPr="000F74E9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0F74E9">
        <w:rPr>
          <w:rFonts w:ascii="Times New Roman" w:hAnsi="Times New Roman"/>
          <w:b/>
          <w:sz w:val="22"/>
          <w:szCs w:val="22"/>
          <w:lang w:val="pl-PL"/>
        </w:rPr>
        <w:t>kompleksowa organizacja wydarzania polegająca</w:t>
      </w:r>
      <w:r w:rsidR="00AF7004" w:rsidRPr="000F74E9">
        <w:rPr>
          <w:rFonts w:ascii="Times New Roman" w:hAnsi="Times New Roman"/>
          <w:b/>
          <w:sz w:val="22"/>
          <w:szCs w:val="22"/>
          <w:lang w:val="pl-PL"/>
        </w:rPr>
        <w:t xml:space="preserve"> na wyposażeniu technicznym, realizacji tego wydarzenia na żywo, w tym emisji warsztatów, produkcji i emisji wizytówek filmowych oraz pozostałych elementów na potrzeby III Kongresu Rozwoju Systemu Edukacji</w:t>
      </w:r>
      <w:r w:rsidR="00D60E5A" w:rsidRPr="000F74E9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0F74E9" w:rsidRPr="000F74E9">
        <w:rPr>
          <w:sz w:val="22"/>
          <w:szCs w:val="22"/>
        </w:rPr>
        <w:t>na</w:t>
      </w:r>
      <w:proofErr w:type="spellEnd"/>
      <w:r w:rsidR="000F74E9" w:rsidRPr="000F74E9">
        <w:rPr>
          <w:sz w:val="22"/>
          <w:szCs w:val="22"/>
        </w:rPr>
        <w:t xml:space="preserve"> </w:t>
      </w:r>
      <w:proofErr w:type="spellStart"/>
      <w:r w:rsidR="000F74E9" w:rsidRPr="000F74E9">
        <w:rPr>
          <w:sz w:val="22"/>
          <w:szCs w:val="22"/>
        </w:rPr>
        <w:t>warunkach</w:t>
      </w:r>
      <w:proofErr w:type="spellEnd"/>
      <w:r w:rsidR="000F74E9" w:rsidRPr="000F74E9">
        <w:rPr>
          <w:sz w:val="22"/>
          <w:szCs w:val="22"/>
        </w:rPr>
        <w:t xml:space="preserve"> </w:t>
      </w:r>
      <w:proofErr w:type="spellStart"/>
      <w:r w:rsidR="000F74E9" w:rsidRPr="000F74E9">
        <w:rPr>
          <w:sz w:val="22"/>
          <w:szCs w:val="22"/>
        </w:rPr>
        <w:t>określonych</w:t>
      </w:r>
      <w:proofErr w:type="spellEnd"/>
      <w:r w:rsidR="000F74E9" w:rsidRPr="000F74E9">
        <w:rPr>
          <w:sz w:val="22"/>
          <w:szCs w:val="22"/>
        </w:rPr>
        <w:t xml:space="preserve"> w </w:t>
      </w:r>
      <w:proofErr w:type="spellStart"/>
      <w:r w:rsidR="000F74E9" w:rsidRPr="000F74E9">
        <w:rPr>
          <w:sz w:val="22"/>
          <w:szCs w:val="22"/>
        </w:rPr>
        <w:t>opisie</w:t>
      </w:r>
      <w:proofErr w:type="spellEnd"/>
      <w:r w:rsidR="000F74E9" w:rsidRPr="000F74E9">
        <w:rPr>
          <w:sz w:val="22"/>
          <w:szCs w:val="22"/>
        </w:rPr>
        <w:t xml:space="preserve"> </w:t>
      </w:r>
      <w:proofErr w:type="spellStart"/>
      <w:r w:rsidR="000F74E9" w:rsidRPr="000F74E9">
        <w:rPr>
          <w:sz w:val="22"/>
          <w:szCs w:val="22"/>
        </w:rPr>
        <w:t>przedmiotu</w:t>
      </w:r>
      <w:proofErr w:type="spellEnd"/>
      <w:r w:rsidR="000F74E9" w:rsidRPr="000F74E9">
        <w:rPr>
          <w:sz w:val="22"/>
          <w:szCs w:val="22"/>
        </w:rPr>
        <w:t xml:space="preserve"> </w:t>
      </w:r>
      <w:proofErr w:type="spellStart"/>
      <w:r w:rsidR="000F74E9" w:rsidRPr="000F74E9">
        <w:rPr>
          <w:sz w:val="22"/>
          <w:szCs w:val="22"/>
        </w:rPr>
        <w:t>zamówienia</w:t>
      </w:r>
      <w:proofErr w:type="spellEnd"/>
      <w:r w:rsidR="000F74E9" w:rsidRPr="000F74E9">
        <w:rPr>
          <w:sz w:val="22"/>
          <w:szCs w:val="22"/>
        </w:rPr>
        <w:t xml:space="preserve"> (</w:t>
      </w:r>
      <w:proofErr w:type="spellStart"/>
      <w:r w:rsidR="000F74E9" w:rsidRPr="000F74E9">
        <w:rPr>
          <w:sz w:val="22"/>
          <w:szCs w:val="22"/>
        </w:rPr>
        <w:t>zwanym</w:t>
      </w:r>
      <w:proofErr w:type="spellEnd"/>
      <w:r w:rsidR="000F74E9" w:rsidRPr="000F74E9">
        <w:rPr>
          <w:sz w:val="22"/>
          <w:szCs w:val="22"/>
        </w:rPr>
        <w:t xml:space="preserve"> </w:t>
      </w:r>
      <w:proofErr w:type="spellStart"/>
      <w:r w:rsidR="000F74E9" w:rsidRPr="000F74E9">
        <w:rPr>
          <w:sz w:val="22"/>
          <w:szCs w:val="22"/>
        </w:rPr>
        <w:t>dalej</w:t>
      </w:r>
      <w:proofErr w:type="spellEnd"/>
      <w:r w:rsidR="000F74E9" w:rsidRPr="000F74E9">
        <w:rPr>
          <w:sz w:val="22"/>
          <w:szCs w:val="22"/>
        </w:rPr>
        <w:t xml:space="preserve">: </w:t>
      </w:r>
      <w:r w:rsidR="000F74E9" w:rsidRPr="000F74E9">
        <w:rPr>
          <w:b/>
          <w:sz w:val="22"/>
          <w:szCs w:val="22"/>
        </w:rPr>
        <w:t>„OPZ”</w:t>
      </w:r>
      <w:r w:rsidR="000F74E9" w:rsidRPr="000F74E9">
        <w:rPr>
          <w:sz w:val="22"/>
          <w:szCs w:val="22"/>
        </w:rPr>
        <w:t xml:space="preserve">) </w:t>
      </w:r>
      <w:proofErr w:type="spellStart"/>
      <w:r w:rsidR="000F74E9" w:rsidRPr="000F74E9">
        <w:rPr>
          <w:sz w:val="22"/>
          <w:szCs w:val="22"/>
        </w:rPr>
        <w:t>stanowiącym</w:t>
      </w:r>
      <w:proofErr w:type="spellEnd"/>
      <w:r w:rsidR="000F74E9" w:rsidRPr="000F74E9">
        <w:rPr>
          <w:sz w:val="22"/>
          <w:szCs w:val="22"/>
        </w:rPr>
        <w:t xml:space="preserve"> </w:t>
      </w:r>
      <w:proofErr w:type="spellStart"/>
      <w:r w:rsidR="000F74E9" w:rsidRPr="000F74E9">
        <w:rPr>
          <w:b/>
          <w:sz w:val="22"/>
          <w:szCs w:val="22"/>
        </w:rPr>
        <w:t>załącznik</w:t>
      </w:r>
      <w:proofErr w:type="spellEnd"/>
      <w:r w:rsidR="000F74E9" w:rsidRPr="000F74E9">
        <w:rPr>
          <w:b/>
          <w:sz w:val="22"/>
          <w:szCs w:val="22"/>
        </w:rPr>
        <w:t xml:space="preserve"> </w:t>
      </w:r>
      <w:proofErr w:type="spellStart"/>
      <w:r w:rsidR="000F74E9" w:rsidRPr="000F74E9">
        <w:rPr>
          <w:b/>
          <w:sz w:val="22"/>
          <w:szCs w:val="22"/>
        </w:rPr>
        <w:t>nr</w:t>
      </w:r>
      <w:proofErr w:type="spellEnd"/>
      <w:r w:rsidR="000F74E9" w:rsidRPr="000F74E9">
        <w:rPr>
          <w:b/>
          <w:sz w:val="22"/>
          <w:szCs w:val="22"/>
        </w:rPr>
        <w:t xml:space="preserve"> 1 do </w:t>
      </w:r>
      <w:proofErr w:type="spellStart"/>
      <w:r w:rsidR="000F74E9" w:rsidRPr="000F74E9">
        <w:rPr>
          <w:b/>
          <w:sz w:val="22"/>
          <w:szCs w:val="22"/>
        </w:rPr>
        <w:t>Umowy</w:t>
      </w:r>
      <w:proofErr w:type="spellEnd"/>
      <w:r w:rsidR="000F74E9" w:rsidRPr="000F74E9">
        <w:rPr>
          <w:bCs/>
          <w:sz w:val="22"/>
          <w:szCs w:val="22"/>
        </w:rPr>
        <w:t xml:space="preserve"> </w:t>
      </w:r>
      <w:proofErr w:type="spellStart"/>
      <w:r w:rsidR="000F74E9" w:rsidRPr="000F74E9">
        <w:rPr>
          <w:bCs/>
          <w:sz w:val="22"/>
          <w:szCs w:val="22"/>
        </w:rPr>
        <w:t>oraz</w:t>
      </w:r>
      <w:proofErr w:type="spellEnd"/>
      <w:r w:rsidR="000F74E9" w:rsidRPr="000F74E9">
        <w:rPr>
          <w:bCs/>
          <w:sz w:val="22"/>
          <w:szCs w:val="22"/>
        </w:rPr>
        <w:t xml:space="preserve"> </w:t>
      </w:r>
      <w:proofErr w:type="spellStart"/>
      <w:r w:rsidR="000F74E9" w:rsidRPr="000F74E9">
        <w:rPr>
          <w:bCs/>
          <w:sz w:val="22"/>
          <w:szCs w:val="22"/>
        </w:rPr>
        <w:t>niniejszej</w:t>
      </w:r>
      <w:proofErr w:type="spellEnd"/>
      <w:r w:rsidR="000F74E9" w:rsidRPr="000F74E9">
        <w:rPr>
          <w:bCs/>
          <w:sz w:val="22"/>
          <w:szCs w:val="22"/>
        </w:rPr>
        <w:t xml:space="preserve"> </w:t>
      </w:r>
      <w:proofErr w:type="spellStart"/>
      <w:r w:rsidR="000F74E9" w:rsidRPr="000F74E9">
        <w:rPr>
          <w:bCs/>
          <w:sz w:val="22"/>
          <w:szCs w:val="22"/>
        </w:rPr>
        <w:t>Umowie</w:t>
      </w:r>
      <w:proofErr w:type="spellEnd"/>
      <w:r w:rsidR="000F74E9" w:rsidRPr="000F74E9">
        <w:rPr>
          <w:bCs/>
          <w:sz w:val="22"/>
          <w:szCs w:val="22"/>
        </w:rPr>
        <w:t>,</w:t>
      </w:r>
      <w:r w:rsidR="000F74E9" w:rsidRPr="000F74E9">
        <w:rPr>
          <w:sz w:val="22"/>
          <w:szCs w:val="22"/>
        </w:rPr>
        <w:t xml:space="preserve"> w </w:t>
      </w:r>
      <w:proofErr w:type="spellStart"/>
      <w:r w:rsidR="000F74E9" w:rsidRPr="000F74E9">
        <w:rPr>
          <w:sz w:val="22"/>
          <w:szCs w:val="22"/>
        </w:rPr>
        <w:t>tym</w:t>
      </w:r>
      <w:proofErr w:type="spellEnd"/>
      <w:r w:rsidR="000F74E9" w:rsidRPr="000F74E9">
        <w:rPr>
          <w:sz w:val="22"/>
          <w:szCs w:val="22"/>
        </w:rPr>
        <w:t xml:space="preserve"> w </w:t>
      </w:r>
      <w:proofErr w:type="spellStart"/>
      <w:r w:rsidR="000F74E9" w:rsidRPr="000F74E9">
        <w:rPr>
          <w:sz w:val="22"/>
          <w:szCs w:val="22"/>
        </w:rPr>
        <w:t>szczególności</w:t>
      </w:r>
      <w:proofErr w:type="spellEnd"/>
      <w:r w:rsidR="000F74E9" w:rsidRPr="000F74E9">
        <w:rPr>
          <w:sz w:val="22"/>
          <w:szCs w:val="22"/>
        </w:rPr>
        <w:t>:</w:t>
      </w:r>
    </w:p>
    <w:p w14:paraId="6ED96EF6" w14:textId="6E4D5FE1" w:rsidR="000F74E9" w:rsidRPr="000F74E9" w:rsidRDefault="000F74E9" w:rsidP="000F74E9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proofErr w:type="spellStart"/>
      <w:r w:rsidRPr="000F74E9">
        <w:rPr>
          <w:rFonts w:ascii="Times New Roman" w:hAnsi="Times New Roman"/>
          <w:sz w:val="22"/>
          <w:szCs w:val="22"/>
        </w:rPr>
        <w:t>Nagrani</w:t>
      </w:r>
      <w:r>
        <w:rPr>
          <w:rFonts w:ascii="Times New Roman" w:hAnsi="Times New Roman"/>
          <w:sz w:val="22"/>
          <w:szCs w:val="22"/>
        </w:rPr>
        <w:t>e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wizytówek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filmowych</w:t>
      </w:r>
      <w:proofErr w:type="spellEnd"/>
      <w:r w:rsidRPr="000F74E9">
        <w:rPr>
          <w:rFonts w:ascii="Times New Roman" w:hAnsi="Times New Roman"/>
          <w:sz w:val="22"/>
          <w:szCs w:val="22"/>
        </w:rPr>
        <w:t>: w terminie 1.08.2020 r. do 6.09 2020 r.,</w:t>
      </w:r>
    </w:p>
    <w:p w14:paraId="2682C004" w14:textId="3C00706E" w:rsidR="000F74E9" w:rsidRPr="000F74E9" w:rsidRDefault="000F74E9" w:rsidP="000F74E9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Wybór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tłumaczy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migowych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niezbędnych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przy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realizacj</w:t>
      </w:r>
      <w:r>
        <w:rPr>
          <w:rFonts w:ascii="Times New Roman" w:hAnsi="Times New Roman"/>
          <w:sz w:val="22"/>
          <w:szCs w:val="22"/>
        </w:rPr>
        <w:t>i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Kongresu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oraz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wizytówek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filmowych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r w:rsidRPr="000F74E9">
        <w:rPr>
          <w:rFonts w:ascii="Times New Roman" w:hAnsi="Times New Roman"/>
          <w:sz w:val="22"/>
          <w:szCs w:val="22"/>
        </w:rPr>
        <w:t>: do 20.08.2020 r.,</w:t>
      </w:r>
    </w:p>
    <w:p w14:paraId="010D1B9E" w14:textId="262A3732" w:rsidR="000F74E9" w:rsidRPr="000F74E9" w:rsidRDefault="000F74E9" w:rsidP="000F74E9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proofErr w:type="spellStart"/>
      <w:r w:rsidRPr="000F74E9">
        <w:rPr>
          <w:rFonts w:ascii="Times New Roman" w:hAnsi="Times New Roman"/>
          <w:sz w:val="22"/>
          <w:szCs w:val="22"/>
        </w:rPr>
        <w:t>Odbiór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gotowych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wizytówek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filmowych</w:t>
      </w:r>
      <w:proofErr w:type="spellEnd"/>
      <w:r w:rsidRPr="000F74E9">
        <w:rPr>
          <w:rFonts w:ascii="Times New Roman" w:hAnsi="Times New Roman"/>
          <w:sz w:val="22"/>
          <w:szCs w:val="22"/>
        </w:rPr>
        <w:t>: do 20.09.2020 r.,</w:t>
      </w:r>
    </w:p>
    <w:p w14:paraId="4B66146B" w14:textId="12FFC3A2" w:rsidR="000F74E9" w:rsidRPr="000F74E9" w:rsidRDefault="000F74E9" w:rsidP="000F74E9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proofErr w:type="spellStart"/>
      <w:r w:rsidRPr="000F74E9">
        <w:rPr>
          <w:rFonts w:ascii="Times New Roman" w:hAnsi="Times New Roman"/>
          <w:sz w:val="22"/>
          <w:szCs w:val="22"/>
        </w:rPr>
        <w:t>Przyjazd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Mobilnego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Centrum </w:t>
      </w:r>
      <w:proofErr w:type="spellStart"/>
      <w:r w:rsidRPr="000F74E9">
        <w:rPr>
          <w:rFonts w:ascii="Times New Roman" w:hAnsi="Times New Roman"/>
          <w:sz w:val="22"/>
          <w:szCs w:val="22"/>
        </w:rPr>
        <w:t>Edukacyjnego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pod studio: 1.10.2020 r. godz. 10:00,</w:t>
      </w:r>
    </w:p>
    <w:p w14:paraId="051A7C51" w14:textId="6DFCB6DA" w:rsidR="000F74E9" w:rsidRPr="000F74E9" w:rsidRDefault="000F74E9" w:rsidP="000F74E9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0F74E9">
        <w:rPr>
          <w:rFonts w:ascii="Times New Roman" w:hAnsi="Times New Roman"/>
          <w:sz w:val="22"/>
          <w:szCs w:val="22"/>
          <w:lang w:val="pl-PL"/>
        </w:rPr>
        <w:t>Montaż materiałów promocyjnych Zamawiającego: 1.10.2020 r. w godzinach 8:00 – 15:00,</w:t>
      </w:r>
    </w:p>
    <w:p w14:paraId="641FDF9A" w14:textId="1C4106C8" w:rsidR="000F74E9" w:rsidRPr="000F74E9" w:rsidRDefault="000F74E9" w:rsidP="000F74E9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proofErr w:type="spellStart"/>
      <w:r w:rsidRPr="000F74E9">
        <w:rPr>
          <w:rFonts w:ascii="Times New Roman" w:hAnsi="Times New Roman"/>
          <w:sz w:val="22"/>
          <w:szCs w:val="22"/>
        </w:rPr>
        <w:t>Próba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generalna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Kongresu</w:t>
      </w:r>
      <w:proofErr w:type="spellEnd"/>
      <w:r w:rsidRPr="000F74E9">
        <w:rPr>
          <w:rFonts w:ascii="Times New Roman" w:hAnsi="Times New Roman"/>
          <w:sz w:val="22"/>
          <w:szCs w:val="22"/>
        </w:rPr>
        <w:t>: 1.10.2020 r. w godzinach 8:00 – 15:00,</w:t>
      </w:r>
    </w:p>
    <w:p w14:paraId="35D20F48" w14:textId="291C9AE9" w:rsidR="000F74E9" w:rsidRPr="000F74E9" w:rsidRDefault="000F74E9" w:rsidP="000F74E9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proofErr w:type="spellStart"/>
      <w:r w:rsidRPr="000F74E9">
        <w:rPr>
          <w:rFonts w:ascii="Times New Roman" w:hAnsi="Times New Roman"/>
          <w:sz w:val="22"/>
          <w:szCs w:val="22"/>
        </w:rPr>
        <w:t>Gotowość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0F74E9">
        <w:rPr>
          <w:rFonts w:ascii="Times New Roman" w:hAnsi="Times New Roman"/>
          <w:sz w:val="22"/>
          <w:szCs w:val="22"/>
        </w:rPr>
        <w:t>realizacji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Kongresu</w:t>
      </w:r>
      <w:proofErr w:type="spellEnd"/>
      <w:r w:rsidRPr="000F74E9">
        <w:rPr>
          <w:rFonts w:ascii="Times New Roman" w:hAnsi="Times New Roman"/>
          <w:sz w:val="22"/>
          <w:szCs w:val="22"/>
        </w:rPr>
        <w:t>: 2.10.2020 r. godzina 13:00,</w:t>
      </w:r>
    </w:p>
    <w:p w14:paraId="56A10C0E" w14:textId="34B0601D" w:rsidR="000F74E9" w:rsidRPr="000F74E9" w:rsidRDefault="000F74E9" w:rsidP="000F74E9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proofErr w:type="spellStart"/>
      <w:r w:rsidRPr="000F74E9">
        <w:rPr>
          <w:rFonts w:ascii="Times New Roman" w:hAnsi="Times New Roman"/>
          <w:sz w:val="22"/>
          <w:szCs w:val="22"/>
        </w:rPr>
        <w:t>Realizacja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Kongresu</w:t>
      </w:r>
      <w:proofErr w:type="spellEnd"/>
      <w:r w:rsidRPr="000F74E9">
        <w:rPr>
          <w:rFonts w:ascii="Times New Roman" w:hAnsi="Times New Roman"/>
          <w:sz w:val="22"/>
          <w:szCs w:val="22"/>
        </w:rPr>
        <w:t>: 2.10.2020 r. w godzinach 15:00 – 18:00,</w:t>
      </w:r>
    </w:p>
    <w:p w14:paraId="7D5ACC20" w14:textId="0A397901" w:rsidR="000F74E9" w:rsidRPr="000F74E9" w:rsidRDefault="000F74E9" w:rsidP="000F74E9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proofErr w:type="spellStart"/>
      <w:r w:rsidRPr="000F74E9">
        <w:rPr>
          <w:rFonts w:ascii="Times New Roman" w:hAnsi="Times New Roman"/>
          <w:sz w:val="22"/>
          <w:szCs w:val="22"/>
        </w:rPr>
        <w:t>Demontaż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materiałów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promocyjnych</w:t>
      </w:r>
      <w:proofErr w:type="spellEnd"/>
      <w:r w:rsidRPr="000F74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4E9">
        <w:rPr>
          <w:rFonts w:ascii="Times New Roman" w:hAnsi="Times New Roman"/>
          <w:sz w:val="22"/>
          <w:szCs w:val="22"/>
        </w:rPr>
        <w:t>Zamawiającego</w:t>
      </w:r>
      <w:proofErr w:type="spellEnd"/>
      <w:r w:rsidRPr="000F74E9">
        <w:rPr>
          <w:rFonts w:ascii="Times New Roman" w:hAnsi="Times New Roman"/>
          <w:sz w:val="22"/>
          <w:szCs w:val="22"/>
        </w:rPr>
        <w:t>: 2.10.2020 r. w godzinach 18:00 – 24:00,</w:t>
      </w:r>
    </w:p>
    <w:p w14:paraId="6F61FD53" w14:textId="1E95DE63" w:rsidR="001F1641" w:rsidRPr="000F74E9" w:rsidRDefault="000F74E9" w:rsidP="00B36D4E">
      <w:pPr>
        <w:jc w:val="both"/>
        <w:rPr>
          <w:rFonts w:ascii="Times New Roman" w:hAnsi="Times New Roman" w:cs="Times New Roman"/>
        </w:rPr>
      </w:pPr>
      <w:r w:rsidRPr="000F74E9">
        <w:rPr>
          <w:rFonts w:ascii="Times New Roman" w:hAnsi="Times New Roman" w:cs="Times New Roman"/>
        </w:rPr>
        <w:t xml:space="preserve">             (zwane dalej także łącznie:</w:t>
      </w:r>
      <w:r w:rsidRPr="000F74E9">
        <w:rPr>
          <w:rFonts w:ascii="Times New Roman" w:hAnsi="Times New Roman" w:cs="Times New Roman"/>
          <w:b/>
        </w:rPr>
        <w:t xml:space="preserve"> „przedmiotem Umowy”</w:t>
      </w:r>
      <w:r w:rsidRPr="000F74E9">
        <w:rPr>
          <w:rFonts w:ascii="Times New Roman" w:hAnsi="Times New Roman" w:cs="Times New Roman"/>
        </w:rPr>
        <w:t>)</w:t>
      </w:r>
      <w:r w:rsidRPr="000F74E9">
        <w:rPr>
          <w:rFonts w:ascii="Times New Roman" w:hAnsi="Times New Roman" w:cs="Times New Roman"/>
          <w:b/>
        </w:rPr>
        <w:t>.</w:t>
      </w:r>
    </w:p>
    <w:p w14:paraId="047359FF" w14:textId="77777777" w:rsidR="00EC2DDA" w:rsidRPr="00EC2DDA" w:rsidRDefault="004538DD" w:rsidP="00EC2DDA">
      <w:pPr>
        <w:spacing w:after="0"/>
        <w:jc w:val="center"/>
        <w:rPr>
          <w:rFonts w:ascii="Times New Roman" w:hAnsi="Times New Roman"/>
          <w:b/>
          <w:lang w:val="en-GB"/>
        </w:rPr>
      </w:pPr>
      <w:r w:rsidRPr="00233BCD">
        <w:rPr>
          <w:rFonts w:ascii="Times New Roman" w:hAnsi="Times New Roman" w:cs="Times New Roman"/>
          <w:b/>
        </w:rPr>
        <w:t xml:space="preserve">§ 2. </w:t>
      </w:r>
      <w:proofErr w:type="spellStart"/>
      <w:r w:rsidR="00EC2DDA" w:rsidRPr="00EC2DDA">
        <w:rPr>
          <w:rFonts w:ascii="Times New Roman" w:hAnsi="Times New Roman"/>
          <w:b/>
          <w:lang w:val="en-GB"/>
        </w:rPr>
        <w:t>Sposób</w:t>
      </w:r>
      <w:proofErr w:type="spellEnd"/>
      <w:r w:rsidR="00EC2DDA" w:rsidRPr="00EC2DDA">
        <w:rPr>
          <w:rFonts w:ascii="Times New Roman" w:hAnsi="Times New Roman"/>
          <w:b/>
          <w:lang w:val="en-GB"/>
        </w:rPr>
        <w:t xml:space="preserve"> </w:t>
      </w:r>
      <w:proofErr w:type="spellStart"/>
      <w:r w:rsidR="00EC2DDA" w:rsidRPr="00EC2DDA">
        <w:rPr>
          <w:rFonts w:ascii="Times New Roman" w:hAnsi="Times New Roman"/>
          <w:b/>
          <w:lang w:val="en-GB"/>
        </w:rPr>
        <w:t>realizacji</w:t>
      </w:r>
      <w:proofErr w:type="spellEnd"/>
      <w:r w:rsidR="00EC2DDA" w:rsidRPr="00EC2DDA">
        <w:rPr>
          <w:rFonts w:ascii="Times New Roman" w:hAnsi="Times New Roman"/>
          <w:b/>
          <w:lang w:val="en-GB"/>
        </w:rPr>
        <w:t xml:space="preserve"> </w:t>
      </w:r>
      <w:proofErr w:type="spellStart"/>
      <w:r w:rsidR="00EC2DDA" w:rsidRPr="00EC2DDA">
        <w:rPr>
          <w:rFonts w:ascii="Times New Roman" w:hAnsi="Times New Roman"/>
          <w:b/>
          <w:lang w:val="en-GB"/>
        </w:rPr>
        <w:t>przedmiotu</w:t>
      </w:r>
      <w:proofErr w:type="spellEnd"/>
      <w:r w:rsidR="00EC2DDA" w:rsidRPr="00EC2DDA">
        <w:rPr>
          <w:rFonts w:ascii="Times New Roman" w:hAnsi="Times New Roman"/>
          <w:b/>
          <w:lang w:val="en-GB"/>
        </w:rPr>
        <w:t xml:space="preserve"> </w:t>
      </w:r>
      <w:proofErr w:type="spellStart"/>
      <w:r w:rsidR="00EC2DDA" w:rsidRPr="00EC2DDA">
        <w:rPr>
          <w:rFonts w:ascii="Times New Roman" w:hAnsi="Times New Roman"/>
          <w:b/>
          <w:lang w:val="en-GB"/>
        </w:rPr>
        <w:t>zamówienia</w:t>
      </w:r>
      <w:proofErr w:type="spellEnd"/>
    </w:p>
    <w:p w14:paraId="0475D511" w14:textId="27DA95DD" w:rsidR="000F74E9" w:rsidRPr="000F74E9" w:rsidRDefault="000F74E9" w:rsidP="00EC2DDA">
      <w:pPr>
        <w:numPr>
          <w:ilvl w:val="0"/>
          <w:numId w:val="2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0F74E9">
        <w:rPr>
          <w:rFonts w:ascii="Times New Roman" w:hAnsi="Times New Roman" w:cs="Times New Roman"/>
        </w:rPr>
        <w:t xml:space="preserve">Wykonawca ponosi pełną odpowiedzialność w stosunku do Zamawiającego, właściciela </w:t>
      </w:r>
      <w:r>
        <w:rPr>
          <w:rFonts w:ascii="Times New Roman" w:hAnsi="Times New Roman" w:cs="Times New Roman"/>
        </w:rPr>
        <w:t xml:space="preserve">Studia </w:t>
      </w:r>
      <w:r w:rsidRPr="000F74E9">
        <w:rPr>
          <w:rFonts w:ascii="Times New Roman" w:hAnsi="Times New Roman" w:cs="Times New Roman"/>
        </w:rPr>
        <w:t xml:space="preserve"> telewizyjn</w:t>
      </w:r>
      <w:r>
        <w:rPr>
          <w:rFonts w:ascii="Times New Roman" w:hAnsi="Times New Roman" w:cs="Times New Roman"/>
        </w:rPr>
        <w:t xml:space="preserve">ego </w:t>
      </w:r>
      <w:r w:rsidRPr="000F74E9">
        <w:rPr>
          <w:rFonts w:ascii="Times New Roman" w:hAnsi="Times New Roman" w:cs="Times New Roman"/>
        </w:rPr>
        <w:t xml:space="preserve"> „Łubinowa” oraz każdej osoby trzeciej za roszczenia z tytułu szkód majątkowych i niemajątkowych wynikłych z wykonania, nienależytego wykonania lub braku wykonania Umowy przez Wykonawcę, jego zastępców, pracowników lub jakiekolwiek inne osoby zaangażowane w realizację Umowy przez Wykonawcę, w szczególności powstałe na skutek: (i) zawalenia się konstrukcji (ii) wadliwego wykonania konstrukcji i nie zabezpieczenia </w:t>
      </w:r>
      <w:r w:rsidRPr="000F74E9">
        <w:rPr>
          <w:rFonts w:ascii="Times New Roman" w:hAnsi="Times New Roman" w:cs="Times New Roman"/>
        </w:rPr>
        <w:lastRenderedPageBreak/>
        <w:t>jej elementów potencjalnie stanowiących zagrożenie dla życia lub zdrowia, (iii) brak nadzoru nad funkcjonująca konstrukcją, (iv) nienależyte zabezpieczenie elementów elektrycznych .</w:t>
      </w:r>
    </w:p>
    <w:p w14:paraId="377B8E12" w14:textId="454E9B0B" w:rsidR="000F74E9" w:rsidRDefault="000F74E9" w:rsidP="00EC2DDA">
      <w:pPr>
        <w:numPr>
          <w:ilvl w:val="0"/>
          <w:numId w:val="20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0F74E9">
        <w:rPr>
          <w:rFonts w:ascii="Times New Roman" w:hAnsi="Times New Roman" w:cs="Times New Roman"/>
        </w:rPr>
        <w:t>Wykonawca ponosi koszty uszkodzenia mienia na terenie</w:t>
      </w:r>
      <w:r>
        <w:rPr>
          <w:rFonts w:ascii="Times New Roman" w:hAnsi="Times New Roman" w:cs="Times New Roman"/>
        </w:rPr>
        <w:t xml:space="preserve"> Studia</w:t>
      </w:r>
      <w:r w:rsidRPr="000F74E9">
        <w:rPr>
          <w:rFonts w:ascii="Times New Roman" w:hAnsi="Times New Roman" w:cs="Times New Roman"/>
        </w:rPr>
        <w:t xml:space="preserve"> telewizyjn</w:t>
      </w:r>
      <w:r>
        <w:rPr>
          <w:rFonts w:ascii="Times New Roman" w:hAnsi="Times New Roman" w:cs="Times New Roman"/>
        </w:rPr>
        <w:t xml:space="preserve">ego </w:t>
      </w:r>
      <w:r w:rsidRPr="000F74E9">
        <w:rPr>
          <w:rFonts w:ascii="Times New Roman" w:hAnsi="Times New Roman" w:cs="Times New Roman"/>
        </w:rPr>
        <w:t>„Łubinowa” w Warszawie powstałe z jego winy, w szczególności związanego z zastosowaniem niewłaściwych materiałów oraz uszkodzeń obiektów</w:t>
      </w:r>
      <w:r>
        <w:rPr>
          <w:rFonts w:ascii="Times New Roman" w:hAnsi="Times New Roman" w:cs="Times New Roman"/>
        </w:rPr>
        <w:t xml:space="preserve"> Studia</w:t>
      </w:r>
      <w:r w:rsidRPr="000F74E9">
        <w:rPr>
          <w:rFonts w:ascii="Times New Roman" w:hAnsi="Times New Roman" w:cs="Times New Roman"/>
        </w:rPr>
        <w:t xml:space="preserve"> telewizyjnym „Łubinowa” podczas instalacji i demontażu urządzeń.</w:t>
      </w:r>
    </w:p>
    <w:p w14:paraId="509A7BCD" w14:textId="77777777" w:rsidR="00EC2DDA" w:rsidRPr="00EC2DDA" w:rsidRDefault="00EC2DDA" w:rsidP="00EC2DD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Wykonawca zobowiązuje się do wykonania przedmiotu Umowy z należytą starannością, wynikającą z profesjonalnego charakteru prowadzonej przez niego działalności, a w szczególności zobowiązuje się do wykonania przedmiotu Umowy zgodnie z OPZ oraz zaleceniami Zamawiającego przekazywanymi w toku realizacji Umowy. Wykonawca oświadcza ponadto, że posiada niezbędną wiedzę, kwalifikacje i doświadczenie, a także zaplecze majątkowe i osobowe konieczne do prawidłowego wykonania Umowy. </w:t>
      </w:r>
    </w:p>
    <w:p w14:paraId="518C41E9" w14:textId="77777777" w:rsidR="00EC2DDA" w:rsidRPr="00EC2DDA" w:rsidRDefault="00EC2DDA" w:rsidP="00EC2DD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Wykonawca nie może bez uprzedniej pisemnej zgody Zamawiającego powierzyć wykonania Umowy osobom trzecim. W razie powierzenia wykonania Umowy osobom trzecim Wykonawca zobowiązany jest do zastrzeżenia w umowie z tymi osobami obowiązku solidarnej odpowiedzialności za zakres czynności powierzonych przez Wykonawcę. Za działania osób trzecich Wykonawca odpowiada jak za działania własne.  </w:t>
      </w:r>
    </w:p>
    <w:p w14:paraId="71DA0184" w14:textId="77777777" w:rsidR="00FC054A" w:rsidRPr="0042176D" w:rsidRDefault="00FC054A" w:rsidP="00FC054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</w:p>
    <w:p w14:paraId="4FEEF300" w14:textId="3828BE57" w:rsidR="00FC054A" w:rsidRDefault="00FC054A" w:rsidP="00FC054A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</w:rPr>
      </w:pPr>
      <w:r w:rsidRPr="0042176D">
        <w:rPr>
          <w:rFonts w:ascii="Times New Roman" w:hAnsi="Times New Roman" w:cs="Times New Roman"/>
          <w:b/>
        </w:rPr>
        <w:t xml:space="preserve">§ </w:t>
      </w:r>
      <w:r w:rsidR="00460B20">
        <w:rPr>
          <w:rFonts w:ascii="Times New Roman" w:hAnsi="Times New Roman" w:cs="Times New Roman"/>
          <w:b/>
        </w:rPr>
        <w:t>3</w:t>
      </w:r>
      <w:r w:rsidR="0042176D" w:rsidRPr="0042176D">
        <w:rPr>
          <w:rFonts w:ascii="Times New Roman" w:hAnsi="Times New Roman" w:cs="Times New Roman"/>
          <w:b/>
        </w:rPr>
        <w:t xml:space="preserve">. </w:t>
      </w:r>
      <w:r w:rsidR="00EC2DDA" w:rsidRPr="00EC2DDA">
        <w:rPr>
          <w:rFonts w:ascii="Times New Roman" w:hAnsi="Times New Roman" w:cs="Times New Roman"/>
          <w:b/>
        </w:rPr>
        <w:t>Zasady współpracy</w:t>
      </w:r>
      <w:r w:rsidR="00EC2DDA" w:rsidRPr="0042176D">
        <w:rPr>
          <w:rFonts w:ascii="Times New Roman" w:hAnsi="Times New Roman" w:cs="Times New Roman"/>
          <w:b/>
          <w:bCs/>
        </w:rPr>
        <w:t xml:space="preserve"> </w:t>
      </w:r>
    </w:p>
    <w:p w14:paraId="14D99CF7" w14:textId="77777777" w:rsidR="00EC2DDA" w:rsidRPr="00EC2DDA" w:rsidRDefault="00EC2DDA" w:rsidP="00EC2DDA">
      <w:pPr>
        <w:widowControl w:val="0"/>
        <w:numPr>
          <w:ilvl w:val="0"/>
          <w:numId w:val="32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C2DDA">
        <w:rPr>
          <w:rFonts w:ascii="Times New Roman" w:eastAsia="Times New Roman" w:hAnsi="Times New Roman" w:cs="Times New Roman"/>
          <w:lang w:eastAsia="ar-SA"/>
        </w:rPr>
        <w:t xml:space="preserve">Strony zobowiązują się do wzajemnej współpracy, niezbędnej do prawidłowego wykonania przedmiotu Umowy. Każda ze Stron zobowiązuje się do niezwłocznego zawiadomienia drugiej Strony o zaistnieniu okoliczności mogących spowodować niewykonanie lub nienależyte wykonanie przedmiotu Umowy. </w:t>
      </w:r>
    </w:p>
    <w:p w14:paraId="7B676B85" w14:textId="4A1AC030" w:rsidR="00EC2DDA" w:rsidRPr="00387B01" w:rsidRDefault="000E6BEE" w:rsidP="00EC2DDA">
      <w:pPr>
        <w:widowControl w:val="0"/>
        <w:numPr>
          <w:ilvl w:val="0"/>
          <w:numId w:val="32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</w:rPr>
        <w:t>Realizacja Kongresu</w:t>
      </w:r>
      <w:r w:rsidR="00EC2DDA" w:rsidRPr="00387B01">
        <w:rPr>
          <w:rFonts w:ascii="Times New Roman" w:eastAsia="Times New Roman" w:hAnsi="Times New Roman" w:cs="Times New Roman"/>
          <w:color w:val="000000" w:themeColor="text1"/>
        </w:rPr>
        <w:t xml:space="preserve"> zostanie</w:t>
      </w:r>
      <w:bookmarkStart w:id="0" w:name="_GoBack"/>
      <w:bookmarkEnd w:id="0"/>
      <w:r w:rsidR="00EC2DDA" w:rsidRPr="00387B01">
        <w:rPr>
          <w:rFonts w:ascii="Times New Roman" w:eastAsia="Times New Roman" w:hAnsi="Times New Roman" w:cs="Times New Roman"/>
          <w:color w:val="000000" w:themeColor="text1"/>
        </w:rPr>
        <w:t xml:space="preserve"> potwierdzon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EC2DDA" w:rsidRPr="00387B01">
        <w:rPr>
          <w:rFonts w:ascii="Times New Roman" w:eastAsia="Times New Roman" w:hAnsi="Times New Roman" w:cs="Times New Roman"/>
          <w:color w:val="000000" w:themeColor="text1"/>
        </w:rPr>
        <w:t xml:space="preserve">protokołem zdawczo-odbiorczym, wg wzoru stanowiącego </w:t>
      </w:r>
      <w:r w:rsidR="00EC2DDA" w:rsidRPr="00387B01">
        <w:rPr>
          <w:rFonts w:ascii="Times New Roman" w:eastAsia="Times New Roman" w:hAnsi="Times New Roman" w:cs="Times New Roman"/>
          <w:b/>
          <w:color w:val="000000" w:themeColor="text1"/>
        </w:rPr>
        <w:t>Załącznik nr 3</w:t>
      </w:r>
      <w:r w:rsidR="00EC2DDA" w:rsidRPr="00387B01">
        <w:rPr>
          <w:rFonts w:ascii="Times New Roman" w:eastAsia="Times New Roman" w:hAnsi="Times New Roman" w:cs="Times New Roman"/>
          <w:color w:val="000000" w:themeColor="text1"/>
        </w:rPr>
        <w:t>, podpisanym przez Strony. W wypadku stwierdzenia przez Zamawiającego wad w wykonaniu Umowy zostaną one odnotowane w protokole, a jeżeli Wykonawca nie zgodzi się dokonaną, stanowisko Wykonawcy również zostanie odnotowane w protokole lub w odrębnym wyjaśnieniu złożonym przez Wykonawcę w terminie nie dłuższym niż trzy dni od zgłoszenia wad przez Zamawiającego.</w:t>
      </w:r>
    </w:p>
    <w:p w14:paraId="4994CB92" w14:textId="77777777" w:rsidR="00EC2DDA" w:rsidRPr="00EC2DDA" w:rsidRDefault="00EC2DDA" w:rsidP="00EC2DDA">
      <w:pPr>
        <w:widowControl w:val="0"/>
        <w:numPr>
          <w:ilvl w:val="0"/>
          <w:numId w:val="32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2DDA">
        <w:rPr>
          <w:rFonts w:ascii="Times New Roman" w:eastAsia="Times New Roman" w:hAnsi="Times New Roman" w:cs="Times New Roman"/>
          <w:lang w:eastAsia="ar-SA"/>
        </w:rPr>
        <w:t>Strony zobowiązują się do zachowania w poufności wszelkich informacji uzyskanych w związku z zawarciem i wykonaniem Umowy.</w:t>
      </w:r>
    </w:p>
    <w:p w14:paraId="6C527C6C" w14:textId="77777777" w:rsidR="00EC2DDA" w:rsidRPr="00EC2DDA" w:rsidRDefault="00EC2DDA" w:rsidP="00EC2DDA">
      <w:pPr>
        <w:widowControl w:val="0"/>
        <w:numPr>
          <w:ilvl w:val="0"/>
          <w:numId w:val="32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C2DDA">
        <w:rPr>
          <w:rFonts w:ascii="Times New Roman" w:eastAsia="Times New Roman" w:hAnsi="Times New Roman" w:cs="Times New Roman"/>
          <w:lang w:eastAsia="ar-SA"/>
        </w:rPr>
        <w:t xml:space="preserve">Powyższy obowiązek nie dotyczy informacji, które: </w:t>
      </w:r>
    </w:p>
    <w:p w14:paraId="337C3A04" w14:textId="77777777" w:rsidR="00EC2DDA" w:rsidRPr="00EC2DDA" w:rsidRDefault="00EC2DDA" w:rsidP="00EC2DDA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EC2DDA">
        <w:rPr>
          <w:rFonts w:ascii="Times New Roman" w:eastAsia="Times New Roman" w:hAnsi="Times New Roman" w:cs="Times New Roman"/>
        </w:rPr>
        <w:t>zostały ogłoszone publicznie, w sposób niestanowiący naruszenia Umowy,</w:t>
      </w:r>
    </w:p>
    <w:p w14:paraId="3FCA6BD1" w14:textId="77777777" w:rsidR="00EC2DDA" w:rsidRPr="00EC2DDA" w:rsidRDefault="00EC2DDA" w:rsidP="00EC2DDA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EC2DDA">
        <w:rPr>
          <w:rFonts w:ascii="Times New Roman" w:eastAsia="Times New Roman" w:hAnsi="Times New Roman" w:cs="Times New Roman"/>
        </w:rPr>
        <w:t>są znane Stronom z innych źródeł, bez obowiązku utrzymywania ich w tajemnicy,</w:t>
      </w:r>
    </w:p>
    <w:p w14:paraId="53970BE3" w14:textId="77777777" w:rsidR="00EC2DDA" w:rsidRPr="00EC2DDA" w:rsidRDefault="00EC2DDA" w:rsidP="00EC2DDA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EC2DDA">
        <w:rPr>
          <w:rFonts w:ascii="Times New Roman" w:eastAsia="Times New Roman" w:hAnsi="Times New Roman" w:cs="Times New Roman"/>
        </w:rPr>
        <w:t>mogą zostać ogłoszone publicznie na podstawie wyrażonej na to pisemnej zgody drugiej Strony.</w:t>
      </w:r>
    </w:p>
    <w:p w14:paraId="0E1AD046" w14:textId="5C5F16C9" w:rsidR="00EC2DDA" w:rsidRPr="00EC2DDA" w:rsidRDefault="00EC2DDA" w:rsidP="00EC2DDA">
      <w:pPr>
        <w:pStyle w:val="Akapitzlist"/>
        <w:tabs>
          <w:tab w:val="num" w:pos="0"/>
        </w:tabs>
        <w:ind w:left="720"/>
        <w:rPr>
          <w:rFonts w:ascii="Times New Roman" w:hAnsi="Times New Roman"/>
          <w:b/>
          <w:bCs/>
        </w:rPr>
      </w:pPr>
    </w:p>
    <w:p w14:paraId="620C2189" w14:textId="683E8900" w:rsidR="0035473D" w:rsidRDefault="0035473D" w:rsidP="00B36D4E">
      <w:pPr>
        <w:jc w:val="center"/>
        <w:rPr>
          <w:rFonts w:ascii="Times New Roman" w:hAnsi="Times New Roman" w:cs="Times New Roman"/>
          <w:b/>
          <w:bCs/>
        </w:rPr>
      </w:pPr>
      <w:r w:rsidRPr="00233BCD">
        <w:rPr>
          <w:rFonts w:ascii="Times New Roman" w:hAnsi="Times New Roman" w:cs="Times New Roman"/>
          <w:b/>
        </w:rPr>
        <w:t xml:space="preserve">§ </w:t>
      </w:r>
      <w:r w:rsidR="00460B20">
        <w:rPr>
          <w:rFonts w:ascii="Times New Roman" w:hAnsi="Times New Roman" w:cs="Times New Roman"/>
          <w:b/>
        </w:rPr>
        <w:t>4</w:t>
      </w:r>
      <w:r w:rsidRPr="00233BCD">
        <w:rPr>
          <w:rFonts w:ascii="Times New Roman" w:hAnsi="Times New Roman" w:cs="Times New Roman"/>
          <w:b/>
        </w:rPr>
        <w:t>.</w:t>
      </w:r>
      <w:r w:rsidR="00226FA4" w:rsidRPr="00233BCD">
        <w:rPr>
          <w:rFonts w:ascii="Times New Roman" w:hAnsi="Times New Roman" w:cs="Times New Roman"/>
          <w:b/>
        </w:rPr>
        <w:t xml:space="preserve"> </w:t>
      </w:r>
      <w:r w:rsidR="00EC2DDA" w:rsidRPr="0042176D">
        <w:rPr>
          <w:rFonts w:ascii="Times New Roman" w:hAnsi="Times New Roman" w:cs="Times New Roman"/>
          <w:b/>
          <w:bCs/>
        </w:rPr>
        <w:t>Termin i miejsce realizacji przedmiotu Umowy</w:t>
      </w:r>
    </w:p>
    <w:p w14:paraId="7A197CAB" w14:textId="6A55E506" w:rsidR="00EC2DDA" w:rsidRPr="00EC2DDA" w:rsidRDefault="00EC2DDA" w:rsidP="00EC2DDA">
      <w:pPr>
        <w:widowControl w:val="0"/>
        <w:numPr>
          <w:ilvl w:val="0"/>
          <w:numId w:val="34"/>
        </w:numPr>
        <w:shd w:val="clear" w:color="auto" w:fill="FFFFFF"/>
        <w:suppressAutoHyphens/>
        <w:adjustRightInd w:val="0"/>
        <w:spacing w:before="120"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C2DDA">
        <w:rPr>
          <w:rFonts w:ascii="Times New Roman" w:eastAsia="Times New Roman" w:hAnsi="Times New Roman" w:cs="Times New Roman"/>
          <w:lang w:eastAsia="ar-SA"/>
        </w:rPr>
        <w:t xml:space="preserve">Wykonawca zobowiązany jest zorganizować Kongres, o którym mowa w § 1 w Studio telewizyjnym   „Łubinowa” </w:t>
      </w:r>
      <w:proofErr w:type="spellStart"/>
      <w:r w:rsidRPr="00EC2DDA">
        <w:rPr>
          <w:rFonts w:ascii="Times New Roman" w:eastAsia="Times New Roman" w:hAnsi="Times New Roman" w:cs="Times New Roman"/>
          <w:lang w:eastAsia="ar-SA"/>
        </w:rPr>
        <w:t>znajdującycm</w:t>
      </w:r>
      <w:proofErr w:type="spellEnd"/>
      <w:r w:rsidRPr="00EC2DDA">
        <w:rPr>
          <w:rFonts w:ascii="Times New Roman" w:eastAsia="Times New Roman" w:hAnsi="Times New Roman" w:cs="Times New Roman"/>
          <w:lang w:eastAsia="ar-SA"/>
        </w:rPr>
        <w:t xml:space="preserve"> się przy ul. Łubinowej 4a, 03-878 Warszawa.</w:t>
      </w:r>
    </w:p>
    <w:p w14:paraId="3ED0B863" w14:textId="5B166E64" w:rsidR="00EC2DDA" w:rsidRPr="00EC2DDA" w:rsidRDefault="00EC2DDA" w:rsidP="00EC2DDA">
      <w:pPr>
        <w:pStyle w:val="Akapitzlist"/>
        <w:numPr>
          <w:ilvl w:val="0"/>
          <w:numId w:val="33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 w:rsidRPr="00EC2DDA">
        <w:rPr>
          <w:rFonts w:ascii="Times New Roman" w:hAnsi="Times New Roman"/>
          <w:sz w:val="22"/>
          <w:szCs w:val="22"/>
        </w:rPr>
        <w:t>Termin</w:t>
      </w:r>
      <w:proofErr w:type="spellEnd"/>
      <w:r w:rsidRPr="00EC2D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C2DDA">
        <w:rPr>
          <w:rFonts w:ascii="Times New Roman" w:hAnsi="Times New Roman"/>
          <w:sz w:val="22"/>
          <w:szCs w:val="22"/>
        </w:rPr>
        <w:t>realizacji</w:t>
      </w:r>
      <w:proofErr w:type="spellEnd"/>
      <w:r w:rsidRPr="00EC2D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C2DDA">
        <w:rPr>
          <w:rFonts w:ascii="Times New Roman" w:hAnsi="Times New Roman"/>
          <w:sz w:val="22"/>
          <w:szCs w:val="22"/>
        </w:rPr>
        <w:t>Umowy</w:t>
      </w:r>
      <w:proofErr w:type="spellEnd"/>
      <w:r w:rsidRPr="00EC2D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C2DDA">
        <w:rPr>
          <w:rFonts w:ascii="Times New Roman" w:hAnsi="Times New Roman"/>
          <w:sz w:val="22"/>
          <w:szCs w:val="22"/>
        </w:rPr>
        <w:t>obowiązuje</w:t>
      </w:r>
      <w:proofErr w:type="spellEnd"/>
      <w:r w:rsidRPr="00EC2DDA">
        <w:rPr>
          <w:rFonts w:ascii="Times New Roman" w:hAnsi="Times New Roman"/>
          <w:sz w:val="22"/>
          <w:szCs w:val="22"/>
        </w:rPr>
        <w:t xml:space="preserve"> od dnia jej podpisania do zakończenia</w:t>
      </w:r>
      <w:r w:rsidRPr="00EC2DDA">
        <w:rPr>
          <w:rFonts w:ascii="Times New Roman" w:hAnsi="Times New Roman"/>
          <w:color w:val="000000" w:themeColor="text1"/>
          <w:sz w:val="22"/>
          <w:szCs w:val="22"/>
        </w:rPr>
        <w:t xml:space="preserve"> III Kongresu w dniu 2 października 2020 r.  </w:t>
      </w:r>
    </w:p>
    <w:p w14:paraId="0695CB32" w14:textId="1CA02670" w:rsidR="00EC2DDA" w:rsidRDefault="00EC2DDA" w:rsidP="00EC2DDA">
      <w:pPr>
        <w:contextualSpacing/>
        <w:rPr>
          <w:rFonts w:ascii="Times New Roman" w:hAnsi="Times New Roman"/>
        </w:rPr>
      </w:pPr>
    </w:p>
    <w:p w14:paraId="709CFECD" w14:textId="5EE453B8" w:rsidR="002C4D22" w:rsidRPr="00233BCD" w:rsidRDefault="002C4D22" w:rsidP="002C4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0C1406">
        <w:rPr>
          <w:rFonts w:ascii="Times New Roman" w:hAnsi="Times New Roman" w:cs="Times New Roman"/>
          <w:b/>
        </w:rPr>
        <w:t>5</w:t>
      </w:r>
      <w:r w:rsidR="00460B20">
        <w:rPr>
          <w:rFonts w:ascii="Times New Roman" w:hAnsi="Times New Roman" w:cs="Times New Roman"/>
          <w:b/>
        </w:rPr>
        <w:t>.</w:t>
      </w:r>
      <w:r w:rsidR="000C1406">
        <w:rPr>
          <w:rFonts w:ascii="Times New Roman" w:hAnsi="Times New Roman" w:cs="Times New Roman"/>
          <w:b/>
        </w:rPr>
        <w:t xml:space="preserve"> Przekazanie praw autorskich</w:t>
      </w:r>
    </w:p>
    <w:p w14:paraId="51E7E44D" w14:textId="58F0CE13" w:rsidR="00AA19DD" w:rsidRPr="000C1406" w:rsidRDefault="00AA19DD" w:rsidP="002D3F56">
      <w:pPr>
        <w:numPr>
          <w:ilvl w:val="0"/>
          <w:numId w:val="17"/>
        </w:numPr>
        <w:tabs>
          <w:tab w:val="left" w:pos="426"/>
        </w:tabs>
        <w:suppressAutoHyphens/>
        <w:autoSpaceDE w:val="0"/>
        <w:ind w:left="709"/>
        <w:jc w:val="both"/>
        <w:rPr>
          <w:rFonts w:ascii="Times New Roman" w:hAnsi="Times New Roman" w:cs="Times New Roman"/>
        </w:rPr>
      </w:pPr>
      <w:r w:rsidRPr="000C1406">
        <w:rPr>
          <w:rFonts w:ascii="Times New Roman" w:hAnsi="Times New Roman" w:cs="Times New Roman"/>
        </w:rPr>
        <w:t>Na mocy niniejszej umowy, Zamawiający nabywa od Wykonaw</w:t>
      </w:r>
      <w:r w:rsidR="000C1406" w:rsidRPr="000C1406">
        <w:rPr>
          <w:rFonts w:ascii="Times New Roman" w:hAnsi="Times New Roman" w:cs="Times New Roman"/>
        </w:rPr>
        <w:t xml:space="preserve">cy autorskie prawa majątkowe do nagranych </w:t>
      </w:r>
      <w:proofErr w:type="spellStart"/>
      <w:r w:rsidR="000C1406" w:rsidRPr="000C1406">
        <w:rPr>
          <w:rFonts w:ascii="Times New Roman" w:hAnsi="Times New Roman"/>
          <w:b/>
          <w:lang w:val="en-GB"/>
        </w:rPr>
        <w:t>wizytówek</w:t>
      </w:r>
      <w:proofErr w:type="spellEnd"/>
      <w:r w:rsidR="000C1406" w:rsidRPr="000C1406">
        <w:rPr>
          <w:rFonts w:ascii="Times New Roman" w:hAnsi="Times New Roman"/>
          <w:b/>
          <w:lang w:val="en-GB"/>
        </w:rPr>
        <w:t xml:space="preserve"> </w:t>
      </w:r>
      <w:proofErr w:type="spellStart"/>
      <w:r w:rsidR="000C1406" w:rsidRPr="000C1406">
        <w:rPr>
          <w:rFonts w:ascii="Times New Roman" w:hAnsi="Times New Roman"/>
          <w:b/>
          <w:lang w:val="en-GB"/>
        </w:rPr>
        <w:t>filmowych</w:t>
      </w:r>
      <w:proofErr w:type="spellEnd"/>
      <w:r w:rsidR="000C1406" w:rsidRPr="000C1406">
        <w:rPr>
          <w:rFonts w:ascii="Times New Roman" w:hAnsi="Times New Roman"/>
          <w:b/>
          <w:lang w:val="en-GB"/>
        </w:rPr>
        <w:t xml:space="preserve"> </w:t>
      </w:r>
      <w:proofErr w:type="spellStart"/>
      <w:r w:rsidR="000C1406" w:rsidRPr="000C1406">
        <w:rPr>
          <w:rFonts w:ascii="Times New Roman" w:hAnsi="Times New Roman"/>
          <w:b/>
          <w:lang w:val="en-GB"/>
        </w:rPr>
        <w:t>nagrodzonych</w:t>
      </w:r>
      <w:proofErr w:type="spellEnd"/>
      <w:r w:rsidR="000C1406" w:rsidRPr="000C1406">
        <w:rPr>
          <w:rFonts w:ascii="Times New Roman" w:hAnsi="Times New Roman"/>
          <w:b/>
          <w:lang w:val="en-GB"/>
        </w:rPr>
        <w:t xml:space="preserve"> </w:t>
      </w:r>
      <w:proofErr w:type="spellStart"/>
      <w:r w:rsidR="000C1406" w:rsidRPr="000C1406">
        <w:rPr>
          <w:rFonts w:ascii="Times New Roman" w:hAnsi="Times New Roman"/>
          <w:b/>
          <w:lang w:val="en-GB"/>
        </w:rPr>
        <w:t>osób</w:t>
      </w:r>
      <w:proofErr w:type="spellEnd"/>
      <w:r w:rsidR="000C1406" w:rsidRPr="000C1406">
        <w:rPr>
          <w:rFonts w:ascii="Times New Roman" w:hAnsi="Times New Roman"/>
          <w:b/>
          <w:lang w:val="en-GB"/>
        </w:rPr>
        <w:t xml:space="preserve"> w </w:t>
      </w:r>
      <w:proofErr w:type="spellStart"/>
      <w:r w:rsidR="000C1406" w:rsidRPr="000C1406">
        <w:rPr>
          <w:rFonts w:ascii="Times New Roman" w:hAnsi="Times New Roman"/>
          <w:b/>
          <w:lang w:val="en-GB"/>
        </w:rPr>
        <w:t>konkursach</w:t>
      </w:r>
      <w:proofErr w:type="spellEnd"/>
      <w:r w:rsidR="000C1406" w:rsidRPr="000C1406">
        <w:rPr>
          <w:rFonts w:ascii="Times New Roman" w:hAnsi="Times New Roman"/>
          <w:b/>
          <w:lang w:val="en-GB"/>
        </w:rPr>
        <w:t xml:space="preserve"> ELL </w:t>
      </w:r>
      <w:r w:rsidR="000C1406" w:rsidRPr="000C1406">
        <w:rPr>
          <w:rFonts w:ascii="Times New Roman" w:hAnsi="Times New Roman" w:cs="Times New Roman"/>
          <w:b/>
        </w:rPr>
        <w:t xml:space="preserve">i </w:t>
      </w:r>
      <w:proofErr w:type="spellStart"/>
      <w:r w:rsidR="000C1406" w:rsidRPr="000C1406">
        <w:rPr>
          <w:rFonts w:ascii="Times New Roman" w:hAnsi="Times New Roman" w:cs="Times New Roman"/>
          <w:b/>
        </w:rPr>
        <w:t>EDUinspiracje</w:t>
      </w:r>
      <w:proofErr w:type="spellEnd"/>
      <w:r w:rsidRPr="000C1406">
        <w:rPr>
          <w:rFonts w:ascii="Times New Roman" w:hAnsi="Times New Roman" w:cs="Times New Roman"/>
        </w:rPr>
        <w:t xml:space="preserve"> w zakresie w jakim stanowią one dzieła w rozumieniu ustawy z dnia 4 lutego 1994 r. o prawie autorskim i prawach pokrewnych</w:t>
      </w:r>
      <w:r w:rsidR="006F79FA" w:rsidRPr="000C1406">
        <w:rPr>
          <w:rFonts w:ascii="Times New Roman" w:hAnsi="Times New Roman" w:cs="Times New Roman"/>
        </w:rPr>
        <w:t xml:space="preserve"> (tekst jednolity: Dz.U. z 2019 r. poz. 1231</w:t>
      </w:r>
      <w:r w:rsidRPr="000C1406">
        <w:rPr>
          <w:rFonts w:ascii="Times New Roman" w:hAnsi="Times New Roman" w:cs="Times New Roman"/>
        </w:rPr>
        <w:t xml:space="preserve">, </w:t>
      </w:r>
      <w:r w:rsidR="006F79FA" w:rsidRPr="000C1406">
        <w:rPr>
          <w:rFonts w:ascii="Times New Roman" w:hAnsi="Times New Roman" w:cs="Times New Roman"/>
        </w:rPr>
        <w:t>z późniejszymi zmianami, dalej „</w:t>
      </w:r>
      <w:r w:rsidR="006F79FA" w:rsidRPr="000C1406">
        <w:rPr>
          <w:rFonts w:ascii="Times New Roman" w:hAnsi="Times New Roman" w:cs="Times New Roman"/>
          <w:b/>
        </w:rPr>
        <w:t>Ustawa</w:t>
      </w:r>
      <w:r w:rsidR="006F79FA" w:rsidRPr="000C1406">
        <w:rPr>
          <w:rFonts w:ascii="Times New Roman" w:hAnsi="Times New Roman" w:cs="Times New Roman"/>
        </w:rPr>
        <w:t xml:space="preserve">”) </w:t>
      </w:r>
      <w:r w:rsidRPr="000C1406">
        <w:rPr>
          <w:rFonts w:ascii="Times New Roman" w:hAnsi="Times New Roman" w:cs="Times New Roman"/>
        </w:rPr>
        <w:t xml:space="preserve">stworzone lub odpowiednio wykonane przez Wykonawcę w ramach wykonywania niniejszej umowy. </w:t>
      </w:r>
    </w:p>
    <w:p w14:paraId="482E321E" w14:textId="2C4D3E33" w:rsidR="00B36741" w:rsidRPr="00456D32" w:rsidRDefault="00AA19DD" w:rsidP="00C574F7">
      <w:pPr>
        <w:numPr>
          <w:ilvl w:val="0"/>
          <w:numId w:val="17"/>
        </w:numPr>
        <w:tabs>
          <w:tab w:val="left" w:pos="426"/>
        </w:tabs>
        <w:suppressAutoHyphens/>
        <w:autoSpaceDE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Przeniesienie praw, o </w:t>
      </w:r>
      <w:r w:rsidRPr="00456D32">
        <w:rPr>
          <w:rFonts w:ascii="Times New Roman" w:hAnsi="Times New Roman" w:cs="Times New Roman"/>
        </w:rPr>
        <w:t xml:space="preserve">których mowa w ustępie 1 powyżej  do stworzonych na potrzeby wykonania dzieł, następuje w zakresie umożliwiającym ich swobodną eksploatację, w całości i/lub części </w:t>
      </w:r>
      <w:r w:rsidR="00212C2F" w:rsidRPr="00456D32">
        <w:rPr>
          <w:rFonts w:ascii="Times New Roman" w:hAnsi="Times New Roman" w:cs="Times New Roman"/>
        </w:rPr>
        <w:t xml:space="preserve">bez ograniczeń terytorialnych, </w:t>
      </w:r>
      <w:r w:rsidRPr="00456D32">
        <w:rPr>
          <w:rFonts w:ascii="Times New Roman" w:hAnsi="Times New Roman" w:cs="Times New Roman"/>
        </w:rPr>
        <w:t>przez czas trwania tych praw określony Ustawą i obejmuje</w:t>
      </w:r>
      <w:r w:rsidR="00B36741" w:rsidRPr="00456D32">
        <w:rPr>
          <w:rFonts w:ascii="Times New Roman" w:hAnsi="Times New Roman" w:cs="Times New Roman"/>
        </w:rPr>
        <w:t xml:space="preserve"> następując</w:t>
      </w:r>
      <w:r w:rsidRPr="00456D32">
        <w:rPr>
          <w:rFonts w:ascii="Times New Roman" w:hAnsi="Times New Roman" w:cs="Times New Roman"/>
        </w:rPr>
        <w:t>e</w:t>
      </w:r>
      <w:r w:rsidR="00B36741" w:rsidRPr="00456D32">
        <w:rPr>
          <w:rFonts w:ascii="Times New Roman" w:hAnsi="Times New Roman" w:cs="Times New Roman"/>
        </w:rPr>
        <w:t xml:space="preserve"> pola eksploatacji:</w:t>
      </w:r>
    </w:p>
    <w:p w14:paraId="2F458210" w14:textId="2532E378" w:rsidR="00B36741" w:rsidRPr="00387B01" w:rsidRDefault="00B36741" w:rsidP="00A36BD4">
      <w:pPr>
        <w:pStyle w:val="Akapitzlist"/>
        <w:numPr>
          <w:ilvl w:val="1"/>
          <w:numId w:val="17"/>
        </w:numPr>
        <w:suppressAutoHyphens w:val="0"/>
        <w:overflowPunct/>
        <w:autoSpaceDE/>
        <w:spacing w:after="200" w:line="276" w:lineRule="auto"/>
        <w:ind w:left="709" w:hanging="283"/>
        <w:rPr>
          <w:rFonts w:ascii="Times New Roman" w:hAnsi="Times New Roman"/>
          <w:sz w:val="22"/>
          <w:lang w:val="pl-PL"/>
        </w:rPr>
      </w:pPr>
      <w:r w:rsidRPr="00387B01">
        <w:rPr>
          <w:rFonts w:ascii="Times New Roman" w:hAnsi="Times New Roman"/>
          <w:sz w:val="22"/>
          <w:lang w:val="pl-PL"/>
        </w:rPr>
        <w:t xml:space="preserve">w zakresie utrwalania i zwielokrotniania – wytwarzanie nieograniczonej liczby egzemplarzy techniką zapisu magnetycznego, techniką cyfrową, na dowolnych nośnikach, w tym taśmach, nośnikach cyfrowych, magnetycznych, kościach pamięci, niezależnie, czy nośnik wykorzystywany jest w urządzeniu stacjonarnym czy przenośnym, a także poprzez wprowadzanie do pamięci ROM lub innego rodzaju pamięci trwałej komputera i do pamięci nietrwałej RAM oraz do serwerów sieci komputerowych i telekomunikacyjnych, także ogólnie dostępnych w rodzaju Internet i GSM, UMTS, LTE, umożliwiających w szczególności eksploatację </w:t>
      </w:r>
      <w:r w:rsidR="00387B01">
        <w:rPr>
          <w:rFonts w:ascii="Times New Roman" w:hAnsi="Times New Roman"/>
          <w:sz w:val="22"/>
          <w:szCs w:val="22"/>
          <w:lang w:val="pl-PL"/>
        </w:rPr>
        <w:t xml:space="preserve">wizytówek filmowych </w:t>
      </w:r>
      <w:r w:rsidRPr="00387B01">
        <w:rPr>
          <w:rFonts w:ascii="Times New Roman" w:hAnsi="Times New Roman"/>
          <w:sz w:val="22"/>
          <w:lang w:val="pl-PL"/>
        </w:rPr>
        <w:t>samodzielnie bądź przy wykorzystaniu innego urządzenia, na potrzeby emisji i wyświetlania, oraz przepisywanie dokonanych utrwaleń na inną technikę/system/rodzaj zapisu dla celów;</w:t>
      </w:r>
    </w:p>
    <w:p w14:paraId="189B7F80" w14:textId="77777777" w:rsidR="00B36741" w:rsidRPr="00387B01" w:rsidRDefault="00B36741" w:rsidP="00A36BD4">
      <w:pPr>
        <w:pStyle w:val="Akapitzlist"/>
        <w:numPr>
          <w:ilvl w:val="1"/>
          <w:numId w:val="17"/>
        </w:numPr>
        <w:suppressAutoHyphens w:val="0"/>
        <w:overflowPunct/>
        <w:autoSpaceDE/>
        <w:spacing w:after="200" w:line="276" w:lineRule="auto"/>
        <w:ind w:left="709" w:hanging="283"/>
        <w:rPr>
          <w:rFonts w:ascii="Times New Roman" w:hAnsi="Times New Roman"/>
          <w:sz w:val="22"/>
          <w:lang w:val="pl-PL"/>
        </w:rPr>
      </w:pPr>
      <w:r w:rsidRPr="00387B01">
        <w:rPr>
          <w:rFonts w:ascii="Times New Roman" w:hAnsi="Times New Roman"/>
          <w:sz w:val="22"/>
          <w:szCs w:val="22"/>
          <w:lang w:val="pl-PL"/>
        </w:rPr>
        <w:t>publiczne wykonywanie, wystawianie, wyświetlanie, odtwarzanie, nadawanie i reemitowanie, za pomocą wizji lub fonii, przewodowo lub bezprzewodowo, przez stacje naziemne i za pośrednictwem satelity, za pomocą platform cyfrowych, w sieciach kablowych, dla wszelkich typów odbioru telewizji, w tym telewizji mobilnej, telewizji dostępnej za pośrednictwem telefonii komórkowej, Internetu, sieci komputerowych, telekomunikacyjnych i multimedialnych, w tym w obiektach zamkniętych;</w:t>
      </w:r>
    </w:p>
    <w:p w14:paraId="20770341" w14:textId="24E531EE" w:rsidR="00B36741" w:rsidRPr="00387B01" w:rsidRDefault="00B36741" w:rsidP="00A36BD4">
      <w:pPr>
        <w:pStyle w:val="Akapitzlist"/>
        <w:numPr>
          <w:ilvl w:val="1"/>
          <w:numId w:val="17"/>
        </w:numPr>
        <w:suppressAutoHyphens w:val="0"/>
        <w:overflowPunct/>
        <w:autoSpaceDE/>
        <w:spacing w:after="200" w:line="276" w:lineRule="auto"/>
        <w:ind w:left="709" w:hanging="283"/>
        <w:rPr>
          <w:rFonts w:ascii="Times New Roman" w:hAnsi="Times New Roman"/>
          <w:sz w:val="22"/>
          <w:lang w:val="pl-PL"/>
        </w:rPr>
      </w:pPr>
      <w:r w:rsidRPr="00387B01">
        <w:rPr>
          <w:rFonts w:ascii="Times New Roman" w:hAnsi="Times New Roman"/>
          <w:sz w:val="22"/>
          <w:szCs w:val="22"/>
          <w:lang w:val="pl-PL"/>
        </w:rPr>
        <w:t xml:space="preserve">publiczne udostępnianie </w:t>
      </w:r>
      <w:r w:rsidR="00387B01">
        <w:rPr>
          <w:rFonts w:ascii="Times New Roman" w:hAnsi="Times New Roman"/>
          <w:sz w:val="22"/>
          <w:szCs w:val="22"/>
          <w:lang w:val="pl-PL"/>
        </w:rPr>
        <w:t xml:space="preserve">wizytówek </w:t>
      </w:r>
      <w:r w:rsidRPr="00387B01">
        <w:rPr>
          <w:rFonts w:ascii="Times New Roman" w:hAnsi="Times New Roman"/>
          <w:sz w:val="22"/>
          <w:szCs w:val="22"/>
          <w:lang w:val="pl-PL"/>
        </w:rPr>
        <w:t xml:space="preserve">w taki sposób, aby każdy mógł mieć do </w:t>
      </w:r>
      <w:r w:rsidR="00C574F7" w:rsidRPr="00387B01">
        <w:rPr>
          <w:rFonts w:ascii="Times New Roman" w:hAnsi="Times New Roman"/>
          <w:sz w:val="22"/>
          <w:szCs w:val="22"/>
          <w:lang w:val="pl-PL"/>
        </w:rPr>
        <w:t xml:space="preserve">nich </w:t>
      </w:r>
      <w:r w:rsidRPr="00387B01">
        <w:rPr>
          <w:rFonts w:ascii="Times New Roman" w:hAnsi="Times New Roman"/>
          <w:sz w:val="22"/>
          <w:szCs w:val="22"/>
          <w:lang w:val="pl-PL"/>
        </w:rPr>
        <w:t xml:space="preserve">dostęp w miejscu i czasie przez siebie wybranym, w tym prawo do odpłatnego i nieodpłatnego udostępniania, po uprzednim wprowadzeniu do pamięci komputerów i serwerów sieci komputerowych, sieci telekomunikacyjnych, sieci multimedialnych, zarówno w otwartym, jak i zamkniętym obiegu, oraz na stronach i portalach internetowych, </w:t>
      </w:r>
      <w:proofErr w:type="spellStart"/>
      <w:r w:rsidRPr="00387B01">
        <w:rPr>
          <w:rFonts w:ascii="Times New Roman" w:hAnsi="Times New Roman"/>
          <w:sz w:val="22"/>
          <w:szCs w:val="22"/>
          <w:lang w:val="pl-PL"/>
        </w:rPr>
        <w:t>social</w:t>
      </w:r>
      <w:proofErr w:type="spellEnd"/>
      <w:r w:rsidRPr="00387B01">
        <w:rPr>
          <w:rFonts w:ascii="Times New Roman" w:hAnsi="Times New Roman"/>
          <w:sz w:val="22"/>
          <w:szCs w:val="22"/>
          <w:lang w:val="pl-PL"/>
        </w:rPr>
        <w:t xml:space="preserve"> media.</w:t>
      </w:r>
    </w:p>
    <w:p w14:paraId="10C49F78" w14:textId="4B5DF96B" w:rsidR="00B36D4E" w:rsidRPr="00233BCD" w:rsidRDefault="006F79FA" w:rsidP="00A36BD4">
      <w:pPr>
        <w:numPr>
          <w:ilvl w:val="0"/>
          <w:numId w:val="17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niniejszym</w:t>
      </w:r>
      <w:r w:rsidR="00B36741" w:rsidRPr="00233BCD">
        <w:rPr>
          <w:rFonts w:ascii="Times New Roman" w:hAnsi="Times New Roman" w:cs="Times New Roman"/>
        </w:rPr>
        <w:t xml:space="preserve"> upoważnia Zamawiającego do dowolnej modyfikacji </w:t>
      </w:r>
      <w:r w:rsidR="00387B01">
        <w:rPr>
          <w:rFonts w:ascii="Times New Roman" w:hAnsi="Times New Roman" w:cs="Times New Roman"/>
        </w:rPr>
        <w:t>wizytówek</w:t>
      </w:r>
      <w:r w:rsidR="00B36741" w:rsidRPr="00233BCD">
        <w:rPr>
          <w:rFonts w:ascii="Times New Roman" w:hAnsi="Times New Roman" w:cs="Times New Roman"/>
        </w:rPr>
        <w:t>, w szczególności poprzez jego skracanie lub dodawanie dodatkowych elementów.</w:t>
      </w:r>
    </w:p>
    <w:p w14:paraId="784C9B4F" w14:textId="77777777" w:rsidR="004538DD" w:rsidRPr="003B701D" w:rsidRDefault="004E1B84" w:rsidP="003B701D">
      <w:pPr>
        <w:numPr>
          <w:ilvl w:val="0"/>
          <w:numId w:val="17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3B701D">
        <w:rPr>
          <w:rFonts w:ascii="Times New Roman" w:hAnsi="Times New Roman" w:cs="Times New Roman"/>
        </w:rPr>
        <w:t>Wykonawca</w:t>
      </w:r>
      <w:r w:rsidR="004538DD" w:rsidRPr="003B701D">
        <w:rPr>
          <w:rFonts w:ascii="Times New Roman" w:hAnsi="Times New Roman" w:cs="Times New Roman"/>
        </w:rPr>
        <w:t xml:space="preserve"> oświadcza i gwarantuj</w:t>
      </w:r>
      <w:r w:rsidR="0035473D" w:rsidRPr="003B701D">
        <w:rPr>
          <w:rFonts w:ascii="Times New Roman" w:hAnsi="Times New Roman" w:cs="Times New Roman"/>
        </w:rPr>
        <w:t>e</w:t>
      </w:r>
      <w:r w:rsidR="004538DD" w:rsidRPr="003B701D">
        <w:rPr>
          <w:rFonts w:ascii="Times New Roman" w:hAnsi="Times New Roman" w:cs="Times New Roman"/>
        </w:rPr>
        <w:t>, że:</w:t>
      </w:r>
    </w:p>
    <w:p w14:paraId="2DEF259A" w14:textId="7B711F30" w:rsidR="00B36D4E" w:rsidRPr="00A36BD4" w:rsidRDefault="00387B01" w:rsidP="00B36D4E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Wizytówki filmowe</w:t>
      </w:r>
      <w:r w:rsidR="00F4608A" w:rsidRPr="00A36BD4">
        <w:rPr>
          <w:rFonts w:ascii="Times New Roman" w:hAnsi="Times New Roman"/>
          <w:sz w:val="22"/>
          <w:lang w:val="pl-PL"/>
        </w:rPr>
        <w:t xml:space="preserve"> wolne</w:t>
      </w:r>
      <w:r w:rsidR="004538DD" w:rsidRPr="00A36BD4">
        <w:rPr>
          <w:rFonts w:ascii="Times New Roman" w:hAnsi="Times New Roman"/>
          <w:sz w:val="22"/>
          <w:lang w:val="pl-PL"/>
        </w:rPr>
        <w:t xml:space="preserve"> będ</w:t>
      </w:r>
      <w:r>
        <w:rPr>
          <w:rFonts w:ascii="Times New Roman" w:hAnsi="Times New Roman"/>
          <w:sz w:val="22"/>
          <w:lang w:val="pl-PL"/>
        </w:rPr>
        <w:t>ą</w:t>
      </w:r>
      <w:r w:rsidR="004538DD" w:rsidRPr="00A36BD4">
        <w:rPr>
          <w:rFonts w:ascii="Times New Roman" w:hAnsi="Times New Roman"/>
          <w:sz w:val="22"/>
          <w:lang w:val="pl-PL"/>
        </w:rPr>
        <w:t xml:space="preserve"> od wad prawnych, a nośniki, na których je utrwalono ni</w:t>
      </w:r>
      <w:r w:rsidR="00193E3D" w:rsidRPr="00A36BD4">
        <w:rPr>
          <w:rFonts w:ascii="Times New Roman" w:hAnsi="Times New Roman"/>
          <w:sz w:val="22"/>
          <w:lang w:val="pl-PL"/>
        </w:rPr>
        <w:t>e będą posiadały wad fizycznych,</w:t>
      </w:r>
    </w:p>
    <w:p w14:paraId="4A82612F" w14:textId="7C2D97AD" w:rsidR="004538DD" w:rsidRPr="00A36BD4" w:rsidRDefault="004538DD" w:rsidP="00B36D4E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 w:val="22"/>
          <w:lang w:val="pl-PL"/>
        </w:rPr>
      </w:pPr>
      <w:r w:rsidRPr="00A36BD4">
        <w:rPr>
          <w:rFonts w:ascii="Times New Roman" w:hAnsi="Times New Roman"/>
          <w:sz w:val="22"/>
          <w:lang w:val="pl-PL"/>
        </w:rPr>
        <w:t xml:space="preserve">prawa autorskie do </w:t>
      </w:r>
      <w:r w:rsidR="00387B01">
        <w:rPr>
          <w:rFonts w:ascii="Times New Roman" w:hAnsi="Times New Roman"/>
          <w:sz w:val="22"/>
          <w:lang w:val="pl-PL"/>
        </w:rPr>
        <w:t>wizytówek</w:t>
      </w:r>
      <w:r w:rsidR="006F79FA">
        <w:rPr>
          <w:rFonts w:ascii="Times New Roman" w:hAnsi="Times New Roman"/>
          <w:sz w:val="22"/>
          <w:szCs w:val="22"/>
          <w:lang w:val="pl-PL"/>
        </w:rPr>
        <w:t>, o których mowa w ust.1 powyżej</w:t>
      </w:r>
      <w:r w:rsidRPr="00A36BD4">
        <w:rPr>
          <w:rFonts w:ascii="Times New Roman" w:hAnsi="Times New Roman"/>
          <w:sz w:val="22"/>
          <w:lang w:val="pl-PL"/>
        </w:rPr>
        <w:t xml:space="preserve"> nie będą w żaden sposób ograniczone, ani ob</w:t>
      </w:r>
      <w:r w:rsidR="009D6C67" w:rsidRPr="00A36BD4">
        <w:rPr>
          <w:rFonts w:ascii="Times New Roman" w:hAnsi="Times New Roman"/>
          <w:sz w:val="22"/>
          <w:lang w:val="pl-PL"/>
        </w:rPr>
        <w:t xml:space="preserve">ciążone na rzecz osób </w:t>
      </w:r>
      <w:r w:rsidR="00193E3D" w:rsidRPr="00A36BD4">
        <w:rPr>
          <w:rFonts w:ascii="Times New Roman" w:hAnsi="Times New Roman"/>
          <w:sz w:val="22"/>
          <w:lang w:val="pl-PL"/>
        </w:rPr>
        <w:t>trzecich</w:t>
      </w:r>
      <w:r w:rsidR="00222F9B">
        <w:rPr>
          <w:rFonts w:ascii="Times New Roman" w:hAnsi="Times New Roman"/>
          <w:sz w:val="22"/>
          <w:lang w:val="pl-PL"/>
        </w:rPr>
        <w:t xml:space="preserve">, z zastrzeżeniem ograniczeń dotyczących materiałów </w:t>
      </w:r>
      <w:proofErr w:type="spellStart"/>
      <w:r w:rsidR="00222F9B">
        <w:rPr>
          <w:rFonts w:ascii="Times New Roman" w:hAnsi="Times New Roman"/>
          <w:sz w:val="22"/>
          <w:lang w:val="pl-PL"/>
        </w:rPr>
        <w:t>stockowych</w:t>
      </w:r>
      <w:proofErr w:type="spellEnd"/>
      <w:r w:rsidR="00222F9B">
        <w:rPr>
          <w:rFonts w:ascii="Times New Roman" w:hAnsi="Times New Roman"/>
          <w:sz w:val="22"/>
          <w:lang w:val="pl-PL"/>
        </w:rPr>
        <w:t xml:space="preserve">, o których mowa w ustępie </w:t>
      </w:r>
      <w:r w:rsidR="00652F6F" w:rsidRPr="00652F6F">
        <w:rPr>
          <w:rFonts w:ascii="Times New Roman" w:hAnsi="Times New Roman"/>
          <w:sz w:val="22"/>
          <w:lang w:val="pl-PL"/>
        </w:rPr>
        <w:t>9</w:t>
      </w:r>
      <w:r w:rsidR="00222F9B" w:rsidRPr="00652F6F">
        <w:rPr>
          <w:rFonts w:ascii="Times New Roman" w:hAnsi="Times New Roman"/>
          <w:sz w:val="22"/>
          <w:lang w:val="pl-PL"/>
        </w:rPr>
        <w:t xml:space="preserve"> poniżej</w:t>
      </w:r>
      <w:r w:rsidR="00193E3D" w:rsidRPr="00652F6F">
        <w:rPr>
          <w:rFonts w:ascii="Times New Roman" w:hAnsi="Times New Roman"/>
          <w:sz w:val="22"/>
          <w:lang w:val="pl-PL"/>
        </w:rPr>
        <w:t>.</w:t>
      </w:r>
    </w:p>
    <w:p w14:paraId="06D7128F" w14:textId="74A83358" w:rsidR="00B36D4E" w:rsidRPr="00A36BD4" w:rsidRDefault="006F79FA" w:rsidP="003B701D">
      <w:pPr>
        <w:numPr>
          <w:ilvl w:val="0"/>
          <w:numId w:val="17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Times New Roman" w:hAnsi="Times New Roman"/>
        </w:rPr>
      </w:pPr>
      <w:r w:rsidDel="006F79FA">
        <w:rPr>
          <w:rStyle w:val="Odwoaniedokomentarza"/>
        </w:rPr>
        <w:t xml:space="preserve"> </w:t>
      </w:r>
      <w:r w:rsidR="009D6C67" w:rsidRPr="003B701D">
        <w:rPr>
          <w:rFonts w:ascii="Times New Roman" w:hAnsi="Times New Roman" w:cs="Times New Roman"/>
        </w:rPr>
        <w:t>Wykonawca zobowiązuje</w:t>
      </w:r>
      <w:r w:rsidR="004538DD" w:rsidRPr="003B701D">
        <w:rPr>
          <w:rFonts w:ascii="Times New Roman" w:hAnsi="Times New Roman" w:cs="Times New Roman"/>
        </w:rPr>
        <w:t xml:space="preserve"> się do zawarcia odpowiednich umów o przeniesienie autorskich praw majątkowych lub umów licencyjnych z wszystkimi </w:t>
      </w:r>
      <w:r w:rsidR="007E7A71" w:rsidRPr="003B701D">
        <w:rPr>
          <w:rFonts w:ascii="Times New Roman" w:hAnsi="Times New Roman" w:cs="Times New Roman"/>
        </w:rPr>
        <w:t xml:space="preserve">zaangażowanymi przez siebie </w:t>
      </w:r>
      <w:r w:rsidR="004538DD" w:rsidRPr="003B701D">
        <w:rPr>
          <w:rFonts w:ascii="Times New Roman" w:hAnsi="Times New Roman" w:cs="Times New Roman"/>
        </w:rPr>
        <w:t xml:space="preserve">osobami, które wnoszą wkład twórczy w rozumieniu art. 69 </w:t>
      </w:r>
      <w:r w:rsidR="00ED2AE1" w:rsidRPr="003B701D">
        <w:rPr>
          <w:rFonts w:ascii="Times New Roman" w:hAnsi="Times New Roman" w:cs="Times New Roman"/>
        </w:rPr>
        <w:t>U</w:t>
      </w:r>
      <w:r w:rsidR="004538DD" w:rsidRPr="003B701D">
        <w:rPr>
          <w:rFonts w:ascii="Times New Roman" w:hAnsi="Times New Roman" w:cs="Times New Roman"/>
        </w:rPr>
        <w:t xml:space="preserve">stawy przy realizacji </w:t>
      </w:r>
      <w:r w:rsidR="00387B01">
        <w:rPr>
          <w:rFonts w:ascii="Times New Roman" w:hAnsi="Times New Roman" w:cs="Times New Roman"/>
        </w:rPr>
        <w:t>wizytówek filmowych</w:t>
      </w:r>
      <w:r w:rsidR="004538DD" w:rsidRPr="003B701D">
        <w:rPr>
          <w:rFonts w:ascii="Times New Roman" w:hAnsi="Times New Roman" w:cs="Times New Roman"/>
        </w:rPr>
        <w:t xml:space="preserve">, w szczególności z reżyserem, operatorem obrazu, lektorami, </w:t>
      </w:r>
      <w:r w:rsidRPr="003B701D">
        <w:rPr>
          <w:rFonts w:ascii="Times New Roman" w:hAnsi="Times New Roman" w:cs="Times New Roman"/>
        </w:rPr>
        <w:t>twórcą grafik,</w:t>
      </w:r>
      <w:r w:rsidR="004538DD" w:rsidRPr="003B701D">
        <w:rPr>
          <w:rFonts w:ascii="Times New Roman" w:hAnsi="Times New Roman" w:cs="Times New Roman"/>
        </w:rPr>
        <w:t xml:space="preserve"> twórcą stworzonych dla utworu audiowizualnego utworów muzycznych lub słowno-muzycznych oraz twórcami scenariusza, oraz do przeniesienia tych praw zgodnie z zapisem ust. 1. Powyższe umowy będą obejmowały przeniesienie autorskich praw majątkowych do </w:t>
      </w:r>
      <w:r w:rsidR="00387B01">
        <w:rPr>
          <w:rFonts w:ascii="Times New Roman" w:hAnsi="Times New Roman" w:cs="Times New Roman"/>
        </w:rPr>
        <w:t>wizytówek</w:t>
      </w:r>
      <w:r w:rsidR="004538DD" w:rsidRPr="003B701D">
        <w:rPr>
          <w:rFonts w:ascii="Times New Roman" w:hAnsi="Times New Roman" w:cs="Times New Roman"/>
        </w:rPr>
        <w:t xml:space="preserve"> lub upoważnienie do korzystania z </w:t>
      </w:r>
      <w:r w:rsidR="0078162C" w:rsidRPr="003B701D">
        <w:rPr>
          <w:rFonts w:ascii="Times New Roman" w:hAnsi="Times New Roman" w:cs="Times New Roman"/>
        </w:rPr>
        <w:t> </w:t>
      </w:r>
      <w:r w:rsidR="00387B01">
        <w:rPr>
          <w:rFonts w:ascii="Times New Roman" w:hAnsi="Times New Roman" w:cs="Times New Roman"/>
        </w:rPr>
        <w:t>wizytówek</w:t>
      </w:r>
      <w:r w:rsidR="004538DD" w:rsidRPr="003B701D">
        <w:rPr>
          <w:rFonts w:ascii="Times New Roman" w:hAnsi="Times New Roman" w:cs="Times New Roman"/>
        </w:rPr>
        <w:t xml:space="preserve"> osób wymienionych powyżej, co najmniej w zakresie eksploatacji audiowizualnej </w:t>
      </w:r>
      <w:r w:rsidR="00387B01">
        <w:rPr>
          <w:rFonts w:ascii="Times New Roman" w:hAnsi="Times New Roman" w:cs="Times New Roman"/>
        </w:rPr>
        <w:t>wizytówek</w:t>
      </w:r>
      <w:r w:rsidR="004538DD" w:rsidRPr="003B701D">
        <w:rPr>
          <w:rFonts w:ascii="Times New Roman" w:hAnsi="Times New Roman" w:cs="Times New Roman"/>
        </w:rPr>
        <w:t xml:space="preserve">, a w szczególności będą obejmowały </w:t>
      </w:r>
      <w:r w:rsidRPr="003B701D">
        <w:rPr>
          <w:rFonts w:ascii="Times New Roman" w:hAnsi="Times New Roman" w:cs="Times New Roman"/>
        </w:rPr>
        <w:t xml:space="preserve">zakres i </w:t>
      </w:r>
      <w:r w:rsidR="004538DD" w:rsidRPr="003B701D">
        <w:rPr>
          <w:rFonts w:ascii="Times New Roman" w:hAnsi="Times New Roman" w:cs="Times New Roman"/>
        </w:rPr>
        <w:t xml:space="preserve">wszystkie pola eksploatacji wymienione </w:t>
      </w:r>
      <w:r w:rsidR="003B701D">
        <w:rPr>
          <w:rFonts w:ascii="Times New Roman" w:hAnsi="Times New Roman" w:cs="Times New Roman"/>
        </w:rPr>
        <w:t xml:space="preserve">ust. </w:t>
      </w:r>
      <w:r w:rsidR="00387B01">
        <w:rPr>
          <w:rFonts w:ascii="Times New Roman" w:hAnsi="Times New Roman" w:cs="Times New Roman"/>
        </w:rPr>
        <w:t>2</w:t>
      </w:r>
      <w:r w:rsidR="007E7A71" w:rsidRPr="003B701D">
        <w:rPr>
          <w:rFonts w:ascii="Times New Roman" w:hAnsi="Times New Roman" w:cs="Times New Roman"/>
        </w:rPr>
        <w:t xml:space="preserve"> </w:t>
      </w:r>
      <w:r w:rsidR="004538DD" w:rsidRPr="003B701D">
        <w:rPr>
          <w:rFonts w:ascii="Times New Roman" w:hAnsi="Times New Roman" w:cs="Times New Roman"/>
        </w:rPr>
        <w:t>powyżej,</w:t>
      </w:r>
      <w:r w:rsidR="00A36BD4" w:rsidRPr="003B701D">
        <w:rPr>
          <w:rFonts w:ascii="Times New Roman" w:hAnsi="Times New Roman" w:cs="Times New Roman"/>
        </w:rPr>
        <w:t xml:space="preserve"> bez ograniczeń co do czasu korzystania oraz terytorium</w:t>
      </w:r>
      <w:r w:rsidR="004538DD" w:rsidRPr="003B701D">
        <w:rPr>
          <w:rFonts w:ascii="Times New Roman" w:hAnsi="Times New Roman" w:cs="Times New Roman"/>
        </w:rPr>
        <w:t xml:space="preserve"> oraz zezwolenia na korzystanie z autorskich</w:t>
      </w:r>
      <w:r w:rsidR="00F4608A" w:rsidRPr="003B701D">
        <w:rPr>
          <w:rFonts w:ascii="Times New Roman" w:hAnsi="Times New Roman" w:cs="Times New Roman"/>
        </w:rPr>
        <w:t xml:space="preserve"> praw majątkowych współtwórców </w:t>
      </w:r>
      <w:r w:rsidR="00387B01">
        <w:rPr>
          <w:rFonts w:ascii="Times New Roman" w:hAnsi="Times New Roman" w:cs="Times New Roman"/>
        </w:rPr>
        <w:t>wizytówek</w:t>
      </w:r>
      <w:r w:rsidR="004538DD" w:rsidRPr="003B701D">
        <w:rPr>
          <w:rFonts w:ascii="Times New Roman" w:hAnsi="Times New Roman" w:cs="Times New Roman"/>
        </w:rPr>
        <w:t xml:space="preserve"> w związku </w:t>
      </w:r>
      <w:r w:rsidR="002C2117" w:rsidRPr="003B701D">
        <w:rPr>
          <w:rFonts w:ascii="Times New Roman" w:hAnsi="Times New Roman" w:cs="Times New Roman"/>
        </w:rPr>
        <w:t>z </w:t>
      </w:r>
      <w:r w:rsidR="004538DD" w:rsidRPr="003B701D">
        <w:rPr>
          <w:rFonts w:ascii="Times New Roman" w:hAnsi="Times New Roman" w:cs="Times New Roman"/>
        </w:rPr>
        <w:t xml:space="preserve">dokonywaniem przez </w:t>
      </w:r>
      <w:r w:rsidR="009D6C67" w:rsidRPr="003B701D">
        <w:rPr>
          <w:rFonts w:ascii="Times New Roman" w:hAnsi="Times New Roman" w:cs="Times New Roman"/>
        </w:rPr>
        <w:t>Zamawiającego</w:t>
      </w:r>
      <w:r w:rsidR="004538DD" w:rsidRPr="003B701D">
        <w:rPr>
          <w:rFonts w:ascii="Times New Roman" w:hAnsi="Times New Roman" w:cs="Times New Roman"/>
        </w:rPr>
        <w:t xml:space="preserve"> opracowań </w:t>
      </w:r>
      <w:r w:rsidR="00387B01">
        <w:rPr>
          <w:rFonts w:ascii="Times New Roman" w:hAnsi="Times New Roman" w:cs="Times New Roman"/>
        </w:rPr>
        <w:t>wizytówek</w:t>
      </w:r>
      <w:r w:rsidR="004538DD" w:rsidRPr="003B701D">
        <w:rPr>
          <w:rFonts w:ascii="Times New Roman" w:hAnsi="Times New Roman" w:cs="Times New Roman"/>
        </w:rPr>
        <w:t xml:space="preserve"> w postaci wersji </w:t>
      </w:r>
      <w:r w:rsidR="00387B01">
        <w:rPr>
          <w:rFonts w:ascii="Times New Roman" w:hAnsi="Times New Roman" w:cs="Times New Roman"/>
        </w:rPr>
        <w:t>wizytówek</w:t>
      </w:r>
      <w:r w:rsidR="004538DD" w:rsidRPr="003B701D">
        <w:rPr>
          <w:rFonts w:ascii="Times New Roman" w:hAnsi="Times New Roman" w:cs="Times New Roman"/>
        </w:rPr>
        <w:t>, dokonywaniem skrótów, przemontowań, odrębnej eksploatacji ścieżki dźwiękowej i obrazu, na wszystkich polach eksploatac</w:t>
      </w:r>
      <w:r w:rsidR="009D6C67" w:rsidRPr="003B701D">
        <w:rPr>
          <w:rFonts w:ascii="Times New Roman" w:hAnsi="Times New Roman" w:cs="Times New Roman"/>
        </w:rPr>
        <w:t xml:space="preserve">ji wymienionych w </w:t>
      </w:r>
      <w:r w:rsidR="009D6C67" w:rsidRPr="003B701D">
        <w:rPr>
          <w:rFonts w:ascii="Times New Roman" w:hAnsi="Times New Roman" w:cs="Times New Roman"/>
          <w:color w:val="000000" w:themeColor="text1"/>
        </w:rPr>
        <w:t xml:space="preserve">ust. </w:t>
      </w:r>
      <w:r w:rsidRPr="003B701D">
        <w:rPr>
          <w:rFonts w:ascii="Times New Roman" w:hAnsi="Times New Roman" w:cs="Times New Roman"/>
          <w:color w:val="000000" w:themeColor="text1"/>
        </w:rPr>
        <w:t>2</w:t>
      </w:r>
      <w:r w:rsidR="003B701D" w:rsidRPr="003B701D">
        <w:rPr>
          <w:rFonts w:ascii="Times New Roman" w:hAnsi="Times New Roman" w:cs="Times New Roman"/>
          <w:color w:val="000000" w:themeColor="text1"/>
        </w:rPr>
        <w:t>.</w:t>
      </w:r>
    </w:p>
    <w:p w14:paraId="03EF9A32" w14:textId="762E2FF0" w:rsidR="00B36D4E" w:rsidRPr="003B701D" w:rsidRDefault="009D6C67" w:rsidP="003B701D">
      <w:pPr>
        <w:numPr>
          <w:ilvl w:val="0"/>
          <w:numId w:val="17"/>
        </w:numPr>
        <w:tabs>
          <w:tab w:val="left" w:pos="426"/>
        </w:tabs>
        <w:suppressAutoHyphens/>
        <w:autoSpaceDE w:val="0"/>
        <w:ind w:left="426" w:hanging="426"/>
        <w:jc w:val="both"/>
        <w:rPr>
          <w:rStyle w:val="Odwoaniedokomentarza"/>
          <w:rFonts w:ascii="Times New Roman" w:hAnsi="Times New Roman" w:cs="Times New Roman"/>
          <w:sz w:val="22"/>
        </w:rPr>
      </w:pPr>
      <w:r w:rsidRPr="003B701D">
        <w:rPr>
          <w:rStyle w:val="Odwoaniedokomentarza"/>
          <w:rFonts w:ascii="Times New Roman" w:hAnsi="Times New Roman" w:cs="Times New Roman"/>
          <w:sz w:val="22"/>
        </w:rPr>
        <w:t>Wykonawca zobowiązuje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się do pokrycia wszelkich zobowiązań wobec osób wskazanych w ust. </w:t>
      </w:r>
      <w:r w:rsidR="00387B01" w:rsidRPr="00387B01">
        <w:rPr>
          <w:rStyle w:val="Odwoaniedokomentarza"/>
          <w:rFonts w:ascii="Times New Roman" w:hAnsi="Times New Roman" w:cs="Times New Roman"/>
          <w:color w:val="000000" w:themeColor="text1"/>
          <w:sz w:val="22"/>
        </w:rPr>
        <w:t>5</w:t>
      </w:r>
      <w:r w:rsidR="004538DD" w:rsidRPr="00387B01">
        <w:rPr>
          <w:rStyle w:val="Odwoaniedokomentarza"/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z tytułu przeniesienia praw autorskich zgodnie z zapisami niniejszego paragrafu, w szczególności do pokrycia zobowiązań, o których mowa w art. 70 ust. 2 </w:t>
      </w:r>
      <w:r w:rsidR="006F79FA" w:rsidRPr="003B701D">
        <w:rPr>
          <w:rStyle w:val="Odwoaniedokomentarza"/>
          <w:rFonts w:ascii="Times New Roman" w:hAnsi="Times New Roman" w:cs="Times New Roman"/>
          <w:sz w:val="22"/>
        </w:rPr>
        <w:t>U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stawy. W szczególności współtwórcom nie przysługuje odrębne wynagrodzenie za wykorzystanie </w:t>
      </w:r>
      <w:r w:rsidR="00387B01">
        <w:rPr>
          <w:rStyle w:val="Odwoaniedokomentarza"/>
          <w:rFonts w:ascii="Times New Roman" w:hAnsi="Times New Roman" w:cs="Times New Roman"/>
          <w:sz w:val="22"/>
        </w:rPr>
        <w:t>wizytówek</w:t>
      </w:r>
      <w:r w:rsidR="00F4608A" w:rsidRPr="003B701D">
        <w:rPr>
          <w:rStyle w:val="Odwoaniedokomentarza"/>
          <w:rFonts w:ascii="Times New Roman" w:hAnsi="Times New Roman" w:cs="Times New Roman"/>
          <w:sz w:val="22"/>
        </w:rPr>
        <w:t xml:space="preserve"> 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jak i ich opracowań na każdym odrębnym polu eksploatacji. </w:t>
      </w:r>
    </w:p>
    <w:p w14:paraId="19FB2404" w14:textId="16538058" w:rsidR="00B36D4E" w:rsidRPr="003B701D" w:rsidRDefault="009D6C67" w:rsidP="003B701D">
      <w:pPr>
        <w:numPr>
          <w:ilvl w:val="0"/>
          <w:numId w:val="17"/>
        </w:numPr>
        <w:tabs>
          <w:tab w:val="left" w:pos="426"/>
        </w:tabs>
        <w:suppressAutoHyphens/>
        <w:autoSpaceDE w:val="0"/>
        <w:ind w:left="426" w:hanging="426"/>
        <w:jc w:val="both"/>
        <w:rPr>
          <w:rStyle w:val="Odwoaniedokomentarza"/>
          <w:rFonts w:ascii="Times New Roman" w:hAnsi="Times New Roman" w:cs="Times New Roman"/>
          <w:sz w:val="22"/>
        </w:rPr>
      </w:pPr>
      <w:r w:rsidRPr="003B701D">
        <w:rPr>
          <w:rStyle w:val="Odwoaniedokomentarza"/>
          <w:rFonts w:ascii="Times New Roman" w:hAnsi="Times New Roman" w:cs="Times New Roman"/>
          <w:sz w:val="22"/>
        </w:rPr>
        <w:t>Wykonawca wyraża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zgodę na </w:t>
      </w:r>
      <w:r w:rsidR="00226FA4" w:rsidRPr="003B701D">
        <w:rPr>
          <w:rStyle w:val="Odwoaniedokomentarza"/>
          <w:rFonts w:ascii="Times New Roman" w:hAnsi="Times New Roman" w:cs="Times New Roman"/>
          <w:sz w:val="22"/>
        </w:rPr>
        <w:t>wy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konanie przez </w:t>
      </w:r>
      <w:r w:rsidRPr="003B701D">
        <w:rPr>
          <w:rStyle w:val="Odwoaniedokomentarza"/>
          <w:rFonts w:ascii="Times New Roman" w:hAnsi="Times New Roman" w:cs="Times New Roman"/>
          <w:sz w:val="22"/>
        </w:rPr>
        <w:t>Zamawiającego innych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wersji </w:t>
      </w:r>
      <w:r w:rsidR="00387B01">
        <w:rPr>
          <w:rStyle w:val="Odwoaniedokomentarza"/>
          <w:rFonts w:ascii="Times New Roman" w:hAnsi="Times New Roman" w:cs="Times New Roman"/>
          <w:sz w:val="22"/>
        </w:rPr>
        <w:t>wizytówek</w:t>
      </w:r>
      <w:r w:rsidRPr="003B701D">
        <w:rPr>
          <w:rStyle w:val="Odwoaniedokomentarza"/>
          <w:rFonts w:ascii="Times New Roman" w:hAnsi="Times New Roman" w:cs="Times New Roman"/>
          <w:sz w:val="22"/>
        </w:rPr>
        <w:t xml:space="preserve">, skrótów oraz przemontowań. </w:t>
      </w:r>
    </w:p>
    <w:p w14:paraId="023F8402" w14:textId="4A320551" w:rsidR="00BB3196" w:rsidRPr="003B701D" w:rsidRDefault="009D6C67" w:rsidP="003B701D">
      <w:pPr>
        <w:numPr>
          <w:ilvl w:val="0"/>
          <w:numId w:val="17"/>
        </w:numPr>
        <w:tabs>
          <w:tab w:val="left" w:pos="426"/>
        </w:tabs>
        <w:suppressAutoHyphens/>
        <w:autoSpaceDE w:val="0"/>
        <w:ind w:left="426" w:hanging="426"/>
        <w:jc w:val="both"/>
        <w:rPr>
          <w:rStyle w:val="Odwoaniedokomentarza"/>
          <w:rFonts w:ascii="Times New Roman" w:hAnsi="Times New Roman" w:cs="Times New Roman"/>
          <w:sz w:val="22"/>
        </w:rPr>
      </w:pPr>
      <w:r w:rsidRPr="003B701D">
        <w:rPr>
          <w:rStyle w:val="Odwoaniedokomentarza"/>
          <w:rFonts w:ascii="Times New Roman" w:hAnsi="Times New Roman" w:cs="Times New Roman"/>
          <w:sz w:val="22"/>
        </w:rPr>
        <w:t>Wykonawca zobowiązuje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się uzyskać zgo</w:t>
      </w:r>
      <w:r w:rsidR="004E1B84" w:rsidRPr="003B701D">
        <w:rPr>
          <w:rStyle w:val="Odwoaniedokomentarza"/>
          <w:rFonts w:ascii="Times New Roman" w:hAnsi="Times New Roman" w:cs="Times New Roman"/>
          <w:sz w:val="22"/>
        </w:rPr>
        <w:t xml:space="preserve">dę osób, o których mowa w ust. </w:t>
      </w:r>
      <w:r w:rsidR="00ED2AE1" w:rsidRPr="003B701D">
        <w:rPr>
          <w:rStyle w:val="Odwoaniedokomentarza"/>
          <w:rFonts w:ascii="Times New Roman" w:hAnsi="Times New Roman" w:cs="Times New Roman"/>
          <w:sz w:val="22"/>
        </w:rPr>
        <w:t>2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powyżej na nieo</w:t>
      </w:r>
      <w:r w:rsidRPr="003B701D">
        <w:rPr>
          <w:rStyle w:val="Odwoaniedokomentarza"/>
          <w:rFonts w:ascii="Times New Roman" w:hAnsi="Times New Roman" w:cs="Times New Roman"/>
          <w:sz w:val="22"/>
        </w:rPr>
        <w:t xml:space="preserve">znaczenie </w:t>
      </w:r>
      <w:r w:rsidR="00387B01">
        <w:rPr>
          <w:rStyle w:val="Odwoaniedokomentarza"/>
          <w:rFonts w:ascii="Times New Roman" w:hAnsi="Times New Roman" w:cs="Times New Roman"/>
          <w:sz w:val="22"/>
        </w:rPr>
        <w:t>wizytówek</w:t>
      </w:r>
      <w:r w:rsidRPr="003B701D">
        <w:rPr>
          <w:rStyle w:val="Odwoaniedokomentarza"/>
          <w:rFonts w:ascii="Times New Roman" w:hAnsi="Times New Roman" w:cs="Times New Roman"/>
          <w:sz w:val="22"/>
        </w:rPr>
        <w:t xml:space="preserve"> ich nazwiskami.</w:t>
      </w:r>
    </w:p>
    <w:p w14:paraId="180FAE18" w14:textId="007AC907" w:rsidR="007E7A71" w:rsidRPr="003B701D" w:rsidRDefault="0001635E" w:rsidP="003B701D">
      <w:pPr>
        <w:numPr>
          <w:ilvl w:val="0"/>
          <w:numId w:val="17"/>
        </w:numPr>
        <w:tabs>
          <w:tab w:val="left" w:pos="426"/>
        </w:tabs>
        <w:suppressAutoHyphens/>
        <w:autoSpaceDE w:val="0"/>
        <w:ind w:left="426" w:hanging="426"/>
        <w:jc w:val="both"/>
        <w:rPr>
          <w:rStyle w:val="Odwoaniedokomentarza"/>
          <w:rFonts w:ascii="Times New Roman" w:hAnsi="Times New Roman" w:cs="Times New Roman"/>
          <w:sz w:val="22"/>
        </w:rPr>
      </w:pPr>
      <w:r w:rsidRPr="003B701D">
        <w:rPr>
          <w:rStyle w:val="Odwoaniedokomentarza"/>
          <w:rFonts w:ascii="Times New Roman" w:hAnsi="Times New Roman" w:cs="Times New Roman"/>
          <w:sz w:val="22"/>
        </w:rPr>
        <w:t xml:space="preserve">W przypadku, w którym do wykonania umowy okaże się konieczne wykorzystanie gotowych materiałów roboczych osób trzecich („Materiały </w:t>
      </w:r>
      <w:proofErr w:type="spellStart"/>
      <w:r w:rsidRPr="003B701D">
        <w:rPr>
          <w:rStyle w:val="Odwoaniedokomentarza"/>
          <w:rFonts w:ascii="Times New Roman" w:hAnsi="Times New Roman" w:cs="Times New Roman"/>
          <w:sz w:val="22"/>
        </w:rPr>
        <w:t>stockowe</w:t>
      </w:r>
      <w:proofErr w:type="spellEnd"/>
      <w:r w:rsidRPr="003B701D">
        <w:rPr>
          <w:rStyle w:val="Odwoaniedokomentarza"/>
          <w:rFonts w:ascii="Times New Roman" w:hAnsi="Times New Roman" w:cs="Times New Roman"/>
          <w:sz w:val="22"/>
        </w:rPr>
        <w:t xml:space="preserve">”), Wykonawca uzyska stosowne licencje do Materiałów </w:t>
      </w:r>
      <w:proofErr w:type="spellStart"/>
      <w:r w:rsidRPr="003B701D">
        <w:rPr>
          <w:rStyle w:val="Odwoaniedokomentarza"/>
          <w:rFonts w:ascii="Times New Roman" w:hAnsi="Times New Roman" w:cs="Times New Roman"/>
          <w:sz w:val="22"/>
        </w:rPr>
        <w:t>stockowych</w:t>
      </w:r>
      <w:proofErr w:type="spellEnd"/>
      <w:r w:rsidRPr="003B701D">
        <w:rPr>
          <w:rStyle w:val="Odwoaniedokomentarza"/>
          <w:rFonts w:ascii="Times New Roman" w:hAnsi="Times New Roman" w:cs="Times New Roman"/>
          <w:sz w:val="22"/>
        </w:rPr>
        <w:t xml:space="preserve"> wyłącznie na potrzeby realizacji </w:t>
      </w:r>
      <w:r w:rsidR="00387B01">
        <w:rPr>
          <w:rStyle w:val="Odwoaniedokomentarza"/>
          <w:rFonts w:ascii="Times New Roman" w:hAnsi="Times New Roman" w:cs="Times New Roman"/>
          <w:sz w:val="22"/>
        </w:rPr>
        <w:t>wizytówek</w:t>
      </w:r>
      <w:r w:rsidR="00E01BCD" w:rsidRPr="003B701D">
        <w:rPr>
          <w:rStyle w:val="Odwoaniedokomentarza"/>
          <w:rFonts w:ascii="Times New Roman" w:hAnsi="Times New Roman" w:cs="Times New Roman"/>
          <w:sz w:val="22"/>
        </w:rPr>
        <w:t xml:space="preserve"> </w:t>
      </w:r>
      <w:r w:rsidR="00387B01">
        <w:rPr>
          <w:rStyle w:val="Odwoaniedokomentarza"/>
          <w:rFonts w:ascii="Times New Roman" w:hAnsi="Times New Roman" w:cs="Times New Roman"/>
          <w:sz w:val="22"/>
        </w:rPr>
        <w:t>filmowych.</w:t>
      </w:r>
      <w:r w:rsidRPr="003B701D">
        <w:rPr>
          <w:rStyle w:val="Odwoaniedokomentarza"/>
          <w:rFonts w:ascii="Times New Roman" w:hAnsi="Times New Roman" w:cs="Times New Roman"/>
          <w:sz w:val="22"/>
        </w:rPr>
        <w:t xml:space="preserve"> Wykorzystanie Materiałów </w:t>
      </w:r>
      <w:proofErr w:type="spellStart"/>
      <w:r w:rsidRPr="003B701D">
        <w:rPr>
          <w:rStyle w:val="Odwoaniedokomentarza"/>
          <w:rFonts w:ascii="Times New Roman" w:hAnsi="Times New Roman" w:cs="Times New Roman"/>
          <w:sz w:val="22"/>
        </w:rPr>
        <w:t>stockowych</w:t>
      </w:r>
      <w:proofErr w:type="spellEnd"/>
      <w:r w:rsidRPr="003B701D">
        <w:rPr>
          <w:rStyle w:val="Odwoaniedokomentarza"/>
          <w:rFonts w:ascii="Times New Roman" w:hAnsi="Times New Roman" w:cs="Times New Roman"/>
          <w:sz w:val="22"/>
        </w:rPr>
        <w:t xml:space="preserve"> do innych projektów będzie wymagało zawarcia odrębnych umów pomiędzy  Zamawiającym a podmiotami uprawnionymi do nich autorsko.</w:t>
      </w:r>
      <w:r w:rsidR="00E01BCD" w:rsidRPr="003B701D">
        <w:rPr>
          <w:rStyle w:val="Odwoaniedokomentarza"/>
          <w:rFonts w:ascii="Times New Roman" w:hAnsi="Times New Roman" w:cs="Times New Roman"/>
          <w:sz w:val="22"/>
        </w:rPr>
        <w:t xml:space="preserve"> Po zrealizowaniu </w:t>
      </w:r>
      <w:r w:rsidR="00387B01">
        <w:rPr>
          <w:rStyle w:val="Odwoaniedokomentarza"/>
          <w:rFonts w:ascii="Times New Roman" w:hAnsi="Times New Roman" w:cs="Times New Roman"/>
          <w:sz w:val="22"/>
        </w:rPr>
        <w:t>wizytówek</w:t>
      </w:r>
      <w:r w:rsidR="00E01BCD" w:rsidRPr="003B701D">
        <w:rPr>
          <w:rStyle w:val="Odwoaniedokomentarza"/>
          <w:rFonts w:ascii="Times New Roman" w:hAnsi="Times New Roman" w:cs="Times New Roman"/>
          <w:sz w:val="22"/>
        </w:rPr>
        <w:t xml:space="preserve">, Wykonawca przekaże Zamawiającemu pełną listę wykorzystanych przez niego materiałów </w:t>
      </w:r>
      <w:proofErr w:type="spellStart"/>
      <w:r w:rsidR="00E01BCD" w:rsidRPr="003B701D">
        <w:rPr>
          <w:rStyle w:val="Odwoaniedokomentarza"/>
          <w:rFonts w:ascii="Times New Roman" w:hAnsi="Times New Roman" w:cs="Times New Roman"/>
          <w:sz w:val="22"/>
        </w:rPr>
        <w:t>stockowych</w:t>
      </w:r>
      <w:proofErr w:type="spellEnd"/>
      <w:r w:rsidR="00E01BCD" w:rsidRPr="003B701D">
        <w:rPr>
          <w:rStyle w:val="Odwoaniedokomentarza"/>
          <w:rFonts w:ascii="Times New Roman" w:hAnsi="Times New Roman" w:cs="Times New Roman"/>
          <w:sz w:val="22"/>
        </w:rPr>
        <w:t xml:space="preserve"> w celu umożliwienia mu wywiązania się z obowiązku określonego powyżej.</w:t>
      </w:r>
    </w:p>
    <w:p w14:paraId="2C969ED2" w14:textId="3B13290A" w:rsidR="004538DD" w:rsidRPr="003B701D" w:rsidRDefault="004E1B84" w:rsidP="003B701D">
      <w:pPr>
        <w:numPr>
          <w:ilvl w:val="0"/>
          <w:numId w:val="17"/>
        </w:numPr>
        <w:tabs>
          <w:tab w:val="left" w:pos="426"/>
        </w:tabs>
        <w:suppressAutoHyphens/>
        <w:autoSpaceDE w:val="0"/>
        <w:ind w:left="426" w:hanging="426"/>
        <w:jc w:val="both"/>
        <w:rPr>
          <w:rStyle w:val="Odwoaniedokomentarza"/>
          <w:rFonts w:ascii="Times New Roman" w:hAnsi="Times New Roman" w:cs="Times New Roman"/>
          <w:sz w:val="22"/>
        </w:rPr>
      </w:pPr>
      <w:r w:rsidRPr="003B701D">
        <w:rPr>
          <w:rStyle w:val="Odwoaniedokomentarza"/>
          <w:rFonts w:ascii="Times New Roman" w:hAnsi="Times New Roman" w:cs="Times New Roman"/>
          <w:sz w:val="22"/>
        </w:rPr>
        <w:t>Wykonawca</w:t>
      </w:r>
      <w:r w:rsidR="00E85510" w:rsidRPr="003B701D">
        <w:rPr>
          <w:rStyle w:val="Odwoaniedokomentarza"/>
          <w:rFonts w:ascii="Times New Roman" w:hAnsi="Times New Roman" w:cs="Times New Roman"/>
          <w:sz w:val="22"/>
        </w:rPr>
        <w:t xml:space="preserve"> zobowiązuje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się, iż </w:t>
      </w:r>
      <w:r w:rsidR="00D941EB" w:rsidRPr="003B701D">
        <w:rPr>
          <w:rStyle w:val="Odwoaniedokomentarza"/>
          <w:rFonts w:ascii="Times New Roman" w:hAnsi="Times New Roman" w:cs="Times New Roman"/>
          <w:sz w:val="22"/>
        </w:rPr>
        <w:t>Zamawiający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nie poniesie żadnej odpowiedzialności w</w:t>
      </w:r>
      <w:r w:rsidR="0078162C" w:rsidRPr="003B701D">
        <w:rPr>
          <w:rStyle w:val="Odwoaniedokomentarza"/>
          <w:rFonts w:ascii="Times New Roman" w:hAnsi="Times New Roman" w:cs="Times New Roman"/>
          <w:sz w:val="22"/>
        </w:rPr>
        <w:t> 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razie naruszenia przepisów dotyczących ochrony prawno-autorskiej przy wykonywaniu przez </w:t>
      </w:r>
      <w:r w:rsidR="0001635E" w:rsidRPr="003B701D">
        <w:rPr>
          <w:rStyle w:val="Odwoaniedokomentarza"/>
          <w:rFonts w:ascii="Times New Roman" w:hAnsi="Times New Roman" w:cs="Times New Roman"/>
          <w:sz w:val="22"/>
        </w:rPr>
        <w:t xml:space="preserve">osoby zaangażowane przez 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>Wykonawc</w:t>
      </w:r>
      <w:r w:rsidR="0001635E" w:rsidRPr="003B701D">
        <w:rPr>
          <w:rStyle w:val="Odwoaniedokomentarza"/>
          <w:rFonts w:ascii="Times New Roman" w:hAnsi="Times New Roman" w:cs="Times New Roman"/>
          <w:sz w:val="22"/>
        </w:rPr>
        <w:t>ę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jakichkolwiek czynności obję</w:t>
      </w:r>
      <w:r w:rsidR="0078162C" w:rsidRPr="003B701D">
        <w:rPr>
          <w:rStyle w:val="Odwoaniedokomentarza"/>
          <w:rFonts w:ascii="Times New Roman" w:hAnsi="Times New Roman" w:cs="Times New Roman"/>
          <w:sz w:val="22"/>
        </w:rPr>
        <w:t>tych przedmiotem umowy, jak i w 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przypadku późniejszego korzystania z </w:t>
      </w:r>
      <w:r w:rsidR="00387B01">
        <w:rPr>
          <w:rStyle w:val="Odwoaniedokomentarza"/>
          <w:rFonts w:ascii="Times New Roman" w:hAnsi="Times New Roman" w:cs="Times New Roman"/>
          <w:sz w:val="22"/>
        </w:rPr>
        <w:t>wizytówek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przez </w:t>
      </w:r>
      <w:r w:rsidR="00D941EB" w:rsidRPr="003B701D">
        <w:rPr>
          <w:rStyle w:val="Odwoaniedokomentarza"/>
          <w:rFonts w:ascii="Times New Roman" w:hAnsi="Times New Roman" w:cs="Times New Roman"/>
          <w:sz w:val="22"/>
        </w:rPr>
        <w:t>Zamawiającego</w:t>
      </w:r>
      <w:r w:rsidR="0001635E" w:rsidRPr="003B701D">
        <w:rPr>
          <w:rStyle w:val="Odwoaniedokomentarza"/>
          <w:rFonts w:ascii="Times New Roman" w:hAnsi="Times New Roman" w:cs="Times New Roman"/>
          <w:sz w:val="22"/>
        </w:rPr>
        <w:t xml:space="preserve"> w zakresie ustalonym niniejszą umową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>. Wykonawc</w:t>
      </w:r>
      <w:r w:rsidR="0001635E" w:rsidRPr="003B701D">
        <w:rPr>
          <w:rStyle w:val="Odwoaniedokomentarza"/>
          <w:rFonts w:ascii="Times New Roman" w:hAnsi="Times New Roman" w:cs="Times New Roman"/>
          <w:sz w:val="22"/>
        </w:rPr>
        <w:t>a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zobowiązuj</w:t>
      </w:r>
      <w:r w:rsidR="0001635E" w:rsidRPr="003B701D">
        <w:rPr>
          <w:rStyle w:val="Odwoaniedokomentarza"/>
          <w:rFonts w:ascii="Times New Roman" w:hAnsi="Times New Roman" w:cs="Times New Roman"/>
          <w:sz w:val="22"/>
        </w:rPr>
        <w:t>e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się do przejęcia odpowiedzialności </w:t>
      </w:r>
      <w:r w:rsidR="00D941EB" w:rsidRPr="003B701D">
        <w:rPr>
          <w:rStyle w:val="Odwoaniedokomentarza"/>
          <w:rFonts w:ascii="Times New Roman" w:hAnsi="Times New Roman" w:cs="Times New Roman"/>
          <w:sz w:val="22"/>
        </w:rPr>
        <w:t>Zamawiającego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 wobec osób trzecich </w:t>
      </w:r>
      <w:r w:rsidR="0001635E" w:rsidRPr="003B701D">
        <w:rPr>
          <w:rStyle w:val="Odwoaniedokomentarza"/>
          <w:rFonts w:ascii="Times New Roman" w:hAnsi="Times New Roman" w:cs="Times New Roman"/>
          <w:sz w:val="22"/>
        </w:rPr>
        <w:t xml:space="preserve">zaangażowanych przez Wykonawcę i 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 xml:space="preserve">zgłaszających jakiekolwiek roszczenia związane z naruszeniem ich praw autorskich lub dóbr osobistych i dotyczące praw autorskich nabytych lub przeniesionych </w:t>
      </w:r>
      <w:r w:rsidR="0078162C" w:rsidRPr="003B701D">
        <w:rPr>
          <w:rStyle w:val="Odwoaniedokomentarza"/>
          <w:rFonts w:ascii="Times New Roman" w:hAnsi="Times New Roman" w:cs="Times New Roman"/>
          <w:sz w:val="22"/>
        </w:rPr>
        <w:t xml:space="preserve">przez </w:t>
      </w:r>
      <w:r w:rsidR="0001635E" w:rsidRPr="003B701D">
        <w:rPr>
          <w:rStyle w:val="Odwoaniedokomentarza"/>
          <w:rFonts w:ascii="Times New Roman" w:hAnsi="Times New Roman" w:cs="Times New Roman"/>
          <w:sz w:val="22"/>
        </w:rPr>
        <w:t xml:space="preserve">nich </w:t>
      </w:r>
      <w:r w:rsidR="0078162C" w:rsidRPr="003B701D">
        <w:rPr>
          <w:rStyle w:val="Odwoaniedokomentarza"/>
          <w:rFonts w:ascii="Times New Roman" w:hAnsi="Times New Roman" w:cs="Times New Roman"/>
          <w:sz w:val="22"/>
        </w:rPr>
        <w:t>w </w:t>
      </w:r>
      <w:r w:rsidR="004538DD" w:rsidRPr="003B701D">
        <w:rPr>
          <w:rStyle w:val="Odwoaniedokomentarza"/>
          <w:rFonts w:ascii="Times New Roman" w:hAnsi="Times New Roman" w:cs="Times New Roman"/>
          <w:sz w:val="22"/>
        </w:rPr>
        <w:t>wykonaniu lub w związku z wykonaniem umowy.</w:t>
      </w:r>
    </w:p>
    <w:p w14:paraId="207FB25E" w14:textId="5F3B9015" w:rsidR="004538DD" w:rsidRPr="00233BCD" w:rsidRDefault="004538DD" w:rsidP="00B36D4E">
      <w:pPr>
        <w:jc w:val="center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 w:cs="Times New Roman"/>
          <w:b/>
        </w:rPr>
        <w:t xml:space="preserve">§ </w:t>
      </w:r>
      <w:r w:rsidR="003B701D">
        <w:rPr>
          <w:rFonts w:ascii="Times New Roman" w:hAnsi="Times New Roman" w:cs="Times New Roman"/>
          <w:b/>
        </w:rPr>
        <w:t>6. Warunki płatności</w:t>
      </w:r>
      <w:r w:rsidRPr="00233BCD">
        <w:rPr>
          <w:rFonts w:ascii="Times New Roman" w:hAnsi="Times New Roman" w:cs="Times New Roman"/>
          <w:b/>
        </w:rPr>
        <w:t xml:space="preserve"> </w:t>
      </w:r>
    </w:p>
    <w:p w14:paraId="0EAD8113" w14:textId="77777777" w:rsidR="0086089D" w:rsidRPr="0086089D" w:rsidRDefault="0086089D" w:rsidP="0086089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lang w:val="pl-PL"/>
        </w:rPr>
      </w:pPr>
      <w:r w:rsidRPr="0086089D">
        <w:rPr>
          <w:rFonts w:ascii="Times New Roman" w:hAnsi="Times New Roman"/>
          <w:sz w:val="22"/>
          <w:lang w:val="pl-PL"/>
        </w:rPr>
        <w:t>Wartość Umowy nie może przekroczyć kwoty ……….. (słownie: ………. ) złotych wraz z należnym podatkiem od towarów i usług.</w:t>
      </w:r>
    </w:p>
    <w:p w14:paraId="64E30B8D" w14:textId="77777777" w:rsidR="00B36D4E" w:rsidRPr="00BB3196" w:rsidRDefault="004538DD" w:rsidP="00B36D4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lang w:val="pl-PL"/>
        </w:rPr>
      </w:pPr>
      <w:r w:rsidRPr="00BB3196">
        <w:rPr>
          <w:rFonts w:ascii="Times New Roman" w:hAnsi="Times New Roman"/>
          <w:sz w:val="22"/>
          <w:lang w:val="pl-PL"/>
        </w:rPr>
        <w:t xml:space="preserve">Wynagrodzenie, o którym mowa w ust. </w:t>
      </w:r>
      <w:r w:rsidR="00E9318D" w:rsidRPr="00BB3196">
        <w:rPr>
          <w:rFonts w:ascii="Times New Roman" w:hAnsi="Times New Roman"/>
          <w:sz w:val="22"/>
          <w:szCs w:val="22"/>
          <w:lang w:val="pl-PL"/>
        </w:rPr>
        <w:t>2</w:t>
      </w:r>
      <w:r w:rsidRPr="00BB3196">
        <w:rPr>
          <w:rFonts w:ascii="Times New Roman" w:hAnsi="Times New Roman"/>
          <w:sz w:val="22"/>
          <w:lang w:val="pl-PL"/>
        </w:rPr>
        <w:t xml:space="preserve"> powyżej obejmuje wynagrodzenie za przeniesienie praw autorskich do wszystkich </w:t>
      </w:r>
      <w:r w:rsidR="00ED2AE1" w:rsidRPr="00BB3196">
        <w:rPr>
          <w:rFonts w:ascii="Times New Roman" w:hAnsi="Times New Roman"/>
          <w:sz w:val="22"/>
          <w:szCs w:val="22"/>
          <w:lang w:val="pl-PL"/>
        </w:rPr>
        <w:t>dzieł</w:t>
      </w:r>
      <w:r w:rsidR="00ED2AE1" w:rsidRPr="00BB3196">
        <w:rPr>
          <w:rFonts w:ascii="Times New Roman" w:hAnsi="Times New Roman"/>
          <w:sz w:val="22"/>
          <w:lang w:val="pl-PL"/>
        </w:rPr>
        <w:t xml:space="preserve"> </w:t>
      </w:r>
      <w:r w:rsidR="0078162C" w:rsidRPr="00BB3196">
        <w:rPr>
          <w:rFonts w:ascii="Times New Roman" w:hAnsi="Times New Roman"/>
          <w:sz w:val="22"/>
          <w:lang w:val="pl-PL"/>
        </w:rPr>
        <w:t>stworzonych w wykonaniu lub w </w:t>
      </w:r>
      <w:r w:rsidRPr="00BB3196">
        <w:rPr>
          <w:rFonts w:ascii="Times New Roman" w:hAnsi="Times New Roman"/>
          <w:sz w:val="22"/>
          <w:lang w:val="pl-PL"/>
        </w:rPr>
        <w:t xml:space="preserve">związku z wykonaniem umowy, zgodnie z </w:t>
      </w:r>
      <w:r w:rsidRPr="00F76973">
        <w:rPr>
          <w:rFonts w:ascii="Times New Roman" w:hAnsi="Times New Roman"/>
          <w:color w:val="000000" w:themeColor="text1"/>
          <w:sz w:val="22"/>
          <w:lang w:val="pl-PL"/>
        </w:rPr>
        <w:t xml:space="preserve">§ </w:t>
      </w:r>
      <w:r w:rsidR="002C4D22" w:rsidRPr="00F76973">
        <w:rPr>
          <w:rFonts w:ascii="Times New Roman" w:hAnsi="Times New Roman"/>
          <w:color w:val="000000" w:themeColor="text1"/>
          <w:sz w:val="22"/>
          <w:szCs w:val="22"/>
          <w:lang w:val="pl-PL"/>
        </w:rPr>
        <w:t>5</w:t>
      </w:r>
      <w:r w:rsidRPr="00F76973">
        <w:rPr>
          <w:rFonts w:ascii="Times New Roman" w:hAnsi="Times New Roman"/>
          <w:color w:val="000000" w:themeColor="text1"/>
          <w:sz w:val="22"/>
          <w:lang w:val="pl-PL"/>
        </w:rPr>
        <w:t xml:space="preserve"> umowy. </w:t>
      </w:r>
    </w:p>
    <w:p w14:paraId="753F1A21" w14:textId="6D1B929E" w:rsidR="00B36D4E" w:rsidRPr="00BB3196" w:rsidRDefault="00D941EB" w:rsidP="00B36D4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lang w:val="pl-PL"/>
        </w:rPr>
      </w:pPr>
      <w:r w:rsidRPr="00BB3196">
        <w:rPr>
          <w:rFonts w:ascii="Times New Roman" w:hAnsi="Times New Roman"/>
          <w:sz w:val="22"/>
          <w:lang w:val="pl-PL"/>
        </w:rPr>
        <w:t xml:space="preserve">Wynagrodzenie, o którym mowa w ust. </w:t>
      </w:r>
      <w:r w:rsidR="0086089D">
        <w:rPr>
          <w:rFonts w:ascii="Times New Roman" w:hAnsi="Times New Roman"/>
          <w:sz w:val="22"/>
          <w:szCs w:val="22"/>
          <w:lang w:val="pl-PL"/>
        </w:rPr>
        <w:t>1</w:t>
      </w:r>
      <w:r w:rsidRPr="00BB3196">
        <w:rPr>
          <w:rFonts w:ascii="Times New Roman" w:hAnsi="Times New Roman"/>
          <w:sz w:val="22"/>
          <w:lang w:val="pl-PL"/>
        </w:rPr>
        <w:t xml:space="preserve">, zostanie wypłacone w drodze przelewu w terminie do 21 dni od daty </w:t>
      </w:r>
      <w:r w:rsidR="0086089D">
        <w:rPr>
          <w:rFonts w:ascii="Times New Roman" w:hAnsi="Times New Roman"/>
          <w:sz w:val="22"/>
          <w:lang w:val="pl-PL"/>
        </w:rPr>
        <w:t>prawidłowo wystawionej faktury VAT</w:t>
      </w:r>
      <w:r w:rsidRPr="00BB3196">
        <w:rPr>
          <w:rFonts w:ascii="Times New Roman" w:hAnsi="Times New Roman"/>
          <w:sz w:val="22"/>
          <w:lang w:val="pl-PL"/>
        </w:rPr>
        <w:t xml:space="preserve"> na rachunek bankowy Wykonawcy.</w:t>
      </w:r>
      <w:r w:rsidR="004538DD" w:rsidRPr="00BB3196">
        <w:rPr>
          <w:rFonts w:ascii="Times New Roman" w:hAnsi="Times New Roman"/>
          <w:sz w:val="22"/>
          <w:lang w:val="pl-PL"/>
        </w:rPr>
        <w:t xml:space="preserve"> </w:t>
      </w:r>
      <w:r w:rsidR="00E85510" w:rsidRPr="00387B0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Wynagrodzenie zostanie wypłacone </w:t>
      </w:r>
      <w:r w:rsidRPr="00387B01">
        <w:rPr>
          <w:rFonts w:ascii="Times New Roman" w:hAnsi="Times New Roman"/>
          <w:color w:val="000000" w:themeColor="text1"/>
          <w:sz w:val="22"/>
          <w:szCs w:val="22"/>
          <w:lang w:val="pl-PL"/>
        </w:rPr>
        <w:t>po wykonaniu przez Wykonawcę</w:t>
      </w:r>
      <w:r w:rsidR="0078162C" w:rsidRPr="00387B0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i </w:t>
      </w:r>
      <w:r w:rsidR="004538DD" w:rsidRPr="00387B0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zaakceptowaniu przez </w:t>
      </w:r>
      <w:r w:rsidRPr="00387B01">
        <w:rPr>
          <w:rFonts w:ascii="Times New Roman" w:hAnsi="Times New Roman"/>
          <w:color w:val="000000" w:themeColor="text1"/>
          <w:sz w:val="22"/>
          <w:szCs w:val="22"/>
          <w:lang w:val="pl-PL"/>
        </w:rPr>
        <w:t>Zamawiającego</w:t>
      </w:r>
      <w:r w:rsidR="004538DD" w:rsidRPr="00387B0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wszystkich wynikających z umowy obowiązków </w:t>
      </w:r>
      <w:r w:rsidR="00387B0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oraz po przekazaniu </w:t>
      </w:r>
      <w:r w:rsidR="004538DD" w:rsidRPr="00387B01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w formie </w:t>
      </w:r>
      <w:r w:rsidR="00387B01">
        <w:rPr>
          <w:rFonts w:ascii="Times New Roman" w:hAnsi="Times New Roman"/>
          <w:color w:val="000000" w:themeColor="text1"/>
          <w:sz w:val="22"/>
          <w:szCs w:val="22"/>
          <w:lang w:val="pl-PL"/>
        </w:rPr>
        <w:t>protokołu zdawczo – odbiorczego, stanowiącego załącznik nr 4 do umowy, materiałów wytworzonych na potrzeby Kongresu.</w:t>
      </w:r>
    </w:p>
    <w:p w14:paraId="10DA5223" w14:textId="77777777" w:rsidR="00B36D4E" w:rsidRPr="00BB3196" w:rsidRDefault="004538DD" w:rsidP="00B36D4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lang w:val="pl-PL"/>
        </w:rPr>
      </w:pPr>
      <w:r w:rsidRPr="00BB3196">
        <w:rPr>
          <w:rFonts w:ascii="Times New Roman" w:hAnsi="Times New Roman"/>
          <w:sz w:val="22"/>
          <w:lang w:val="pl-PL"/>
        </w:rPr>
        <w:t xml:space="preserve">Za dzień dokonania płatności Strony uznają dzień złożenia w banku dyspozycji dokonania przelewu przez </w:t>
      </w:r>
      <w:r w:rsidR="00D941EB" w:rsidRPr="00BB3196">
        <w:rPr>
          <w:rFonts w:ascii="Times New Roman" w:hAnsi="Times New Roman"/>
          <w:sz w:val="22"/>
          <w:lang w:val="pl-PL"/>
        </w:rPr>
        <w:t>Zamawiającego.</w:t>
      </w:r>
    </w:p>
    <w:p w14:paraId="228DBCCB" w14:textId="77777777" w:rsidR="0078162C" w:rsidRPr="00BB3196" w:rsidRDefault="00233BCD" w:rsidP="00B36D4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lang w:val="pl-PL"/>
        </w:rPr>
      </w:pPr>
      <w:r w:rsidRPr="00BB3196">
        <w:rPr>
          <w:rFonts w:ascii="Times New Roman" w:hAnsi="Times New Roman"/>
          <w:sz w:val="22"/>
          <w:lang w:val="pl-PL"/>
        </w:rPr>
        <w:t>Wierzytelności Wykonawcy</w:t>
      </w:r>
      <w:r w:rsidR="004538DD" w:rsidRPr="00BB3196">
        <w:rPr>
          <w:rFonts w:ascii="Times New Roman" w:hAnsi="Times New Roman"/>
          <w:sz w:val="22"/>
          <w:lang w:val="pl-PL"/>
        </w:rPr>
        <w:t xml:space="preserve"> wynikające z Umowy nie mogą być przeniesione na osobę trzecią bez uprzedniej zgody </w:t>
      </w:r>
      <w:r w:rsidR="00D941EB" w:rsidRPr="00BB3196">
        <w:rPr>
          <w:rFonts w:ascii="Times New Roman" w:hAnsi="Times New Roman"/>
          <w:sz w:val="22"/>
          <w:lang w:val="pl-PL"/>
        </w:rPr>
        <w:t>Zamawiającego</w:t>
      </w:r>
      <w:r w:rsidR="004538DD" w:rsidRPr="00BB3196">
        <w:rPr>
          <w:rFonts w:ascii="Times New Roman" w:hAnsi="Times New Roman"/>
          <w:sz w:val="22"/>
          <w:lang w:val="pl-PL"/>
        </w:rPr>
        <w:t>, wyrażonej w formie pisemnej pod rygorem nieważności.</w:t>
      </w:r>
    </w:p>
    <w:p w14:paraId="05D20319" w14:textId="77777777" w:rsidR="00DB6CC8" w:rsidRPr="00DB6CC8" w:rsidRDefault="00DB6CC8" w:rsidP="00DB6CC8">
      <w:pPr>
        <w:tabs>
          <w:tab w:val="num" w:pos="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AAD556F" w14:textId="3FFB8920" w:rsidR="00DB6CC8" w:rsidRPr="00DB6CC8" w:rsidRDefault="00DB6CC8" w:rsidP="00DB6C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B6CC8">
        <w:rPr>
          <w:rFonts w:ascii="Times New Roman" w:eastAsia="Times New Roman" w:hAnsi="Times New Roman" w:cs="Times New Roman"/>
          <w:b/>
          <w:szCs w:val="24"/>
        </w:rPr>
        <w:t>§ 7</w:t>
      </w:r>
      <w:r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Pr="00DB6CC8">
        <w:rPr>
          <w:rFonts w:ascii="Times New Roman" w:eastAsia="Times New Roman" w:hAnsi="Times New Roman" w:cs="Times New Roman"/>
          <w:b/>
          <w:szCs w:val="24"/>
        </w:rPr>
        <w:t>Osoby do kontaktu</w:t>
      </w:r>
    </w:p>
    <w:p w14:paraId="26B35B5E" w14:textId="4CA5A4EE" w:rsidR="00DB6CC8" w:rsidRPr="00DB6CC8" w:rsidRDefault="00DB6CC8" w:rsidP="00DB6CC8">
      <w:pPr>
        <w:numPr>
          <w:ilvl w:val="0"/>
          <w:numId w:val="23"/>
        </w:num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DB6CC8">
        <w:rPr>
          <w:rFonts w:ascii="Times New Roman" w:eastAsia="Times New Roman" w:hAnsi="Times New Roman" w:cs="Times New Roman"/>
          <w:szCs w:val="24"/>
        </w:rPr>
        <w:t>Osob</w:t>
      </w:r>
      <w:r w:rsidR="00AC3FE8">
        <w:rPr>
          <w:rFonts w:ascii="Times New Roman" w:eastAsia="Times New Roman" w:hAnsi="Times New Roman" w:cs="Times New Roman"/>
          <w:szCs w:val="24"/>
        </w:rPr>
        <w:t>a</w:t>
      </w:r>
      <w:r w:rsidRPr="00DB6CC8">
        <w:rPr>
          <w:rFonts w:ascii="Times New Roman" w:eastAsia="Times New Roman" w:hAnsi="Times New Roman" w:cs="Times New Roman"/>
          <w:szCs w:val="24"/>
        </w:rPr>
        <w:t xml:space="preserve"> upoważnion</w:t>
      </w:r>
      <w:r w:rsidR="00AC3FE8">
        <w:rPr>
          <w:rFonts w:ascii="Times New Roman" w:eastAsia="Times New Roman" w:hAnsi="Times New Roman" w:cs="Times New Roman"/>
          <w:szCs w:val="24"/>
        </w:rPr>
        <w:t>a</w:t>
      </w:r>
      <w:r w:rsidRPr="00DB6CC8">
        <w:rPr>
          <w:rFonts w:ascii="Times New Roman" w:eastAsia="Times New Roman" w:hAnsi="Times New Roman" w:cs="Times New Roman"/>
          <w:szCs w:val="24"/>
        </w:rPr>
        <w:t xml:space="preserve"> do kontaktów ze strony Wykonawcy, w tym do uzgodnień merytorycznych z  Zamawiającym oraz do zatwierdzenia protokołu zdawczo-odbiorczego</w:t>
      </w:r>
      <w:r w:rsidR="00AC3FE8">
        <w:rPr>
          <w:rFonts w:ascii="Times New Roman" w:eastAsia="Times New Roman" w:hAnsi="Times New Roman" w:cs="Times New Roman"/>
          <w:szCs w:val="24"/>
        </w:rPr>
        <w:t xml:space="preserve"> będzie koordynator wydarzenia</w:t>
      </w:r>
      <w:r w:rsidRPr="00DB6CC8">
        <w:rPr>
          <w:rFonts w:ascii="Times New Roman" w:eastAsia="Times New Roman" w:hAnsi="Times New Roman" w:cs="Times New Roman"/>
          <w:szCs w:val="24"/>
        </w:rPr>
        <w:t xml:space="preserve">:   </w:t>
      </w:r>
    </w:p>
    <w:p w14:paraId="49C4E908" w14:textId="77777777" w:rsidR="00DB6CC8" w:rsidRPr="00DB6CC8" w:rsidRDefault="00DB6CC8" w:rsidP="00DB6CC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contextualSpacing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val="en-US"/>
        </w:rPr>
      </w:pPr>
      <w:r w:rsidRPr="00DB6CC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val="en-US"/>
        </w:rPr>
        <w:t xml:space="preserve">…………,  tel. …….., email: ……. </w:t>
      </w:r>
    </w:p>
    <w:p w14:paraId="222CC77A" w14:textId="77777777" w:rsidR="00DB6CC8" w:rsidRPr="00DB6CC8" w:rsidRDefault="00DB6CC8" w:rsidP="00DB6CC8">
      <w:pPr>
        <w:numPr>
          <w:ilvl w:val="0"/>
          <w:numId w:val="23"/>
        </w:num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DB6CC8">
        <w:rPr>
          <w:rFonts w:ascii="Times New Roman" w:eastAsia="Times New Roman" w:hAnsi="Times New Roman" w:cs="Times New Roman"/>
          <w:szCs w:val="24"/>
        </w:rPr>
        <w:t xml:space="preserve">Osoby upoważnione do kontaktów ze strony Zamawiającego, w tym do uzgodnień merytorycznych z Wykonawcą oraz do zatwierdzenia protokołu zdawczo-odbiorczego:   </w:t>
      </w:r>
    </w:p>
    <w:p w14:paraId="2AED588E" w14:textId="77777777" w:rsidR="00DB6CC8" w:rsidRPr="00DB6CC8" w:rsidRDefault="00DB6CC8" w:rsidP="00DB6CC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DB6CC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………….,  tel. …….., email: ……….</w:t>
      </w:r>
    </w:p>
    <w:p w14:paraId="32907470" w14:textId="77777777" w:rsidR="00B36D4E" w:rsidRPr="00BB3196" w:rsidRDefault="00B36D4E" w:rsidP="00B36D4E">
      <w:pPr>
        <w:jc w:val="center"/>
        <w:rPr>
          <w:rFonts w:ascii="Times New Roman" w:hAnsi="Times New Roman" w:cs="Times New Roman"/>
          <w:b/>
        </w:rPr>
      </w:pPr>
    </w:p>
    <w:p w14:paraId="6ACFCB78" w14:textId="7ABA6413" w:rsidR="004538DD" w:rsidRPr="00BB3196" w:rsidRDefault="004538DD" w:rsidP="00B36D4E">
      <w:pPr>
        <w:jc w:val="center"/>
        <w:rPr>
          <w:rFonts w:ascii="Times New Roman" w:hAnsi="Times New Roman" w:cs="Times New Roman"/>
          <w:b/>
        </w:rPr>
      </w:pPr>
      <w:r w:rsidRPr="00BB3196">
        <w:rPr>
          <w:rFonts w:ascii="Times New Roman" w:hAnsi="Times New Roman" w:cs="Times New Roman"/>
          <w:b/>
        </w:rPr>
        <w:t xml:space="preserve">§ </w:t>
      </w:r>
      <w:r w:rsidR="002C4D22" w:rsidRPr="00BB3196">
        <w:rPr>
          <w:rFonts w:ascii="Times New Roman" w:hAnsi="Times New Roman" w:cs="Times New Roman"/>
          <w:b/>
        </w:rPr>
        <w:t>8</w:t>
      </w:r>
      <w:r w:rsidRPr="00BB3196">
        <w:rPr>
          <w:rFonts w:ascii="Times New Roman" w:hAnsi="Times New Roman" w:cs="Times New Roman"/>
          <w:b/>
        </w:rPr>
        <w:t xml:space="preserve">. </w:t>
      </w:r>
      <w:r w:rsidR="00DB6CC8">
        <w:rPr>
          <w:rFonts w:ascii="Times New Roman" w:hAnsi="Times New Roman" w:cs="Times New Roman"/>
          <w:b/>
        </w:rPr>
        <w:t xml:space="preserve">Kary umowne </w:t>
      </w:r>
    </w:p>
    <w:p w14:paraId="40BDB22E" w14:textId="5DFD7DD7" w:rsidR="004538DD" w:rsidRDefault="00922240" w:rsidP="00CE4486">
      <w:pPr>
        <w:pStyle w:val="Akapitzlist"/>
        <w:numPr>
          <w:ilvl w:val="6"/>
          <w:numId w:val="6"/>
        </w:numPr>
        <w:spacing w:line="276" w:lineRule="auto"/>
        <w:ind w:left="426"/>
        <w:rPr>
          <w:rFonts w:ascii="Times New Roman" w:hAnsi="Times New Roman"/>
          <w:sz w:val="22"/>
          <w:lang w:val="pl-PL"/>
        </w:rPr>
      </w:pPr>
      <w:r w:rsidRPr="00BB3196">
        <w:rPr>
          <w:rFonts w:ascii="Times New Roman" w:hAnsi="Times New Roman"/>
          <w:sz w:val="22"/>
          <w:lang w:val="pl-PL"/>
        </w:rPr>
        <w:t>Wykonawca zapłaci</w:t>
      </w:r>
      <w:r w:rsidR="004538DD" w:rsidRPr="00BB3196">
        <w:rPr>
          <w:rFonts w:ascii="Times New Roman" w:hAnsi="Times New Roman"/>
          <w:sz w:val="22"/>
          <w:lang w:val="pl-PL"/>
        </w:rPr>
        <w:t xml:space="preserve"> </w:t>
      </w:r>
      <w:r w:rsidRPr="00BB3196">
        <w:rPr>
          <w:rFonts w:ascii="Times New Roman" w:hAnsi="Times New Roman"/>
          <w:sz w:val="22"/>
          <w:lang w:val="pl-PL"/>
        </w:rPr>
        <w:t>Zamawiającemu</w:t>
      </w:r>
      <w:r w:rsidR="004538DD" w:rsidRPr="00BB3196">
        <w:rPr>
          <w:rFonts w:ascii="Times New Roman" w:hAnsi="Times New Roman"/>
          <w:sz w:val="22"/>
          <w:lang w:val="pl-PL"/>
        </w:rPr>
        <w:t xml:space="preserve"> kary umowne:</w:t>
      </w:r>
    </w:p>
    <w:p w14:paraId="58B1F86F" w14:textId="239B0287" w:rsidR="00267B5A" w:rsidRPr="003B701D" w:rsidRDefault="00267B5A" w:rsidP="00267B5A">
      <w:pPr>
        <w:pStyle w:val="Akapitzlist"/>
        <w:spacing w:line="276" w:lineRule="auto"/>
        <w:ind w:left="426"/>
        <w:rPr>
          <w:rFonts w:ascii="Times New Roman" w:hAnsi="Times New Roman"/>
          <w:color w:val="000000" w:themeColor="text1"/>
          <w:sz w:val="22"/>
          <w:lang w:val="pl-PL"/>
        </w:rPr>
      </w:pPr>
      <w:r w:rsidRPr="0042176D">
        <w:rPr>
          <w:rFonts w:ascii="Times New Roman" w:hAnsi="Times New Roman"/>
          <w:iCs/>
          <w:sz w:val="22"/>
          <w:lang w:val="pl-PL"/>
        </w:rPr>
        <w:t xml:space="preserve">1) za każdy dzień zwłoki w stosunku do terminów określonych w OPZ Zamawiający ma prawo nałożyć karę umowną w wysokości 0,5% wynagrodzenia, o którym </w:t>
      </w:r>
      <w:r w:rsidRPr="003B701D">
        <w:rPr>
          <w:rFonts w:ascii="Times New Roman" w:hAnsi="Times New Roman"/>
          <w:iCs/>
          <w:color w:val="000000" w:themeColor="text1"/>
          <w:sz w:val="22"/>
          <w:lang w:val="pl-PL"/>
        </w:rPr>
        <w:t>mowa w §</w:t>
      </w:r>
      <w:r w:rsidR="0086089D" w:rsidRPr="003B701D">
        <w:rPr>
          <w:rFonts w:ascii="Times New Roman" w:hAnsi="Times New Roman"/>
          <w:iCs/>
          <w:color w:val="000000" w:themeColor="text1"/>
          <w:sz w:val="22"/>
          <w:lang w:val="pl-PL"/>
        </w:rPr>
        <w:t xml:space="preserve"> 6 ust. 1.</w:t>
      </w:r>
    </w:p>
    <w:p w14:paraId="60D17925" w14:textId="11EDE090" w:rsidR="00267B5A" w:rsidRPr="003B701D" w:rsidRDefault="00267B5A" w:rsidP="00267B5A">
      <w:pPr>
        <w:pStyle w:val="Akapitzlist"/>
        <w:spacing w:line="276" w:lineRule="auto"/>
        <w:ind w:left="426"/>
        <w:rPr>
          <w:rFonts w:ascii="Times New Roman" w:hAnsi="Times New Roman"/>
          <w:color w:val="000000" w:themeColor="text1"/>
          <w:sz w:val="22"/>
          <w:lang w:val="pl-PL"/>
        </w:rPr>
      </w:pPr>
      <w:r w:rsidRPr="003B701D">
        <w:rPr>
          <w:rFonts w:ascii="Times New Roman" w:hAnsi="Times New Roman"/>
          <w:iCs/>
          <w:color w:val="000000" w:themeColor="text1"/>
          <w:sz w:val="22"/>
          <w:lang w:val="pl-PL"/>
        </w:rPr>
        <w:t>2) za niewykonanie któregokolwiek z postanowień zawartych w OPZ Zamawiający ma prawo nałożyć karę umowną w wysokości 5% wynagrodzenia, o którym mowa w §</w:t>
      </w:r>
      <w:r w:rsidR="0086089D" w:rsidRPr="003B701D">
        <w:rPr>
          <w:rFonts w:ascii="Times New Roman" w:hAnsi="Times New Roman"/>
          <w:iCs/>
          <w:color w:val="000000" w:themeColor="text1"/>
          <w:sz w:val="22"/>
          <w:lang w:val="pl-PL"/>
        </w:rPr>
        <w:t xml:space="preserve"> 6 ust. 1.</w:t>
      </w:r>
    </w:p>
    <w:p w14:paraId="36A123D0" w14:textId="77777777" w:rsidR="004538DD" w:rsidRPr="00BB3196" w:rsidRDefault="00922240" w:rsidP="00CE4486">
      <w:pPr>
        <w:pStyle w:val="Akapitzlist"/>
        <w:numPr>
          <w:ilvl w:val="6"/>
          <w:numId w:val="6"/>
        </w:numPr>
        <w:spacing w:line="276" w:lineRule="auto"/>
        <w:ind w:left="426"/>
        <w:rPr>
          <w:rFonts w:ascii="Times New Roman" w:hAnsi="Times New Roman"/>
          <w:sz w:val="22"/>
          <w:lang w:val="pl-PL"/>
        </w:rPr>
      </w:pPr>
      <w:r w:rsidRPr="00BB3196">
        <w:rPr>
          <w:rFonts w:ascii="Times New Roman" w:hAnsi="Times New Roman"/>
          <w:sz w:val="22"/>
          <w:lang w:val="pl-PL"/>
        </w:rPr>
        <w:t>Zamawiający</w:t>
      </w:r>
      <w:r w:rsidR="00233BCD" w:rsidRPr="00BB3196">
        <w:rPr>
          <w:rFonts w:ascii="Times New Roman" w:hAnsi="Times New Roman"/>
          <w:sz w:val="22"/>
          <w:lang w:val="pl-PL"/>
        </w:rPr>
        <w:t xml:space="preserve"> ma prawo żądania</w:t>
      </w:r>
      <w:r w:rsidR="004538DD" w:rsidRPr="00BB3196">
        <w:rPr>
          <w:rFonts w:ascii="Times New Roman" w:hAnsi="Times New Roman"/>
          <w:sz w:val="22"/>
          <w:lang w:val="pl-PL"/>
        </w:rPr>
        <w:t xml:space="preserve"> odszkodowania przewyższającego wysokość kar umownych.</w:t>
      </w:r>
    </w:p>
    <w:p w14:paraId="5EE7A59F" w14:textId="77777777" w:rsidR="004538DD" w:rsidRPr="00BB3196" w:rsidRDefault="004538DD" w:rsidP="00CE4486">
      <w:pPr>
        <w:pStyle w:val="Akapitzlist"/>
        <w:numPr>
          <w:ilvl w:val="6"/>
          <w:numId w:val="6"/>
        </w:numPr>
        <w:spacing w:line="276" w:lineRule="auto"/>
        <w:ind w:left="426"/>
        <w:rPr>
          <w:rFonts w:ascii="Times New Roman" w:hAnsi="Times New Roman"/>
          <w:sz w:val="22"/>
          <w:lang w:val="pl-PL"/>
        </w:rPr>
      </w:pPr>
      <w:r w:rsidRPr="00BB3196">
        <w:rPr>
          <w:rFonts w:ascii="Times New Roman" w:hAnsi="Times New Roman"/>
          <w:sz w:val="22"/>
          <w:lang w:val="pl-PL"/>
        </w:rPr>
        <w:t xml:space="preserve">W przypadku opóźnienia w zapłacie należnego </w:t>
      </w:r>
      <w:r w:rsidRPr="00BB3196">
        <w:rPr>
          <w:rFonts w:ascii="Times New Roman" w:hAnsi="Times New Roman"/>
          <w:sz w:val="22"/>
          <w:szCs w:val="22"/>
          <w:lang w:val="pl-PL"/>
        </w:rPr>
        <w:t>Wykonawc</w:t>
      </w:r>
      <w:r w:rsidR="004F2009" w:rsidRPr="00BB3196">
        <w:rPr>
          <w:rFonts w:ascii="Times New Roman" w:hAnsi="Times New Roman"/>
          <w:sz w:val="22"/>
          <w:szCs w:val="22"/>
          <w:lang w:val="pl-PL"/>
        </w:rPr>
        <w:t>y</w:t>
      </w:r>
      <w:r w:rsidRPr="00BB3196">
        <w:rPr>
          <w:rFonts w:ascii="Times New Roman" w:hAnsi="Times New Roman"/>
          <w:sz w:val="22"/>
          <w:lang w:val="pl-PL"/>
        </w:rPr>
        <w:t xml:space="preserve"> wynagrodzenia </w:t>
      </w:r>
      <w:r w:rsidR="00922240" w:rsidRPr="00BB3196">
        <w:rPr>
          <w:rFonts w:ascii="Times New Roman" w:hAnsi="Times New Roman"/>
          <w:sz w:val="22"/>
          <w:lang w:val="pl-PL"/>
        </w:rPr>
        <w:t>Zamawiający</w:t>
      </w:r>
      <w:r w:rsidRPr="00BB3196">
        <w:rPr>
          <w:rFonts w:ascii="Times New Roman" w:hAnsi="Times New Roman"/>
          <w:sz w:val="22"/>
          <w:lang w:val="pl-PL"/>
        </w:rPr>
        <w:t xml:space="preserve"> uiści odsetki ustawowe.</w:t>
      </w:r>
    </w:p>
    <w:p w14:paraId="1D0EE11D" w14:textId="28FED8D0" w:rsidR="0042176D" w:rsidRPr="0042176D" w:rsidRDefault="0042176D" w:rsidP="0042176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2176D">
        <w:rPr>
          <w:rFonts w:ascii="Times New Roman" w:eastAsia="Times New Roman" w:hAnsi="Times New Roman" w:cs="Times New Roman"/>
          <w:b/>
          <w:bCs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9. </w:t>
      </w:r>
      <w:r w:rsidRPr="0042176D">
        <w:rPr>
          <w:rFonts w:ascii="Times New Roman" w:eastAsia="Times New Roman" w:hAnsi="Times New Roman" w:cs="Times New Roman"/>
          <w:b/>
          <w:bCs/>
          <w:szCs w:val="24"/>
        </w:rPr>
        <w:t>Siła Wyższa</w:t>
      </w:r>
    </w:p>
    <w:p w14:paraId="5EDED2C0" w14:textId="77777777" w:rsidR="0042176D" w:rsidRPr="0042176D" w:rsidRDefault="0042176D" w:rsidP="0042176D">
      <w:pPr>
        <w:numPr>
          <w:ilvl w:val="3"/>
          <w:numId w:val="28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Cs w:val="24"/>
        </w:rPr>
      </w:pPr>
      <w:r w:rsidRPr="0042176D">
        <w:rPr>
          <w:rFonts w:ascii="Times New Roman" w:eastAsia="Times New Roman" w:hAnsi="Times New Roman" w:cs="Times New Roman"/>
          <w:szCs w:val="24"/>
        </w:rPr>
        <w:t>Niewykonanie w całości lub części zobowiązań Stron wynikających z Umowy nie może być wykorzystane wobec drugiej Strony do dochodzenia roszczeń, jeśli przyczyną niewykonania jest siła wyższa.</w:t>
      </w:r>
    </w:p>
    <w:p w14:paraId="2547F8F4" w14:textId="77777777" w:rsidR="0042176D" w:rsidRPr="0042176D" w:rsidRDefault="0042176D" w:rsidP="0042176D">
      <w:pPr>
        <w:numPr>
          <w:ilvl w:val="3"/>
          <w:numId w:val="28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Cs w:val="24"/>
        </w:rPr>
      </w:pPr>
      <w:r w:rsidRPr="0042176D">
        <w:rPr>
          <w:rFonts w:ascii="Times New Roman" w:eastAsia="Times New Roman" w:hAnsi="Times New Roman" w:cs="Times New Roman"/>
          <w:szCs w:val="24"/>
        </w:rPr>
        <w:t>Przez siłę wyższą rozumie się zdarzenia niemożliwe do przewidzenia w chwili zawierania Umowy, na które Strony nie mają wpływu i są przez Strony niemożliwe do zapobieżenia, a w szczególności: klęski żywiołowe, wojny, mobilizacja, zamknięcie granic, akty prawne organów władzy lub administracji publicznej uniemożliwiającej wykonanie Umowy w całości lub części.</w:t>
      </w:r>
    </w:p>
    <w:p w14:paraId="55265D04" w14:textId="0D8AE98C" w:rsidR="0042176D" w:rsidRDefault="0042176D" w:rsidP="0042176D">
      <w:pPr>
        <w:numPr>
          <w:ilvl w:val="3"/>
          <w:numId w:val="28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Cs w:val="24"/>
        </w:rPr>
      </w:pPr>
      <w:r w:rsidRPr="0042176D">
        <w:rPr>
          <w:rFonts w:ascii="Times New Roman" w:eastAsia="Times New Roman" w:hAnsi="Times New Roman" w:cs="Times New Roman"/>
          <w:szCs w:val="24"/>
        </w:rPr>
        <w:t xml:space="preserve">W celu uniknięcia wątpliwości, za siłę wyższą Strony nie uznają ewentualnych trudności leżących po stronie dostawców usług Wykonawcy, który jak podmiot profesjonalny odpowiada za prawidłowe zabezpieczenie procesu wykonania przedmiotu Umowy, w tym zapewnienie alternatywnych źródeł dostawy usług. </w:t>
      </w:r>
    </w:p>
    <w:p w14:paraId="252E62EC" w14:textId="77777777" w:rsidR="003B701D" w:rsidRPr="0042176D" w:rsidRDefault="003B701D" w:rsidP="003B701D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Cs w:val="24"/>
        </w:rPr>
      </w:pPr>
    </w:p>
    <w:p w14:paraId="403A6AC5" w14:textId="1A56C331" w:rsidR="000C1406" w:rsidRPr="000C1406" w:rsidRDefault="000C1406" w:rsidP="000C14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406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3B701D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0C1406">
        <w:rPr>
          <w:rFonts w:ascii="Times New Roman" w:eastAsia="Times New Roman" w:hAnsi="Times New Roman" w:cs="Times New Roman"/>
          <w:b/>
          <w:sz w:val="24"/>
          <w:szCs w:val="24"/>
        </w:rPr>
        <w:t>Rozwiązanie stosunku umownego</w:t>
      </w:r>
    </w:p>
    <w:p w14:paraId="1C1EF09E" w14:textId="77777777" w:rsidR="000C1406" w:rsidRPr="000C1406" w:rsidRDefault="000C1406" w:rsidP="000C1406">
      <w:pPr>
        <w:widowControl w:val="0"/>
        <w:numPr>
          <w:ilvl w:val="0"/>
          <w:numId w:val="37"/>
        </w:numPr>
        <w:suppressAutoHyphens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>Zamawiającemu przysługuje prawo wypowiedzenia Umowy ze skutkiem natychmiastowym w następujących sytuacjach:</w:t>
      </w:r>
    </w:p>
    <w:p w14:paraId="6A01AA33" w14:textId="77777777" w:rsidR="000C1406" w:rsidRPr="000C1406" w:rsidRDefault="000C1406" w:rsidP="000C1406">
      <w:pPr>
        <w:widowControl w:val="0"/>
        <w:numPr>
          <w:ilvl w:val="1"/>
          <w:numId w:val="38"/>
        </w:numPr>
        <w:tabs>
          <w:tab w:val="num" w:pos="1134"/>
        </w:tabs>
        <w:suppressAutoHyphens/>
        <w:adjustRightInd w:val="0"/>
        <w:spacing w:before="120"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>jeżeli Wykonawca w terminach określonych w OPZ bez uzasadnionych przyczyn nie rozpoczął realizacji przedmiotu Umowy lub zaprzestał jej realizacji a przerwa w wykonaniu Umowy wynosi co najmniej 10 dni, lub</w:t>
      </w:r>
    </w:p>
    <w:p w14:paraId="5CEB4755" w14:textId="77777777" w:rsidR="000C1406" w:rsidRPr="000C1406" w:rsidRDefault="000C1406" w:rsidP="000C1406">
      <w:pPr>
        <w:widowControl w:val="0"/>
        <w:numPr>
          <w:ilvl w:val="1"/>
          <w:numId w:val="38"/>
        </w:numPr>
        <w:tabs>
          <w:tab w:val="num" w:pos="1134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jeżeli Wykonawca będzie wykonywał przedmiot Umowy w sposób niezgodny 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br/>
        <w:t xml:space="preserve">z Umową, OPZ oraz wytycznymi Zamawiającego i nie zmieni sposobu jego wykonywania pomimo wezwania Zamawiającego w terminie określonym w wezwaniu nie krótszym niż 5 dni, lub </w:t>
      </w:r>
    </w:p>
    <w:p w14:paraId="491C7BCB" w14:textId="77777777" w:rsidR="000C1406" w:rsidRPr="000C1406" w:rsidRDefault="000C1406" w:rsidP="000C1406">
      <w:pPr>
        <w:widowControl w:val="0"/>
        <w:numPr>
          <w:ilvl w:val="1"/>
          <w:numId w:val="38"/>
        </w:numPr>
        <w:tabs>
          <w:tab w:val="num" w:pos="1134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>naruszenia określonych w odrębnej umowie zasad przetwarzania danych osobowych,</w:t>
      </w:r>
    </w:p>
    <w:p w14:paraId="64C5F482" w14:textId="77777777" w:rsidR="000C1406" w:rsidRPr="000C1406" w:rsidRDefault="000C1406" w:rsidP="000C1406">
      <w:pPr>
        <w:widowControl w:val="0"/>
        <w:numPr>
          <w:ilvl w:val="1"/>
          <w:numId w:val="38"/>
        </w:numPr>
        <w:tabs>
          <w:tab w:val="num" w:pos="1134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>zaistnieją okoliczności powodujące zagrożenie prawidłowego przeprowadzenia wydarzenia, w szczególności braki w reprezentacji Wykonawcy, brak kontaktu ze strony Wykonawcy czy zajęcie części jego majątku skutkujące ograniczeniem możliwości realizacji Umowy. .</w:t>
      </w:r>
    </w:p>
    <w:p w14:paraId="1942104C" w14:textId="77777777" w:rsidR="000C1406" w:rsidRPr="000C1406" w:rsidRDefault="000C1406" w:rsidP="000C1406">
      <w:pPr>
        <w:widowControl w:val="0"/>
        <w:numPr>
          <w:ilvl w:val="0"/>
          <w:numId w:val="37"/>
        </w:numPr>
        <w:suppressAutoHyphens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>Wykonawcy przysługuje prawo wypowiedzenia Umowy, w formie pisemnej, w trybie natychmiastowym w przypadku braku możliwości wykonania całego przedmiotu Umowy z przyczyn leżących po Stronie Zamawiającego, przez co rozumieć należy zaniechanie przekazywania Wykonawcy informacji obiektywnie niezbędnych do wykonywania Umowy przez Wykonawcę oraz uporczywy brak wypełniania obowiązków Zamawiającego określonych w Umowie. Wykonawca uprawniony jest do skorzystania z uprawnienia określonego w zdaniu poprzedzającym dopiero po uprzednim wezwaniu Zamawiającego do należytego wykonania Umowy i upływie terminu wskazanego w wezwaniu, który będzie nie krótszy niż 7 dni.</w:t>
      </w:r>
    </w:p>
    <w:p w14:paraId="1677EAC2" w14:textId="77777777" w:rsidR="000C1406" w:rsidRPr="000C1406" w:rsidRDefault="000C1406" w:rsidP="000C1406">
      <w:pPr>
        <w:widowControl w:val="0"/>
        <w:numPr>
          <w:ilvl w:val="0"/>
          <w:numId w:val="37"/>
        </w:numPr>
        <w:suppressAutoHyphens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>Oświadczenie o wypowiedzeniu uważa się za doręczone, jeżeli złożone zostało osobiście w siedzibie drugiej Strony za pokwitowaniem lub doręczone listem poleconym za potwierdzeniem odbioru.</w:t>
      </w:r>
    </w:p>
    <w:p w14:paraId="1175E255" w14:textId="77777777" w:rsidR="000C1406" w:rsidRPr="000C1406" w:rsidRDefault="000C1406" w:rsidP="000C1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87FC9" w14:textId="77777777" w:rsidR="000C1406" w:rsidRPr="000C1406" w:rsidRDefault="000C1406" w:rsidP="000C14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AC5FD" w14:textId="2F1A82A8" w:rsidR="004538DD" w:rsidRPr="00ED2AE1" w:rsidRDefault="004538DD" w:rsidP="00ED2AE1">
      <w:pPr>
        <w:jc w:val="center"/>
        <w:rPr>
          <w:rFonts w:ascii="Times New Roman" w:hAnsi="Times New Roman" w:cs="Times New Roman"/>
          <w:b/>
        </w:rPr>
      </w:pPr>
      <w:r w:rsidRPr="00ED2AE1">
        <w:rPr>
          <w:rFonts w:ascii="Times New Roman" w:hAnsi="Times New Roman" w:cs="Times New Roman"/>
          <w:b/>
        </w:rPr>
        <w:t>§</w:t>
      </w:r>
      <w:r w:rsidR="0084024A" w:rsidRPr="00ED2AE1">
        <w:rPr>
          <w:rFonts w:ascii="Times New Roman" w:hAnsi="Times New Roman" w:cs="Times New Roman"/>
          <w:b/>
        </w:rPr>
        <w:t xml:space="preserve"> </w:t>
      </w:r>
      <w:r w:rsidR="0042176D">
        <w:rPr>
          <w:rFonts w:ascii="Times New Roman" w:hAnsi="Times New Roman" w:cs="Times New Roman"/>
          <w:b/>
        </w:rPr>
        <w:t>1</w:t>
      </w:r>
      <w:r w:rsidR="003B701D">
        <w:rPr>
          <w:rFonts w:ascii="Times New Roman" w:hAnsi="Times New Roman" w:cs="Times New Roman"/>
          <w:b/>
        </w:rPr>
        <w:t>1</w:t>
      </w:r>
      <w:r w:rsidR="00C574F7" w:rsidRPr="00ED2AE1">
        <w:rPr>
          <w:rFonts w:ascii="Times New Roman" w:hAnsi="Times New Roman" w:cs="Times New Roman"/>
          <w:b/>
        </w:rPr>
        <w:t>.</w:t>
      </w:r>
      <w:r w:rsidR="0042176D">
        <w:rPr>
          <w:rFonts w:ascii="Times New Roman" w:hAnsi="Times New Roman" w:cs="Times New Roman"/>
          <w:b/>
        </w:rPr>
        <w:t xml:space="preserve"> Postanowienia końcowe</w:t>
      </w:r>
    </w:p>
    <w:p w14:paraId="1219FAB2" w14:textId="77777777" w:rsidR="004538DD" w:rsidRPr="00CE4486" w:rsidRDefault="00922240" w:rsidP="00CE4486">
      <w:pPr>
        <w:pStyle w:val="Akapitzlist"/>
        <w:numPr>
          <w:ilvl w:val="6"/>
          <w:numId w:val="19"/>
        </w:numPr>
        <w:spacing w:line="276" w:lineRule="auto"/>
        <w:ind w:left="426"/>
        <w:rPr>
          <w:rFonts w:ascii="Times New Roman" w:hAnsi="Times New Roman"/>
          <w:sz w:val="22"/>
          <w:lang w:val="pl-PL"/>
        </w:rPr>
      </w:pPr>
      <w:r w:rsidRPr="00CE4486">
        <w:rPr>
          <w:rFonts w:ascii="Times New Roman" w:hAnsi="Times New Roman"/>
          <w:sz w:val="22"/>
          <w:lang w:val="pl-PL"/>
        </w:rPr>
        <w:t xml:space="preserve">Strony zobowiązują się rozstrzygać w sposób polubowny wszelkie spory wynikające </w:t>
      </w:r>
      <w:r w:rsidR="0078162C" w:rsidRPr="00CE4486">
        <w:rPr>
          <w:rFonts w:ascii="Times New Roman" w:hAnsi="Times New Roman"/>
          <w:sz w:val="22"/>
          <w:lang w:val="pl-PL"/>
        </w:rPr>
        <w:t>z </w:t>
      </w:r>
      <w:r w:rsidRPr="00CE4486">
        <w:rPr>
          <w:rFonts w:ascii="Times New Roman" w:hAnsi="Times New Roman"/>
          <w:sz w:val="22"/>
          <w:lang w:val="pl-PL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14:paraId="09B33F8E" w14:textId="77777777" w:rsidR="004538DD" w:rsidRPr="00CE4486" w:rsidRDefault="004538DD" w:rsidP="00CE4486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lang w:val="pl-PL"/>
        </w:rPr>
      </w:pPr>
      <w:r w:rsidRPr="00CE4486">
        <w:rPr>
          <w:rFonts w:ascii="Times New Roman" w:hAnsi="Times New Roman"/>
          <w:sz w:val="22"/>
          <w:lang w:val="pl-PL"/>
        </w:rPr>
        <w:t xml:space="preserve">W sprawach nieuregulowanych w niniejszej Umowie mają zastosowanie odpowiednie przepisy </w:t>
      </w:r>
      <w:r w:rsidR="00C574F7">
        <w:rPr>
          <w:rFonts w:ascii="Times New Roman" w:hAnsi="Times New Roman"/>
          <w:sz w:val="22"/>
          <w:szCs w:val="22"/>
          <w:lang w:val="pl-PL"/>
        </w:rPr>
        <w:t>K</w:t>
      </w:r>
      <w:r w:rsidRPr="00F0410B">
        <w:rPr>
          <w:rFonts w:ascii="Times New Roman" w:hAnsi="Times New Roman"/>
          <w:sz w:val="22"/>
          <w:szCs w:val="22"/>
          <w:lang w:val="pl-PL"/>
        </w:rPr>
        <w:t>odeksu</w:t>
      </w:r>
      <w:r w:rsidRPr="00CE4486">
        <w:rPr>
          <w:rFonts w:ascii="Times New Roman" w:hAnsi="Times New Roman"/>
          <w:sz w:val="22"/>
          <w:lang w:val="pl-PL"/>
        </w:rPr>
        <w:t xml:space="preserve"> cywilnego.</w:t>
      </w:r>
    </w:p>
    <w:p w14:paraId="3C99E99A" w14:textId="77777777" w:rsidR="004538DD" w:rsidRPr="00CE4486" w:rsidRDefault="004538DD" w:rsidP="00CE4486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lang w:val="pl-PL"/>
        </w:rPr>
      </w:pPr>
      <w:r w:rsidRPr="00CE4486">
        <w:rPr>
          <w:rFonts w:ascii="Times New Roman" w:hAnsi="Times New Roman"/>
          <w:sz w:val="22"/>
          <w:lang w:val="pl-PL"/>
        </w:rPr>
        <w:t>Zmiany Umowy wymagają formy pisemnej pod rygorem nieważności.</w:t>
      </w:r>
    </w:p>
    <w:p w14:paraId="77A38991" w14:textId="77777777" w:rsidR="004538DD" w:rsidRPr="00CE4486" w:rsidRDefault="004538DD" w:rsidP="00CE4486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lang w:val="pl-PL"/>
        </w:rPr>
      </w:pPr>
      <w:r w:rsidRPr="00CE4486">
        <w:rPr>
          <w:rFonts w:ascii="Times New Roman" w:hAnsi="Times New Roman"/>
          <w:sz w:val="22"/>
          <w:lang w:val="pl-PL"/>
        </w:rPr>
        <w:t>Umowę sporządzono w dwóch jednobrzmiących egzemplarzach, po jednym dla każdej ze Stron.</w:t>
      </w:r>
    </w:p>
    <w:p w14:paraId="485C8168" w14:textId="77777777" w:rsidR="00514D0C" w:rsidRPr="00514D0C" w:rsidRDefault="00514D0C" w:rsidP="00514D0C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/>
          <w:sz w:val="22"/>
          <w:lang w:val="pl-PL"/>
        </w:rPr>
      </w:pPr>
      <w:r w:rsidRPr="00514D0C">
        <w:rPr>
          <w:rFonts w:ascii="Times New Roman" w:hAnsi="Times New Roman"/>
          <w:sz w:val="22"/>
          <w:lang w:val="pl-PL"/>
        </w:rPr>
        <w:t>Poniższe załączniki stanowią integralną część Umowy:</w:t>
      </w:r>
    </w:p>
    <w:p w14:paraId="1FDD4607" w14:textId="42DAC19A" w:rsidR="00514D0C" w:rsidRPr="00514D0C" w:rsidRDefault="00514D0C" w:rsidP="00514D0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514D0C">
        <w:rPr>
          <w:rFonts w:ascii="Times New Roman" w:eastAsia="Times New Roman" w:hAnsi="Times New Roman" w:cs="Times New Roman"/>
          <w:szCs w:val="24"/>
        </w:rPr>
        <w:t>Załącznik nr 1: opis przedmiotu zamówienia</w:t>
      </w:r>
      <w:r>
        <w:rPr>
          <w:rFonts w:ascii="Times New Roman" w:eastAsia="Times New Roman" w:hAnsi="Times New Roman" w:cs="Times New Roman"/>
          <w:szCs w:val="24"/>
        </w:rPr>
        <w:t xml:space="preserve"> wraz z załącznikami</w:t>
      </w:r>
      <w:r w:rsidRPr="00514D0C">
        <w:rPr>
          <w:rFonts w:ascii="Times New Roman" w:eastAsia="Times New Roman" w:hAnsi="Times New Roman" w:cs="Times New Roman"/>
          <w:szCs w:val="24"/>
        </w:rPr>
        <w:t>,</w:t>
      </w:r>
    </w:p>
    <w:p w14:paraId="06D44CD1" w14:textId="77777777" w:rsidR="00514D0C" w:rsidRPr="00514D0C" w:rsidRDefault="00514D0C" w:rsidP="00514D0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514D0C">
        <w:rPr>
          <w:rFonts w:ascii="Times New Roman" w:eastAsia="Times New Roman" w:hAnsi="Times New Roman" w:cs="Times New Roman"/>
          <w:szCs w:val="24"/>
        </w:rPr>
        <w:t>Załącznik nr 2: formularz ofertowy,</w:t>
      </w:r>
    </w:p>
    <w:p w14:paraId="1993B257" w14:textId="5FA82242" w:rsidR="00514D0C" w:rsidRDefault="00514D0C" w:rsidP="00514D0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514D0C">
        <w:rPr>
          <w:rFonts w:ascii="Times New Roman" w:eastAsia="Times New Roman" w:hAnsi="Times New Roman" w:cs="Times New Roman"/>
          <w:szCs w:val="24"/>
        </w:rPr>
        <w:t>Załącznik nr 3: protokół zdawczo-odbiorczy</w:t>
      </w:r>
      <w:r w:rsidR="00387B01">
        <w:rPr>
          <w:rFonts w:ascii="Times New Roman" w:eastAsia="Times New Roman" w:hAnsi="Times New Roman" w:cs="Times New Roman"/>
          <w:szCs w:val="24"/>
        </w:rPr>
        <w:t>,</w:t>
      </w:r>
    </w:p>
    <w:p w14:paraId="50372800" w14:textId="54B04054" w:rsidR="00387B01" w:rsidRDefault="00387B01" w:rsidP="00514D0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Załącznik nr 4: protokół zdawczo-odbiorczy materiałów wytworzonych na potrzeby Kongresu. </w:t>
      </w:r>
    </w:p>
    <w:p w14:paraId="6D61A6C7" w14:textId="77777777" w:rsidR="00514D0C" w:rsidRPr="00514D0C" w:rsidRDefault="00514D0C" w:rsidP="00514D0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14:paraId="57E16A99" w14:textId="77777777" w:rsidR="008C1995" w:rsidRPr="00233BCD" w:rsidRDefault="000E6BEE" w:rsidP="00C574F7">
      <w:pPr>
        <w:jc w:val="both"/>
        <w:rPr>
          <w:rFonts w:ascii="Times New Roman" w:hAnsi="Times New Roman" w:cs="Times New Roman"/>
        </w:rPr>
      </w:pPr>
    </w:p>
    <w:p w14:paraId="47645F8A" w14:textId="65CC5E8C" w:rsidR="00D60E5A" w:rsidRPr="002349E6" w:rsidRDefault="00D60E5A" w:rsidP="00514D0C">
      <w:pPr>
        <w:pStyle w:val="Akapitzlist"/>
        <w:ind w:left="360"/>
        <w:rPr>
          <w:rFonts w:ascii="Times New Roman" w:hAnsi="Times New Roman"/>
          <w:sz w:val="22"/>
          <w:szCs w:val="22"/>
        </w:rPr>
      </w:pPr>
    </w:p>
    <w:sectPr w:rsidR="00D60E5A" w:rsidRPr="002349E6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EDDF" w16cex:dateUtc="2020-07-16T13:16:00Z"/>
  <w16cex:commentExtensible w16cex:durableId="22BAEECB" w16cex:dateUtc="2020-07-16T13:20:00Z"/>
  <w16cex:commentExtensible w16cex:durableId="22C3D5B7" w16cex:dateUtc="2020-07-23T07:24:00Z"/>
  <w16cex:commentExtensible w16cex:durableId="22BAEFD9" w16cex:dateUtc="2020-07-16T13:25:00Z"/>
  <w16cex:commentExtensible w16cex:durableId="22BFFDA0" w16cex:dateUtc="2020-07-20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E60627" w16cid:durableId="22C3D50C"/>
  <w16cid:commentId w16cid:paraId="6D5C67C4" w16cid:durableId="22BAE9CD"/>
  <w16cid:commentId w16cid:paraId="7189BACA" w16cid:durableId="22BAEDDF"/>
  <w16cid:commentId w16cid:paraId="3AEA58EC" w16cid:durableId="22BAEECB"/>
  <w16cid:commentId w16cid:paraId="6CAE8521" w16cid:durableId="22C3D510"/>
  <w16cid:commentId w16cid:paraId="513582D3" w16cid:durableId="22C3D5B7"/>
  <w16cid:commentId w16cid:paraId="144542F1" w16cid:durableId="22BAEFD9"/>
  <w16cid:commentId w16cid:paraId="66567E41" w16cid:durableId="22BFFD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C6F2" w14:textId="77777777" w:rsidR="00EE1E3A" w:rsidRDefault="00EE1E3A" w:rsidP="00946D76">
      <w:pPr>
        <w:spacing w:after="0" w:line="240" w:lineRule="auto"/>
      </w:pPr>
      <w:r>
        <w:separator/>
      </w:r>
    </w:p>
  </w:endnote>
  <w:endnote w:type="continuationSeparator" w:id="0">
    <w:p w14:paraId="73C49789" w14:textId="77777777" w:rsidR="00EE1E3A" w:rsidRDefault="00EE1E3A" w:rsidP="00946D76">
      <w:pPr>
        <w:spacing w:after="0" w:line="240" w:lineRule="auto"/>
      </w:pPr>
      <w:r>
        <w:continuationSeparator/>
      </w:r>
    </w:p>
  </w:endnote>
  <w:endnote w:type="continuationNotice" w:id="1">
    <w:p w14:paraId="228A78D8" w14:textId="77777777" w:rsidR="00EE1E3A" w:rsidRDefault="00EE1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C6EF1" w14:textId="77777777" w:rsidR="00EE1E3A" w:rsidRDefault="00EE1E3A" w:rsidP="00946D76">
      <w:pPr>
        <w:spacing w:after="0" w:line="240" w:lineRule="auto"/>
      </w:pPr>
      <w:r>
        <w:separator/>
      </w:r>
    </w:p>
  </w:footnote>
  <w:footnote w:type="continuationSeparator" w:id="0">
    <w:p w14:paraId="3A2B8391" w14:textId="77777777" w:rsidR="00EE1E3A" w:rsidRDefault="00EE1E3A" w:rsidP="00946D76">
      <w:pPr>
        <w:spacing w:after="0" w:line="240" w:lineRule="auto"/>
      </w:pPr>
      <w:r>
        <w:continuationSeparator/>
      </w:r>
    </w:p>
  </w:footnote>
  <w:footnote w:type="continuationNotice" w:id="1">
    <w:p w14:paraId="1EF9D61D" w14:textId="77777777" w:rsidR="00EE1E3A" w:rsidRDefault="00EE1E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B41F" w14:textId="77777777"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14:paraId="775C0304" w14:textId="77777777"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458C2"/>
    <w:multiLevelType w:val="hybridMultilevel"/>
    <w:tmpl w:val="C4CA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A42E9"/>
    <w:multiLevelType w:val="hybridMultilevel"/>
    <w:tmpl w:val="B0227DD4"/>
    <w:lvl w:ilvl="0" w:tplc="4B8EE996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5500422"/>
    <w:multiLevelType w:val="hybridMultilevel"/>
    <w:tmpl w:val="5F70DA5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09F53364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7C56C6"/>
    <w:multiLevelType w:val="hybridMultilevel"/>
    <w:tmpl w:val="9D86987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B">
      <w:start w:val="1"/>
      <w:numFmt w:val="lowerRoman"/>
      <w:lvlText w:val="%8."/>
      <w:lvlJc w:val="righ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40A7D"/>
    <w:multiLevelType w:val="hybridMultilevel"/>
    <w:tmpl w:val="0E9AA2F2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262E8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70599"/>
    <w:multiLevelType w:val="multilevel"/>
    <w:tmpl w:val="F434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92A09"/>
    <w:multiLevelType w:val="hybridMultilevel"/>
    <w:tmpl w:val="71B0E522"/>
    <w:lvl w:ilvl="0" w:tplc="05FCE0FA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56EE4"/>
    <w:multiLevelType w:val="hybridMultilevel"/>
    <w:tmpl w:val="3B8A6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3162B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117CEB"/>
    <w:multiLevelType w:val="hybridMultilevel"/>
    <w:tmpl w:val="653AFCFA"/>
    <w:lvl w:ilvl="0" w:tplc="B2142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A451B"/>
    <w:multiLevelType w:val="hybridMultilevel"/>
    <w:tmpl w:val="C80E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0123D"/>
    <w:multiLevelType w:val="hybridMultilevel"/>
    <w:tmpl w:val="CA107A74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40C7A"/>
    <w:multiLevelType w:val="hybridMultilevel"/>
    <w:tmpl w:val="F434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932B6"/>
    <w:multiLevelType w:val="hybridMultilevel"/>
    <w:tmpl w:val="71B0E522"/>
    <w:lvl w:ilvl="0" w:tplc="05FCE0FA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516F52CC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C354B"/>
    <w:multiLevelType w:val="hybridMultilevel"/>
    <w:tmpl w:val="7350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1498B"/>
    <w:multiLevelType w:val="hybridMultilevel"/>
    <w:tmpl w:val="84D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C487B"/>
    <w:multiLevelType w:val="hybridMultilevel"/>
    <w:tmpl w:val="BFB0594E"/>
    <w:lvl w:ilvl="0" w:tplc="7EC84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316D2"/>
    <w:multiLevelType w:val="hybridMultilevel"/>
    <w:tmpl w:val="44807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E7A94"/>
    <w:multiLevelType w:val="hybridMultilevel"/>
    <w:tmpl w:val="827C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96AA7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3FED"/>
    <w:multiLevelType w:val="hybridMultilevel"/>
    <w:tmpl w:val="653AFCFA"/>
    <w:lvl w:ilvl="0" w:tplc="B2142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A45D5"/>
    <w:multiLevelType w:val="hybridMultilevel"/>
    <w:tmpl w:val="43301964"/>
    <w:lvl w:ilvl="0" w:tplc="85520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3"/>
  </w:num>
  <w:num w:numId="7">
    <w:abstractNumId w:val="21"/>
  </w:num>
  <w:num w:numId="8">
    <w:abstractNumId w:val="5"/>
  </w:num>
  <w:num w:numId="9">
    <w:abstractNumId w:val="7"/>
  </w:num>
  <w:num w:numId="10">
    <w:abstractNumId w:val="24"/>
  </w:num>
  <w:num w:numId="11">
    <w:abstractNumId w:val="32"/>
  </w:num>
  <w:num w:numId="12">
    <w:abstractNumId w:val="25"/>
  </w:num>
  <w:num w:numId="13">
    <w:abstractNumId w:val="6"/>
  </w:num>
  <w:num w:numId="14">
    <w:abstractNumId w:val="23"/>
  </w:num>
  <w:num w:numId="15">
    <w:abstractNumId w:val="13"/>
  </w:num>
  <w:num w:numId="16">
    <w:abstractNumId w:val="3"/>
  </w:num>
  <w:num w:numId="17">
    <w:abstractNumId w:val="4"/>
  </w:num>
  <w:num w:numId="18">
    <w:abstractNumId w:val="14"/>
  </w:num>
  <w:num w:numId="19">
    <w:abstractNumId w:val="18"/>
  </w:num>
  <w:num w:numId="20">
    <w:abstractNumId w:val="10"/>
  </w:num>
  <w:num w:numId="21">
    <w:abstractNumId w:val="27"/>
  </w:num>
  <w:num w:numId="22">
    <w:abstractNumId w:val="11"/>
  </w:num>
  <w:num w:numId="23">
    <w:abstractNumId w:val="12"/>
  </w:num>
  <w:num w:numId="24">
    <w:abstractNumId w:val="15"/>
  </w:num>
  <w:num w:numId="25">
    <w:abstractNumId w:val="34"/>
  </w:num>
  <w:num w:numId="26">
    <w:abstractNumId w:val="20"/>
  </w:num>
  <w:num w:numId="27">
    <w:abstractNumId w:val="17"/>
  </w:num>
  <w:num w:numId="28">
    <w:abstractNumId w:val="28"/>
  </w:num>
  <w:num w:numId="29">
    <w:abstractNumId w:val="26"/>
  </w:num>
  <w:num w:numId="30">
    <w:abstractNumId w:val="30"/>
  </w:num>
  <w:num w:numId="31">
    <w:abstractNumId w:val="31"/>
  </w:num>
  <w:num w:numId="32">
    <w:abstractNumId w:val="19"/>
  </w:num>
  <w:num w:numId="33">
    <w:abstractNumId w:val="36"/>
  </w:num>
  <w:num w:numId="34">
    <w:abstractNumId w:val="35"/>
  </w:num>
  <w:num w:numId="35">
    <w:abstractNumId w:val="29"/>
  </w:num>
  <w:num w:numId="36">
    <w:abstractNumId w:val="16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6"/>
    <w:rsid w:val="0001635E"/>
    <w:rsid w:val="00047C0E"/>
    <w:rsid w:val="000500C8"/>
    <w:rsid w:val="00054D10"/>
    <w:rsid w:val="000B797B"/>
    <w:rsid w:val="000C1406"/>
    <w:rsid w:val="000E6BEE"/>
    <w:rsid w:val="000F74E9"/>
    <w:rsid w:val="00103DE5"/>
    <w:rsid w:val="0016519B"/>
    <w:rsid w:val="0017679B"/>
    <w:rsid w:val="00193E3D"/>
    <w:rsid w:val="001C1DFD"/>
    <w:rsid w:val="001C4185"/>
    <w:rsid w:val="001F1641"/>
    <w:rsid w:val="00212C2F"/>
    <w:rsid w:val="0022251A"/>
    <w:rsid w:val="00222F9B"/>
    <w:rsid w:val="00226FA4"/>
    <w:rsid w:val="00233BCD"/>
    <w:rsid w:val="002349E6"/>
    <w:rsid w:val="00262F6B"/>
    <w:rsid w:val="00267B5A"/>
    <w:rsid w:val="002919D8"/>
    <w:rsid w:val="002C2117"/>
    <w:rsid w:val="002C4D22"/>
    <w:rsid w:val="002E5F15"/>
    <w:rsid w:val="00305B88"/>
    <w:rsid w:val="00322BD5"/>
    <w:rsid w:val="00350B91"/>
    <w:rsid w:val="0035473D"/>
    <w:rsid w:val="00374123"/>
    <w:rsid w:val="00385A18"/>
    <w:rsid w:val="00387B01"/>
    <w:rsid w:val="00392A2B"/>
    <w:rsid w:val="003A5E27"/>
    <w:rsid w:val="003A7A13"/>
    <w:rsid w:val="003B701D"/>
    <w:rsid w:val="00402825"/>
    <w:rsid w:val="0042176D"/>
    <w:rsid w:val="004425E9"/>
    <w:rsid w:val="00442E24"/>
    <w:rsid w:val="004470F2"/>
    <w:rsid w:val="004538DD"/>
    <w:rsid w:val="00456D32"/>
    <w:rsid w:val="00460B20"/>
    <w:rsid w:val="00480C37"/>
    <w:rsid w:val="00497591"/>
    <w:rsid w:val="004A7870"/>
    <w:rsid w:val="004C0328"/>
    <w:rsid w:val="004E1B84"/>
    <w:rsid w:val="004F2009"/>
    <w:rsid w:val="004F413E"/>
    <w:rsid w:val="005000FD"/>
    <w:rsid w:val="00500EBB"/>
    <w:rsid w:val="00506537"/>
    <w:rsid w:val="00514D0C"/>
    <w:rsid w:val="00533748"/>
    <w:rsid w:val="00585446"/>
    <w:rsid w:val="005A493C"/>
    <w:rsid w:val="005E1D68"/>
    <w:rsid w:val="005E3E17"/>
    <w:rsid w:val="00607A8F"/>
    <w:rsid w:val="00620E62"/>
    <w:rsid w:val="006500FE"/>
    <w:rsid w:val="00652F6F"/>
    <w:rsid w:val="006570F4"/>
    <w:rsid w:val="006D05B1"/>
    <w:rsid w:val="006F79FA"/>
    <w:rsid w:val="00702F07"/>
    <w:rsid w:val="00711C00"/>
    <w:rsid w:val="00744553"/>
    <w:rsid w:val="00770667"/>
    <w:rsid w:val="0078162C"/>
    <w:rsid w:val="007B18FF"/>
    <w:rsid w:val="007D347C"/>
    <w:rsid w:val="007E1151"/>
    <w:rsid w:val="007E7A71"/>
    <w:rsid w:val="007E7DD6"/>
    <w:rsid w:val="007F0CE8"/>
    <w:rsid w:val="0080270F"/>
    <w:rsid w:val="00811303"/>
    <w:rsid w:val="00812CD2"/>
    <w:rsid w:val="00831402"/>
    <w:rsid w:val="00833F5F"/>
    <w:rsid w:val="0084024A"/>
    <w:rsid w:val="0084036A"/>
    <w:rsid w:val="00855610"/>
    <w:rsid w:val="008565DD"/>
    <w:rsid w:val="0086089D"/>
    <w:rsid w:val="00866949"/>
    <w:rsid w:val="008B7586"/>
    <w:rsid w:val="008E0E39"/>
    <w:rsid w:val="008F6938"/>
    <w:rsid w:val="00910A34"/>
    <w:rsid w:val="00922240"/>
    <w:rsid w:val="009306C7"/>
    <w:rsid w:val="00930E17"/>
    <w:rsid w:val="009360B2"/>
    <w:rsid w:val="00946D76"/>
    <w:rsid w:val="009667E2"/>
    <w:rsid w:val="00982151"/>
    <w:rsid w:val="00991B94"/>
    <w:rsid w:val="009B2E93"/>
    <w:rsid w:val="009D6C67"/>
    <w:rsid w:val="00A00B0C"/>
    <w:rsid w:val="00A36BD4"/>
    <w:rsid w:val="00A46A38"/>
    <w:rsid w:val="00A5761F"/>
    <w:rsid w:val="00AA164C"/>
    <w:rsid w:val="00AA19DD"/>
    <w:rsid w:val="00AC3FE8"/>
    <w:rsid w:val="00AF7004"/>
    <w:rsid w:val="00B36741"/>
    <w:rsid w:val="00B36D4E"/>
    <w:rsid w:val="00B454C4"/>
    <w:rsid w:val="00B536AD"/>
    <w:rsid w:val="00B56500"/>
    <w:rsid w:val="00B710D9"/>
    <w:rsid w:val="00B776A6"/>
    <w:rsid w:val="00BB3196"/>
    <w:rsid w:val="00BB6F3E"/>
    <w:rsid w:val="00BE218C"/>
    <w:rsid w:val="00BF3D05"/>
    <w:rsid w:val="00C031C5"/>
    <w:rsid w:val="00C204B8"/>
    <w:rsid w:val="00C574F7"/>
    <w:rsid w:val="00C57500"/>
    <w:rsid w:val="00C939FE"/>
    <w:rsid w:val="00CC61CB"/>
    <w:rsid w:val="00CD07C6"/>
    <w:rsid w:val="00CD1817"/>
    <w:rsid w:val="00CE4486"/>
    <w:rsid w:val="00CE4DC8"/>
    <w:rsid w:val="00CE735A"/>
    <w:rsid w:val="00CF12F9"/>
    <w:rsid w:val="00CF3559"/>
    <w:rsid w:val="00D30C10"/>
    <w:rsid w:val="00D60E5A"/>
    <w:rsid w:val="00D828BA"/>
    <w:rsid w:val="00D941EB"/>
    <w:rsid w:val="00D9674D"/>
    <w:rsid w:val="00DA1D7F"/>
    <w:rsid w:val="00DB67BA"/>
    <w:rsid w:val="00DB6CC8"/>
    <w:rsid w:val="00DC1FB2"/>
    <w:rsid w:val="00DE7B73"/>
    <w:rsid w:val="00DF1AEC"/>
    <w:rsid w:val="00E01BCD"/>
    <w:rsid w:val="00E206E3"/>
    <w:rsid w:val="00E77370"/>
    <w:rsid w:val="00E85510"/>
    <w:rsid w:val="00E9318D"/>
    <w:rsid w:val="00EC2DDA"/>
    <w:rsid w:val="00ED2AE1"/>
    <w:rsid w:val="00EE1E3A"/>
    <w:rsid w:val="00EF18A6"/>
    <w:rsid w:val="00F0410B"/>
    <w:rsid w:val="00F30DB7"/>
    <w:rsid w:val="00F4608A"/>
    <w:rsid w:val="00F76973"/>
    <w:rsid w:val="00F9208B"/>
    <w:rsid w:val="00FA6D94"/>
    <w:rsid w:val="00FC054A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31DC"/>
  <w15:docId w15:val="{9BB2FAA6-E244-43AD-AA20-9D98C70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7E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6741"/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442E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4F58-AFF9-41FF-9C37-2216E88B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9</cp:revision>
  <cp:lastPrinted>2020-07-30T13:40:00Z</cp:lastPrinted>
  <dcterms:created xsi:type="dcterms:W3CDTF">2020-07-28T08:32:00Z</dcterms:created>
  <dcterms:modified xsi:type="dcterms:W3CDTF">2020-07-30T13:40:00Z</dcterms:modified>
</cp:coreProperties>
</file>