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51" w:rsidRPr="00AB0951" w:rsidRDefault="00AB0951" w:rsidP="00AB0951">
      <w:pPr>
        <w:jc w:val="center"/>
        <w:rPr>
          <w:rFonts w:ascii="Times New Roman" w:hAnsi="Times New Roman" w:cs="Times New Roman"/>
          <w:b/>
          <w:sz w:val="24"/>
        </w:rPr>
      </w:pPr>
      <w:r w:rsidRPr="00AB0951">
        <w:rPr>
          <w:rFonts w:ascii="Times New Roman" w:hAnsi="Times New Roman" w:cs="Times New Roman"/>
          <w:b/>
          <w:sz w:val="24"/>
        </w:rPr>
        <w:t>Opis przedmiotu zamówienia</w:t>
      </w:r>
    </w:p>
    <w:tbl>
      <w:tblPr>
        <w:tblpPr w:leftFromText="141" w:rightFromText="141" w:vertAnchor="page" w:horzAnchor="margin" w:tblpY="295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079"/>
        <w:gridCol w:w="1134"/>
      </w:tblGrid>
      <w:tr w:rsidR="00AB0951" w:rsidRPr="00AB0951" w:rsidTr="00AB0951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1" w:rsidRPr="00AB0951" w:rsidRDefault="00AB0951" w:rsidP="00AB0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5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bookmarkStart w:id="0" w:name="_GoBack"/>
            <w:bookmarkEnd w:id="0"/>
            <w:r w:rsidRPr="00AB0951">
              <w:rPr>
                <w:rFonts w:ascii="Times New Roman" w:hAnsi="Times New Roman" w:cs="Times New Roman"/>
                <w:b/>
                <w:sz w:val="24"/>
                <w:szCs w:val="24"/>
              </w:rPr>
              <w:t>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951">
              <w:rPr>
                <w:rFonts w:ascii="Times New Roman" w:hAnsi="Times New Roman" w:cs="Times New Roman"/>
                <w:b/>
                <w:sz w:val="20"/>
                <w:szCs w:val="20"/>
              </w:rPr>
              <w:t>Liczba ryz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Papier biały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A4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0951">
              <w:rPr>
                <w:rFonts w:ascii="Times New Roman" w:hAnsi="Times New Roman" w:cs="Times New Roman"/>
                <w:color w:val="000000"/>
              </w:rPr>
              <w:t>Navigator</w:t>
            </w:r>
            <w:proofErr w:type="spellEnd"/>
            <w:r w:rsidRPr="00AB0951">
              <w:rPr>
                <w:rFonts w:ascii="Times New Roman" w:hAnsi="Times New Roman" w:cs="Times New Roman"/>
                <w:color w:val="000000"/>
              </w:rPr>
              <w:t xml:space="preserve"> Universal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80g/m²,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 jedna ryza zawierająca 500 arkuszy.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 xml:space="preserve">Papier biały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A4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0951">
              <w:rPr>
                <w:rFonts w:ascii="Times New Roman" w:hAnsi="Times New Roman" w:cs="Times New Roman"/>
                <w:color w:val="000000"/>
              </w:rPr>
              <w:t>Mondi</w:t>
            </w:r>
            <w:proofErr w:type="spellEnd"/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0951">
              <w:rPr>
                <w:rFonts w:ascii="Times New Roman" w:hAnsi="Times New Roman" w:cs="Times New Roman"/>
                <w:color w:val="000000"/>
              </w:rPr>
              <w:t>Color</w:t>
            </w:r>
            <w:proofErr w:type="spellEnd"/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0951">
              <w:rPr>
                <w:rFonts w:ascii="Times New Roman" w:hAnsi="Times New Roman" w:cs="Times New Roman"/>
                <w:color w:val="000000"/>
              </w:rPr>
              <w:t>copy</w:t>
            </w:r>
            <w:proofErr w:type="spellEnd"/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90g/m²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(satynowy), jedna ryza zawierająca 500 arkuszy.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 xml:space="preserve">Papier biały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A4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0951">
              <w:rPr>
                <w:rFonts w:ascii="Times New Roman" w:hAnsi="Times New Roman" w:cs="Times New Roman"/>
                <w:color w:val="000000"/>
              </w:rPr>
              <w:t>Mondi</w:t>
            </w:r>
            <w:proofErr w:type="spellEnd"/>
            <w:r w:rsidRPr="00AB0951">
              <w:rPr>
                <w:rFonts w:ascii="Times New Roman" w:hAnsi="Times New Roman" w:cs="Times New Roman"/>
                <w:color w:val="000000"/>
              </w:rPr>
              <w:t xml:space="preserve"> Maestro extra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160g/m²,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jedna ryza zawierająca 250 arkuszy.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 xml:space="preserve">Papier biały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A4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0951">
              <w:rPr>
                <w:rFonts w:ascii="Times New Roman" w:hAnsi="Times New Roman" w:cs="Times New Roman"/>
                <w:color w:val="000000"/>
              </w:rPr>
              <w:t>Mondi</w:t>
            </w:r>
            <w:proofErr w:type="spellEnd"/>
            <w:r w:rsidRPr="00AB0951">
              <w:rPr>
                <w:rFonts w:ascii="Times New Roman" w:hAnsi="Times New Roman" w:cs="Times New Roman"/>
                <w:color w:val="000000"/>
              </w:rPr>
              <w:t xml:space="preserve"> Maestro extra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200g/m²,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jedna ryza zawierająca 250 arkuszy.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 xml:space="preserve">Papier biały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A3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Navigator Universal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80g/m²,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 jedna ryza zawierająca 500 arkuszy.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 xml:space="preserve">Karton wizytówkowy A4 Galeria Papieru Florida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biały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>220g/m²,</w:t>
            </w:r>
            <w:r w:rsidRPr="00AB0951">
              <w:rPr>
                <w:rFonts w:ascii="Times New Roman" w:hAnsi="Times New Roman" w:cs="Times New Roman"/>
                <w:color w:val="000000"/>
              </w:rPr>
              <w:t xml:space="preserve"> jedna ryza zawierająca 20 arkuszy.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B0951" w:rsidRPr="00AB0951" w:rsidTr="00AB0951">
        <w:trPr>
          <w:trHeight w:val="6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1" w:rsidRPr="00AB0951" w:rsidRDefault="00AB0951" w:rsidP="00AB0951">
            <w:pPr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Karton wizytówkowy A4 Galeria Papieru Florida</w:t>
            </w:r>
            <w:r w:rsidRPr="00AB09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kremowy 220g/m²</w:t>
            </w:r>
            <w:r w:rsidRPr="00AB0951">
              <w:rPr>
                <w:rFonts w:ascii="Times New Roman" w:hAnsi="Times New Roman" w:cs="Times New Roman"/>
                <w:color w:val="000000"/>
              </w:rPr>
              <w:t>, jedna ryza zawierająca 20 arkuszy.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951" w:rsidRPr="00AB0951" w:rsidRDefault="00AB0951" w:rsidP="00AB09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9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9F5EB0" w:rsidRPr="00AB0951" w:rsidRDefault="00AB0951">
      <w:pPr>
        <w:rPr>
          <w:rFonts w:ascii="Times New Roman" w:hAnsi="Times New Roman" w:cs="Times New Roman"/>
        </w:rPr>
      </w:pPr>
      <w:r w:rsidRPr="00AB0951">
        <w:rPr>
          <w:rFonts w:ascii="Times New Roman" w:hAnsi="Times New Roman" w:cs="Times New Roman"/>
        </w:rPr>
        <w:t>Opis przedmiotu zamówienia dotyczący dostawy do siedziby FRSE papieru do urządzeń powielających i drukarek laserowych czarno-białych i kolorowych.</w:t>
      </w:r>
    </w:p>
    <w:sectPr w:rsidR="009F5EB0" w:rsidRPr="00AB09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51" w:rsidRDefault="00AB0951" w:rsidP="00AB0951">
      <w:pPr>
        <w:spacing w:after="0" w:line="240" w:lineRule="auto"/>
      </w:pPr>
      <w:r>
        <w:separator/>
      </w:r>
    </w:p>
  </w:endnote>
  <w:endnote w:type="continuationSeparator" w:id="0">
    <w:p w:rsidR="00AB0951" w:rsidRDefault="00AB0951" w:rsidP="00A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51" w:rsidRDefault="00AB0951" w:rsidP="00AB0951">
      <w:pPr>
        <w:spacing w:after="0" w:line="240" w:lineRule="auto"/>
      </w:pPr>
      <w:r>
        <w:separator/>
      </w:r>
    </w:p>
  </w:footnote>
  <w:footnote w:type="continuationSeparator" w:id="0">
    <w:p w:rsidR="00AB0951" w:rsidRDefault="00AB0951" w:rsidP="00A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51" w:rsidRPr="005E46B0" w:rsidRDefault="00AB0951" w:rsidP="00AB0951">
    <w:pPr>
      <w:pStyle w:val="Nagwek"/>
      <w:jc w:val="right"/>
      <w:rPr>
        <w:rFonts w:ascii="Times New Roman" w:hAnsi="Times New Roman" w:cs="Times New Roman"/>
        <w:i/>
      </w:rPr>
    </w:pPr>
    <w:r w:rsidRPr="005E46B0">
      <w:rPr>
        <w:rFonts w:ascii="Times New Roman" w:hAnsi="Times New Roman" w:cs="Times New Roman"/>
        <w:i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E"/>
    <w:rsid w:val="001651A1"/>
    <w:rsid w:val="003A5F42"/>
    <w:rsid w:val="005B110E"/>
    <w:rsid w:val="005E46B0"/>
    <w:rsid w:val="0074593D"/>
    <w:rsid w:val="008D7E6E"/>
    <w:rsid w:val="009F5EB0"/>
    <w:rsid w:val="00A8007D"/>
    <w:rsid w:val="00AB0951"/>
    <w:rsid w:val="00C61FC9"/>
    <w:rsid w:val="00C77FC4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1BF1"/>
  <w15:docId w15:val="{1DF55D48-AC71-4CD6-83F6-A51C48B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951"/>
  </w:style>
  <w:style w:type="paragraph" w:styleId="Stopka">
    <w:name w:val="footer"/>
    <w:basedOn w:val="Normalny"/>
    <w:link w:val="StopkaZnak"/>
    <w:uiPriority w:val="99"/>
    <w:unhideWhenUsed/>
    <w:rsid w:val="00A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dstudzinski</dc:creator>
  <cp:lastModifiedBy>Aleksandra Brzezińska</cp:lastModifiedBy>
  <cp:revision>7</cp:revision>
  <dcterms:created xsi:type="dcterms:W3CDTF">2020-03-06T10:33:00Z</dcterms:created>
  <dcterms:modified xsi:type="dcterms:W3CDTF">2020-03-10T10:33:00Z</dcterms:modified>
</cp:coreProperties>
</file>