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CC" w:rsidRPr="00A6441E" w:rsidRDefault="00B55DCC" w:rsidP="00B55DCC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B55DCC" w:rsidRPr="0089386F" w:rsidRDefault="00B55DCC" w:rsidP="00B55DCC">
      <w:pPr>
        <w:jc w:val="center"/>
        <w:rPr>
          <w:rFonts w:asciiTheme="minorHAnsi" w:hAnsiTheme="minorHAnsi"/>
          <w:b/>
        </w:rPr>
      </w:pPr>
    </w:p>
    <w:p w:rsidR="00560FF6" w:rsidRDefault="00560FF6" w:rsidP="00B55DCC">
      <w:pPr>
        <w:jc w:val="both"/>
        <w:rPr>
          <w:rFonts w:asciiTheme="minorHAnsi" w:hAnsiTheme="minorHAnsi" w:cs="Arial"/>
        </w:rPr>
      </w:pPr>
    </w:p>
    <w:p w:rsidR="00560FF6" w:rsidRDefault="00B55DCC" w:rsidP="00B55DCC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</w:t>
      </w:r>
      <w:r w:rsidR="00E301A5">
        <w:rPr>
          <w:rFonts w:asciiTheme="minorHAnsi" w:hAnsiTheme="minorHAnsi" w:cs="Arial"/>
        </w:rPr>
        <w:t>celu organizacji</w:t>
      </w:r>
      <w:r w:rsidRPr="0089386F">
        <w:rPr>
          <w:rFonts w:asciiTheme="minorHAnsi" w:hAnsiTheme="minorHAnsi" w:cs="Arial"/>
        </w:rPr>
        <w:t xml:space="preserve"> </w:t>
      </w:r>
      <w:r w:rsidR="001225B4">
        <w:rPr>
          <w:rFonts w:asciiTheme="minorHAnsi" w:hAnsiTheme="minorHAnsi" w:cs="Arial"/>
        </w:rPr>
        <w:t xml:space="preserve">gali 15 lat programu </w:t>
      </w:r>
      <w:proofErr w:type="spellStart"/>
      <w:r w:rsidR="001225B4">
        <w:rPr>
          <w:rFonts w:asciiTheme="minorHAnsi" w:hAnsiTheme="minorHAnsi" w:cs="Arial"/>
        </w:rPr>
        <w:t>eTwinning</w:t>
      </w:r>
      <w:proofErr w:type="spellEnd"/>
      <w:r w:rsidR="00F55657">
        <w:rPr>
          <w:rFonts w:asciiTheme="minorHAnsi" w:hAnsiTheme="minorHAnsi" w:cs="Arial"/>
        </w:rPr>
        <w:t xml:space="preserve"> organizowanej</w:t>
      </w:r>
      <w:r w:rsidRPr="0089386F">
        <w:rPr>
          <w:rFonts w:asciiTheme="minorHAnsi" w:hAnsiTheme="minorHAnsi" w:cs="Arial"/>
        </w:rPr>
        <w:t xml:space="preserve"> przez </w:t>
      </w:r>
      <w:r w:rsidR="005447C7">
        <w:rPr>
          <w:rFonts w:asciiTheme="minorHAnsi" w:hAnsiTheme="minorHAnsi" w:cs="Arial"/>
        </w:rPr>
        <w:t xml:space="preserve">Fundację Rozwoju Systemu Edukacji </w:t>
      </w:r>
      <w:r w:rsidRPr="0089386F">
        <w:rPr>
          <w:rFonts w:asciiTheme="minorHAnsi" w:hAnsiTheme="minorHAnsi" w:cs="Arial"/>
        </w:rPr>
        <w:t xml:space="preserve">w </w:t>
      </w:r>
      <w:r w:rsidR="001225B4">
        <w:rPr>
          <w:rFonts w:asciiTheme="minorHAnsi" w:hAnsiTheme="minorHAnsi" w:cs="Arial"/>
        </w:rPr>
        <w:t>Łodzi</w:t>
      </w:r>
      <w:r w:rsidRPr="0089386F">
        <w:rPr>
          <w:rFonts w:asciiTheme="minorHAnsi" w:hAnsiTheme="minorHAnsi" w:cs="Arial"/>
        </w:rPr>
        <w:t>.</w:t>
      </w:r>
    </w:p>
    <w:p w:rsidR="00F52D0B" w:rsidRPr="0089386F" w:rsidRDefault="00F52D0B" w:rsidP="00B55DCC">
      <w:pPr>
        <w:jc w:val="both"/>
        <w:rPr>
          <w:rFonts w:asciiTheme="minorHAnsi" w:hAnsiTheme="minorHAnsi" w:cs="Arial"/>
        </w:rPr>
      </w:pPr>
    </w:p>
    <w:p w:rsidR="00B55DCC" w:rsidRPr="00A6441E" w:rsidRDefault="00B55DCC" w:rsidP="00B55DCC">
      <w:pPr>
        <w:pStyle w:val="Nagwek1"/>
      </w:pPr>
      <w:r w:rsidRPr="00A6441E">
        <w:t>Część ogólna zamówienia</w:t>
      </w:r>
    </w:p>
    <w:p w:rsidR="00B55DCC" w:rsidRPr="00720AEF" w:rsidRDefault="001A39C6" w:rsidP="00B55DCC">
      <w:pPr>
        <w:pStyle w:val="Akapitzlist"/>
      </w:pPr>
      <w:r w:rsidRPr="00720AEF">
        <w:t xml:space="preserve">Miejsce świadczenia usługi: obiekt </w:t>
      </w:r>
      <w:r>
        <w:t>hotelowy</w:t>
      </w:r>
      <w:r w:rsidRPr="00720AEF">
        <w:t xml:space="preserve"> świadczący usługi </w:t>
      </w:r>
      <w:r>
        <w:t xml:space="preserve">konferencyjne, hotelarskie </w:t>
      </w:r>
      <w:r>
        <w:br/>
        <w:t>i gastronomiczne</w:t>
      </w:r>
      <w:r w:rsidRPr="00720AEF">
        <w:t xml:space="preserve"> </w:t>
      </w:r>
      <w:r>
        <w:t xml:space="preserve">położony w Łodzi, </w:t>
      </w:r>
      <w:r w:rsidRPr="0033024D">
        <w:t xml:space="preserve">w </w:t>
      </w:r>
      <w:r>
        <w:t xml:space="preserve">odległości nie większej niż </w:t>
      </w:r>
      <w:r w:rsidR="00DA66B9">
        <w:t>2</w:t>
      </w:r>
      <w:r w:rsidR="00A474F8">
        <w:t>4</w:t>
      </w:r>
      <w:r w:rsidR="00DA66B9">
        <w:t>00</w:t>
      </w:r>
      <w:r>
        <w:t xml:space="preserve"> m., mierząc najkrótszą drogę do przejścia pieszo z </w:t>
      </w:r>
      <w:r w:rsidR="00DA66B9" w:rsidRPr="00DA66B9">
        <w:t>dworca Łódź Fabryczna</w:t>
      </w:r>
      <w:r w:rsidR="00441069">
        <w:t xml:space="preserve"> do obiektu, według map G</w:t>
      </w:r>
      <w:bookmarkStart w:id="0" w:name="_GoBack"/>
      <w:bookmarkEnd w:id="0"/>
      <w:r>
        <w:t>oogle.</w:t>
      </w:r>
    </w:p>
    <w:p w:rsidR="00B55DCC" w:rsidRPr="00F41227" w:rsidRDefault="001D620F" w:rsidP="00B55DCC">
      <w:pPr>
        <w:pStyle w:val="Akapitzlist"/>
        <w:ind w:left="426" w:hanging="426"/>
        <w:rPr>
          <w:b/>
        </w:rPr>
      </w:pPr>
      <w:r>
        <w:rPr>
          <w:b/>
        </w:rPr>
        <w:t xml:space="preserve">Termin świadczenia usługi: </w:t>
      </w:r>
      <w:r w:rsidR="001225B4">
        <w:rPr>
          <w:b/>
        </w:rPr>
        <w:t>7</w:t>
      </w:r>
      <w:r>
        <w:rPr>
          <w:b/>
        </w:rPr>
        <w:t>-</w:t>
      </w:r>
      <w:r w:rsidR="001225B4">
        <w:rPr>
          <w:b/>
        </w:rPr>
        <w:t>10</w:t>
      </w:r>
      <w:r w:rsidR="00243ADD">
        <w:rPr>
          <w:b/>
        </w:rPr>
        <w:t xml:space="preserve"> </w:t>
      </w:r>
      <w:r w:rsidR="001225B4">
        <w:rPr>
          <w:b/>
        </w:rPr>
        <w:t>czerwca</w:t>
      </w:r>
      <w:r w:rsidR="008C1D81">
        <w:rPr>
          <w:b/>
        </w:rPr>
        <w:t xml:space="preserve"> 2020</w:t>
      </w:r>
    </w:p>
    <w:p w:rsidR="00B55DCC" w:rsidRPr="00F41227" w:rsidRDefault="00B55DCC" w:rsidP="00B55DCC">
      <w:pPr>
        <w:pStyle w:val="Akapitzlist"/>
        <w:ind w:left="426" w:hanging="426"/>
        <w:rPr>
          <w:b/>
        </w:rPr>
      </w:pPr>
      <w:r w:rsidRPr="00F41227">
        <w:rPr>
          <w:b/>
        </w:rPr>
        <w:t xml:space="preserve">Planowana liczba uczestników spotkania: </w:t>
      </w:r>
      <w:r w:rsidR="001225B4">
        <w:rPr>
          <w:b/>
        </w:rPr>
        <w:t>2</w:t>
      </w:r>
      <w:r w:rsidR="005A553C">
        <w:rPr>
          <w:b/>
        </w:rPr>
        <w:t>5</w:t>
      </w:r>
      <w:r w:rsidR="00243ADD">
        <w:rPr>
          <w:b/>
        </w:rPr>
        <w:t>0</w:t>
      </w:r>
      <w:r w:rsidRPr="00F41227">
        <w:rPr>
          <w:b/>
        </w:rPr>
        <w:t xml:space="preserve"> osób.</w:t>
      </w:r>
    </w:p>
    <w:p w:rsidR="003E4945" w:rsidRDefault="00B55DCC" w:rsidP="00B55DCC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="00A466FF">
        <w:t>minimum 4</w:t>
      </w:r>
      <w:r w:rsidRPr="009A7AC2">
        <w:t xml:space="preserve">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</w:t>
      </w:r>
      <w:r w:rsidR="00441069">
        <w:t>, mieszczącym się w Łodzi</w:t>
      </w:r>
      <w:r w:rsidRPr="0089386F">
        <w:t xml:space="preserve">. Zakwaterowanie i wyżywienie oraz wynajem </w:t>
      </w:r>
      <w:proofErr w:type="spellStart"/>
      <w:r w:rsidRPr="0089386F">
        <w:t>sal</w:t>
      </w:r>
      <w:proofErr w:type="spellEnd"/>
      <w:r w:rsidRPr="0089386F">
        <w:t xml:space="preserve"> konferencyjnych musi być świadczone w jednym obiekcie</w:t>
      </w:r>
      <w:r>
        <w:t>;</w:t>
      </w:r>
      <w:r w:rsidRPr="0089386F">
        <w:t xml:space="preserve"> hotel powinien dysponować własnym parkingiem. Zamawiający wymaga, aby część konferencyjna była wyraźnie oddzielona od części hotelowej.</w:t>
      </w:r>
    </w:p>
    <w:p w:rsidR="00B55DCC" w:rsidRPr="0089386F" w:rsidRDefault="00B55DCC" w:rsidP="00B55DCC">
      <w:pPr>
        <w:pStyle w:val="Nagwek1"/>
      </w:pPr>
      <w:r w:rsidRPr="0089386F">
        <w:t>Z</w:t>
      </w:r>
      <w:r>
        <w:t>akwaterowanie</w:t>
      </w:r>
    </w:p>
    <w:p w:rsidR="00B55DCC" w:rsidRDefault="00B55DCC" w:rsidP="00B55DCC">
      <w:pPr>
        <w:pStyle w:val="Akapitzlist"/>
        <w:numPr>
          <w:ilvl w:val="0"/>
          <w:numId w:val="4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1D620F" w:rsidRDefault="001D620F" w:rsidP="001D620F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0A2C2E">
        <w:rPr>
          <w:b/>
        </w:rPr>
        <w:t>7</w:t>
      </w:r>
      <w:r w:rsidR="00432050">
        <w:rPr>
          <w:b/>
        </w:rPr>
        <w:t xml:space="preserve"> </w:t>
      </w:r>
      <w:r w:rsidR="000A2C2E">
        <w:rPr>
          <w:b/>
        </w:rPr>
        <w:t>czerwca</w:t>
      </w:r>
      <w:r w:rsidRPr="006371C4">
        <w:rPr>
          <w:b/>
        </w:rPr>
        <w:t xml:space="preserve"> 20</w:t>
      </w:r>
      <w:r w:rsidR="00A466FF">
        <w:rPr>
          <w:b/>
        </w:rPr>
        <w:t>20</w:t>
      </w:r>
      <w:r w:rsidRPr="006371C4">
        <w:t xml:space="preserve"> – </w:t>
      </w:r>
      <w:r w:rsidR="000A2C2E">
        <w:t>3 pokoje jednoosobowe</w:t>
      </w:r>
      <w:r w:rsidRPr="006371C4">
        <w:t xml:space="preserve"> z łazienką</w:t>
      </w:r>
      <w:r>
        <w:t xml:space="preserve"> (śniadanie i dostęp do Internetu w każdym pokoju wliczone w cenę noclegu).</w:t>
      </w:r>
    </w:p>
    <w:p w:rsidR="00B55DCC" w:rsidRDefault="001D620F" w:rsidP="00B55DCC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 xml:space="preserve">Zakwaterowanie w dniu </w:t>
      </w:r>
      <w:r w:rsidR="000A2C2E">
        <w:rPr>
          <w:b/>
        </w:rPr>
        <w:t>8</w:t>
      </w:r>
      <w:r w:rsidR="00432050">
        <w:rPr>
          <w:b/>
        </w:rPr>
        <w:t xml:space="preserve"> </w:t>
      </w:r>
      <w:r w:rsidR="000A2C2E">
        <w:rPr>
          <w:b/>
        </w:rPr>
        <w:t>czerwca</w:t>
      </w:r>
      <w:r w:rsidR="006371C4" w:rsidRPr="006371C4">
        <w:rPr>
          <w:b/>
        </w:rPr>
        <w:t xml:space="preserve"> 20</w:t>
      </w:r>
      <w:r w:rsidR="00A466FF">
        <w:rPr>
          <w:b/>
        </w:rPr>
        <w:t>20</w:t>
      </w:r>
      <w:r w:rsidR="006371C4" w:rsidRPr="006371C4">
        <w:t xml:space="preserve"> – </w:t>
      </w:r>
      <w:r w:rsidR="005A553C">
        <w:t>50</w:t>
      </w:r>
      <w:r w:rsidR="00F403F9">
        <w:t xml:space="preserve"> pokoi jednoosobowych</w:t>
      </w:r>
      <w:r w:rsidR="00EB0C12">
        <w:t xml:space="preserve"> </w:t>
      </w:r>
      <w:r w:rsidR="00EB0C12" w:rsidRPr="00C73F2F">
        <w:t xml:space="preserve">oraz </w:t>
      </w:r>
      <w:r w:rsidR="00EB0C12">
        <w:t>100</w:t>
      </w:r>
      <w:r w:rsidR="00EB0C12" w:rsidRPr="00C73F2F">
        <w:t xml:space="preserve"> pokoi dwuosobowych (dwa oddzielne łóżka)</w:t>
      </w:r>
      <w:r w:rsidRPr="006371C4">
        <w:t xml:space="preserve"> z łazienką </w:t>
      </w:r>
      <w:r w:rsidR="00B55DCC">
        <w:t>(śniadanie i dostęp do Internetu w każdym pokoju wliczone w cenę noclegu)</w:t>
      </w:r>
      <w:r w:rsidR="006371C4">
        <w:t>.</w:t>
      </w:r>
    </w:p>
    <w:p w:rsidR="00432050" w:rsidRDefault="00EB0C12" w:rsidP="00EB0C12">
      <w:pPr>
        <w:pStyle w:val="Akapitzlist"/>
        <w:numPr>
          <w:ilvl w:val="0"/>
          <w:numId w:val="4"/>
        </w:numPr>
        <w:ind w:left="426" w:hanging="426"/>
      </w:pPr>
      <w:r>
        <w:rPr>
          <w:b/>
        </w:rPr>
        <w:t>Zakwaterowanie w dniu 9 czerwca</w:t>
      </w:r>
      <w:r w:rsidR="00F403F9" w:rsidRPr="006371C4">
        <w:rPr>
          <w:b/>
        </w:rPr>
        <w:t xml:space="preserve"> 20</w:t>
      </w:r>
      <w:r w:rsidR="00A466FF">
        <w:rPr>
          <w:b/>
        </w:rPr>
        <w:t>20</w:t>
      </w:r>
      <w:r w:rsidR="00F403F9" w:rsidRPr="006371C4">
        <w:t xml:space="preserve"> – </w:t>
      </w:r>
      <w:r>
        <w:t>3</w:t>
      </w:r>
      <w:r w:rsidR="005A553C">
        <w:t>0</w:t>
      </w:r>
      <w:r w:rsidR="00F403F9">
        <w:t xml:space="preserve"> pokoi jednoosobowych</w:t>
      </w:r>
      <w:r>
        <w:t xml:space="preserve"> </w:t>
      </w:r>
      <w:r w:rsidRPr="00C73F2F">
        <w:t xml:space="preserve">oraz </w:t>
      </w:r>
      <w:r>
        <w:t>100</w:t>
      </w:r>
      <w:r w:rsidRPr="00C73F2F">
        <w:t xml:space="preserve"> pokoi dwuosobowych (dwa oddzielne łóżka)</w:t>
      </w:r>
      <w:r w:rsidR="00F403F9" w:rsidRPr="006371C4">
        <w:t xml:space="preserve"> z łazienką </w:t>
      </w:r>
      <w:r w:rsidR="00F403F9">
        <w:t>(śniadanie i dostęp do Internetu w każdym pokoju wliczone w cenę noclegu).</w:t>
      </w:r>
    </w:p>
    <w:p w:rsidR="00B55DCC" w:rsidRDefault="00B55DCC" w:rsidP="00B55DCC">
      <w:pPr>
        <w:pStyle w:val="Akapitzlist"/>
        <w:numPr>
          <w:ilvl w:val="0"/>
          <w:numId w:val="4"/>
        </w:numPr>
      </w:pPr>
      <w:r>
        <w:t xml:space="preserve">Dokładną liczbę pokoi Zamawiający przedstawi </w:t>
      </w:r>
      <w:r w:rsidRPr="001D0532">
        <w:t>Wykonawc</w:t>
      </w:r>
      <w:r>
        <w:t>y</w:t>
      </w:r>
      <w:r w:rsidRPr="001D0532">
        <w:t xml:space="preserve"> z siedmiodniowym wyprzedzeniem.</w:t>
      </w:r>
    </w:p>
    <w:p w:rsidR="00B55DCC" w:rsidRPr="007D3427" w:rsidRDefault="00B55DCC" w:rsidP="00B55DCC">
      <w:pPr>
        <w:pStyle w:val="Akapitzlist"/>
        <w:numPr>
          <w:ilvl w:val="0"/>
          <w:numId w:val="4"/>
        </w:numPr>
      </w:pPr>
      <w:r w:rsidRPr="007D3427">
        <w:t>Zamawiający zastrzega sobie usytuowanie wynajmowanych pokoi hotelowych z dala od ewentualnie organizowanych innych imprez/spotkań/konferencji tak</w:t>
      </w:r>
      <w:r>
        <w:t>,</w:t>
      </w:r>
      <w:r w:rsidRPr="007D3427">
        <w:t xml:space="preserve"> aby zapewnić uczestnikom seminarium spokojny nocleg.</w:t>
      </w:r>
    </w:p>
    <w:p w:rsidR="001D4CB9" w:rsidRPr="00CE3814" w:rsidRDefault="001D4CB9" w:rsidP="001D4CB9">
      <w:pPr>
        <w:pStyle w:val="Nagwek1"/>
      </w:pPr>
      <w:r w:rsidRPr="00CE3814">
        <w:t>Wyżywienie</w:t>
      </w:r>
    </w:p>
    <w:p w:rsidR="001D4CB9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W ramach świadc</w:t>
      </w:r>
      <w:r w:rsidR="00374171">
        <w:t>zonej usługi, Wykonawca zapewni</w:t>
      </w:r>
      <w:r w:rsidRPr="00CE3814">
        <w:t xml:space="preserve"> wyżywienie dla uczestników konferencji. Szczegóły dotyczące wyżywienia uzgodni wskazany przez Zamawiającego pracownik z Wykonawcą lub osobą wskazaną przez niego. Ostateczne wymogi dotyczące </w:t>
      </w:r>
      <w:r w:rsidRPr="00CE3814"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5F5BD1" w:rsidRPr="005F5BD1" w:rsidRDefault="00C85611" w:rsidP="005F5BD1">
      <w:pPr>
        <w:pStyle w:val="Akapitzlist"/>
        <w:numPr>
          <w:ilvl w:val="0"/>
          <w:numId w:val="5"/>
        </w:numPr>
        <w:ind w:left="426" w:hanging="426"/>
      </w:pPr>
      <w:r>
        <w:rPr>
          <w:b/>
        </w:rPr>
        <w:t>K</w:t>
      </w:r>
      <w:r w:rsidR="005F5BD1">
        <w:rPr>
          <w:b/>
        </w:rPr>
        <w:t>olacja</w:t>
      </w:r>
      <w:r>
        <w:rPr>
          <w:b/>
        </w:rPr>
        <w:t xml:space="preserve"> uroczysta</w:t>
      </w:r>
      <w:r w:rsidR="005F5BD1">
        <w:rPr>
          <w:b/>
        </w:rPr>
        <w:t xml:space="preserve"> w dniu 8 czerwca</w:t>
      </w:r>
      <w:r w:rsidR="005F5BD1" w:rsidRPr="005F5BD1">
        <w:rPr>
          <w:b/>
        </w:rPr>
        <w:t xml:space="preserve"> 2020</w:t>
      </w:r>
      <w:r w:rsidR="005F5BD1" w:rsidRPr="005F5BD1">
        <w:t xml:space="preserve"> w formie serwowanej przy okrągłych stołach</w:t>
      </w:r>
      <w:r w:rsidR="00A81BC4">
        <w:t xml:space="preserve"> z </w:t>
      </w:r>
      <w:r w:rsidR="00BD3820">
        <w:t xml:space="preserve">białym </w:t>
      </w:r>
      <w:r w:rsidR="00A81BC4">
        <w:t>nakryciem</w:t>
      </w:r>
      <w:r w:rsidR="009B419C">
        <w:t xml:space="preserve"> (w tym na krzesłach)</w:t>
      </w:r>
      <w:r w:rsidR="00A81BC4">
        <w:t xml:space="preserve"> i pełną zastawą stołową</w:t>
      </w:r>
      <w:r w:rsidR="005F5BD1" w:rsidRPr="005F5BD1">
        <w:t xml:space="preserve"> dla </w:t>
      </w:r>
      <w:r w:rsidR="005F5BD1">
        <w:t>2</w:t>
      </w:r>
      <w:r w:rsidR="005F5BD1" w:rsidRPr="005F5BD1">
        <w:t>50 osób, której menu powinno uwzględniać:</w:t>
      </w:r>
    </w:p>
    <w:p w:rsidR="009A00C1" w:rsidRDefault="005F5BD1" w:rsidP="005F5BD1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F5BD1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5F5BD1">
        <w:rPr>
          <w:rFonts w:asciiTheme="minorHAnsi" w:hAnsiTheme="minorHAnsi" w:cs="Arial"/>
        </w:rPr>
        <w:t>terrina</w:t>
      </w:r>
      <w:proofErr w:type="spellEnd"/>
      <w:r w:rsidRPr="005F5BD1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5F5BD1">
        <w:rPr>
          <w:rFonts w:asciiTheme="minorHAnsi" w:hAnsiTheme="minorHAnsi" w:cs="Arial"/>
        </w:rPr>
        <w:t>mozarella</w:t>
      </w:r>
      <w:proofErr w:type="spellEnd"/>
      <w:r w:rsidRPr="005F5BD1">
        <w:rPr>
          <w:rFonts w:asciiTheme="minorHAnsi" w:hAnsiTheme="minorHAnsi" w:cs="Arial"/>
        </w:rPr>
        <w:t xml:space="preserve"> z pomidorami i bazylią, </w:t>
      </w:r>
      <w:r w:rsidR="000608F0" w:rsidRPr="005C7C37">
        <w:rPr>
          <w:rFonts w:asciiTheme="minorHAnsi" w:hAnsiTheme="minorHAnsi" w:cs="Arial"/>
        </w:rPr>
        <w:t>jedną zupę (min. 200 ml/os.) np. żurek, pomidorowa, krem z warzyw,</w:t>
      </w:r>
      <w:r w:rsidR="000608F0">
        <w:rPr>
          <w:rFonts w:asciiTheme="minorHAnsi" w:hAnsiTheme="minorHAnsi" w:cs="Arial"/>
        </w:rPr>
        <w:t xml:space="preserve"> </w:t>
      </w:r>
      <w:r w:rsidRPr="005F5BD1">
        <w:rPr>
          <w:rFonts w:asciiTheme="minorHAnsi" w:hAnsiTheme="minorHAnsi" w:cs="Arial"/>
        </w:rPr>
        <w:t>jedno gorące danie główne (min. 200 g/os.) np. filet z kurczaka na pieprzowym sosie, karczek z grilla na rozmarynie, strudel drobiowy ze szpinakiem, w tym danie wegetariańskie np. penne w sosie pomidorowym, dodatki: ryż lub ziemniaki, warzywa gotowane, jeden deser np. krem czekoladowy, sernik, szarlotka, napoje:</w:t>
      </w:r>
      <w:r w:rsidR="001D1CE3">
        <w:rPr>
          <w:rFonts w:asciiTheme="minorHAnsi" w:hAnsiTheme="minorHAnsi" w:cs="Arial"/>
        </w:rPr>
        <w:t xml:space="preserve"> </w:t>
      </w:r>
      <w:r w:rsidR="001D1CE3" w:rsidRPr="001D1CE3">
        <w:rPr>
          <w:rFonts w:asciiTheme="minorHAnsi" w:hAnsiTheme="minorHAnsi" w:cs="Arial"/>
        </w:rPr>
        <w:t>kawa, herbata (min. 0,25 l/os.), woda mineralna gazowana i niegazowana (</w:t>
      </w:r>
      <w:r w:rsidR="00071953">
        <w:rPr>
          <w:rFonts w:asciiTheme="minorHAnsi" w:hAnsiTheme="minorHAnsi" w:cs="Arial"/>
        </w:rPr>
        <w:t xml:space="preserve">min. 0,3 l/os.); </w:t>
      </w:r>
      <w:r w:rsidR="00AA3675">
        <w:rPr>
          <w:rFonts w:asciiTheme="minorHAnsi" w:hAnsiTheme="minorHAnsi" w:cs="Arial"/>
        </w:rPr>
        <w:t>1 kieliszek szampana 150 ml;</w:t>
      </w:r>
      <w:r w:rsidR="00AA3675" w:rsidRPr="005F5BD1">
        <w:rPr>
          <w:rFonts w:asciiTheme="minorHAnsi" w:hAnsiTheme="minorHAnsi" w:cs="Arial"/>
        </w:rPr>
        <w:t xml:space="preserve"> </w:t>
      </w:r>
      <w:r w:rsidR="001D1CE3" w:rsidRPr="001D1CE3">
        <w:rPr>
          <w:rFonts w:asciiTheme="minorHAnsi" w:hAnsiTheme="minorHAnsi" w:cs="Arial"/>
        </w:rPr>
        <w:t>2 kieliszki wina 150 ml.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Kolacja </w:t>
      </w:r>
      <w:r w:rsidR="00071953">
        <w:rPr>
          <w:b/>
        </w:rPr>
        <w:t xml:space="preserve">w dniu </w:t>
      </w:r>
      <w:r w:rsidR="00347C58">
        <w:rPr>
          <w:b/>
        </w:rPr>
        <w:t>9</w:t>
      </w:r>
      <w:r w:rsidR="00FC45A5">
        <w:rPr>
          <w:b/>
        </w:rPr>
        <w:t xml:space="preserve"> </w:t>
      </w:r>
      <w:r w:rsidR="00071953">
        <w:rPr>
          <w:b/>
        </w:rPr>
        <w:t>czerwca</w:t>
      </w:r>
      <w:r w:rsidR="00347C58">
        <w:rPr>
          <w:b/>
        </w:rPr>
        <w:t xml:space="preserve"> 2020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5F73C3">
        <w:t>230</w:t>
      </w:r>
      <w:r w:rsidR="006371C4">
        <w:t xml:space="preserve"> osób</w:t>
      </w:r>
      <w:r w:rsidRPr="006371C4">
        <w:t>, której</w:t>
      </w:r>
      <w:r w:rsidRPr="00CE3814">
        <w:t xml:space="preserve"> menu powinno uwzględniać:</w:t>
      </w:r>
    </w:p>
    <w:p w:rsidR="003E4945" w:rsidRPr="00D86681" w:rsidRDefault="005C7C37" w:rsidP="00D86681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5C7C37">
        <w:rPr>
          <w:rFonts w:asciiTheme="minorHAnsi" w:hAnsiTheme="minorHAnsi" w:cs="Arial"/>
        </w:rPr>
        <w:t>terrina</w:t>
      </w:r>
      <w:proofErr w:type="spellEnd"/>
      <w:r w:rsidRPr="005C7C37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5C7C37">
        <w:rPr>
          <w:rFonts w:asciiTheme="minorHAnsi" w:hAnsiTheme="minorHAnsi" w:cs="Arial"/>
        </w:rPr>
        <w:t>mozarella</w:t>
      </w:r>
      <w:proofErr w:type="spellEnd"/>
      <w:r w:rsidRPr="005C7C37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5C7C37">
        <w:rPr>
          <w:rFonts w:asciiTheme="minorHAnsi" w:hAnsiTheme="minorHAnsi" w:cs="Arial"/>
        </w:rPr>
        <w:t>w tym danie wegetariańskie np. penne w sosie pomidorowym, dodatki: ryż lub ziemniaki, warzywa gotowane, dwa rodzaje deseru np. krem czekoladowy, sernik, szarlotka, napoje: kawa, herbata (min. 0,25 l/os.), woda mineralna gazowana</w:t>
      </w:r>
      <w:r w:rsidR="00D86681">
        <w:rPr>
          <w:rFonts w:asciiTheme="minorHAnsi" w:hAnsiTheme="minorHAnsi" w:cs="Arial"/>
        </w:rPr>
        <w:t xml:space="preserve"> i niegazowana</w:t>
      </w:r>
      <w:r w:rsidR="00172C93">
        <w:rPr>
          <w:rFonts w:asciiTheme="minorHAnsi" w:hAnsiTheme="minorHAnsi" w:cs="Arial"/>
        </w:rPr>
        <w:t xml:space="preserve"> </w:t>
      </w:r>
      <w:r w:rsidR="00D86681">
        <w:rPr>
          <w:rFonts w:asciiTheme="minorHAnsi" w:hAnsiTheme="minorHAnsi" w:cs="Arial"/>
        </w:rPr>
        <w:t>(min. 0,3 l/os.).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Obiad </w:t>
      </w:r>
      <w:r w:rsidR="00D86681">
        <w:rPr>
          <w:b/>
        </w:rPr>
        <w:t>w dniu</w:t>
      </w:r>
      <w:r w:rsidR="00FC45A5">
        <w:rPr>
          <w:b/>
        </w:rPr>
        <w:t xml:space="preserve"> </w:t>
      </w:r>
      <w:r w:rsidR="00D86681">
        <w:rPr>
          <w:b/>
        </w:rPr>
        <w:t>9 czerwca</w:t>
      </w:r>
      <w:r w:rsidR="00593BA6">
        <w:rPr>
          <w:b/>
        </w:rPr>
        <w:t xml:space="preserve"> 2020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</w:t>
      </w:r>
      <w:r w:rsidR="00D86681">
        <w:t>230</w:t>
      </w:r>
      <w:r w:rsidR="006371C4">
        <w:t xml:space="preserve"> osób</w:t>
      </w:r>
      <w:r w:rsidRPr="00CE3814">
        <w:t>, którego menu powinno uwzględniać:</w:t>
      </w:r>
    </w:p>
    <w:p w:rsidR="00E8159C" w:rsidRDefault="00F807A0" w:rsidP="00E8159C">
      <w:pPr>
        <w:spacing w:after="120"/>
        <w:ind w:left="425"/>
        <w:jc w:val="both"/>
        <w:rPr>
          <w:rFonts w:asciiTheme="minorHAnsi" w:hAnsiTheme="minorHAnsi" w:cs="Arial"/>
        </w:rPr>
      </w:pPr>
      <w:r w:rsidRPr="00F807A0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F807A0">
        <w:rPr>
          <w:rFonts w:asciiTheme="minorHAnsi" w:hAnsiTheme="minorHAnsi" w:cs="Arial"/>
        </w:rPr>
        <w:t>terrina</w:t>
      </w:r>
      <w:proofErr w:type="spellEnd"/>
      <w:r w:rsidRPr="00F807A0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F807A0">
        <w:rPr>
          <w:rFonts w:asciiTheme="minorHAnsi" w:hAnsiTheme="minorHAnsi" w:cs="Arial"/>
        </w:rPr>
        <w:t>mozarella</w:t>
      </w:r>
      <w:proofErr w:type="spellEnd"/>
      <w:r w:rsidRPr="00F807A0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</w:t>
      </w:r>
      <w:r w:rsidR="00CB37BE">
        <w:rPr>
          <w:rFonts w:asciiTheme="minorHAnsi" w:hAnsiTheme="minorHAnsi" w:cs="Arial"/>
        </w:rPr>
        <w:t xml:space="preserve">m, </w:t>
      </w:r>
      <w:r w:rsidRPr="00F807A0">
        <w:rPr>
          <w:rFonts w:asciiTheme="minorHAnsi" w:hAnsiTheme="minorHAnsi" w:cs="Arial"/>
        </w:rPr>
        <w:t>w tym danie wegetariańskie np. penne w sosie pomidorowym, dodatki: ryż lub ziemniaki, warzywa gotowane, dwa rodzaje deseru np. krem czekoladowy, sernik, szarlotka, napoje: kawa, herbata (min. 0,25 l/os.), woda mineralna g</w:t>
      </w:r>
      <w:r w:rsidR="00172C93">
        <w:rPr>
          <w:rFonts w:asciiTheme="minorHAnsi" w:hAnsiTheme="minorHAnsi" w:cs="Arial"/>
        </w:rPr>
        <w:t xml:space="preserve">azowana i niegazowana </w:t>
      </w:r>
      <w:r w:rsidRPr="00F807A0">
        <w:rPr>
          <w:rFonts w:asciiTheme="minorHAnsi" w:hAnsiTheme="minorHAnsi" w:cs="Arial"/>
        </w:rPr>
        <w:t>(min. 0,3 l/os.).</w:t>
      </w:r>
    </w:p>
    <w:p w:rsidR="009F69C4" w:rsidRPr="00CE3814" w:rsidRDefault="009F69C4" w:rsidP="009F69C4">
      <w:pPr>
        <w:pStyle w:val="Akapitzlist"/>
        <w:numPr>
          <w:ilvl w:val="0"/>
          <w:numId w:val="5"/>
        </w:numPr>
        <w:ind w:left="426" w:hanging="426"/>
      </w:pPr>
      <w:r>
        <w:rPr>
          <w:b/>
        </w:rPr>
        <w:t>Prze</w:t>
      </w:r>
      <w:r w:rsidR="00172C93">
        <w:rPr>
          <w:b/>
        </w:rPr>
        <w:t>rwa kawowa jednorazowa w dniu 8</w:t>
      </w:r>
      <w:r w:rsidR="00D011DD">
        <w:rPr>
          <w:b/>
        </w:rPr>
        <w:t xml:space="preserve"> </w:t>
      </w:r>
      <w:r w:rsidR="00172C93">
        <w:rPr>
          <w:b/>
        </w:rPr>
        <w:t>czerwca</w:t>
      </w:r>
      <w:r>
        <w:rPr>
          <w:b/>
        </w:rPr>
        <w:t xml:space="preserve"> 20</w:t>
      </w:r>
      <w:r w:rsidR="00593BA6">
        <w:rPr>
          <w:b/>
        </w:rPr>
        <w:t>20</w:t>
      </w:r>
      <w:r w:rsidR="004C00E7">
        <w:t xml:space="preserve"> dla </w:t>
      </w:r>
      <w:r w:rsidR="00172C93">
        <w:t>2</w:t>
      </w:r>
      <w:r w:rsidR="004C00E7">
        <w:t>50</w:t>
      </w:r>
      <w:r>
        <w:t xml:space="preserve"> osób</w:t>
      </w:r>
      <w:r w:rsidRPr="00CE3814">
        <w:t>, której menu powinno uwzględniać:</w:t>
      </w:r>
    </w:p>
    <w:p w:rsidR="009F69C4" w:rsidRPr="009F69C4" w:rsidRDefault="009F69C4" w:rsidP="009F69C4">
      <w:pPr>
        <w:pStyle w:val="Akapitzlist"/>
        <w:ind w:left="426"/>
      </w:pPr>
      <w:r w:rsidRPr="00CE3814">
        <w:t xml:space="preserve">napoje gorące: </w:t>
      </w:r>
      <w:r>
        <w:t xml:space="preserve">kawa, herbata (min. 0,25 l/os.), </w:t>
      </w:r>
      <w:r w:rsidRPr="00CE3814">
        <w:t>napoje zimne: woda mineralna gazowana i niegazowana</w:t>
      </w:r>
      <w:r>
        <w:t xml:space="preserve">, soki owocowe (min. 0,3 l/os.), </w:t>
      </w:r>
      <w:r w:rsidRPr="00CE3814">
        <w:t>kruche ciasteczka (min. 8</w:t>
      </w:r>
      <w:r>
        <w:t>0g/os.).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Przerwa kawowa </w:t>
      </w:r>
      <w:r w:rsidR="008E60EC">
        <w:rPr>
          <w:b/>
        </w:rPr>
        <w:t>jednorazowa w dniu</w:t>
      </w:r>
      <w:r w:rsidR="00B5490E">
        <w:rPr>
          <w:b/>
        </w:rPr>
        <w:t xml:space="preserve"> </w:t>
      </w:r>
      <w:r w:rsidR="00C0434E">
        <w:rPr>
          <w:b/>
        </w:rPr>
        <w:t>9 czerwca</w:t>
      </w:r>
      <w:r w:rsidR="00B5490E">
        <w:rPr>
          <w:b/>
        </w:rPr>
        <w:t xml:space="preserve"> 20</w:t>
      </w:r>
      <w:r w:rsidR="00593BA6">
        <w:rPr>
          <w:b/>
        </w:rPr>
        <w:t>20</w:t>
      </w:r>
      <w:r w:rsidR="00C0434E">
        <w:t xml:space="preserve"> dla 230</w:t>
      </w:r>
      <w:r w:rsidR="00B5490E">
        <w:t xml:space="preserve"> osób</w:t>
      </w:r>
      <w:r w:rsidRPr="00CE3814">
        <w:t>, której menu powinno uwzględniać:</w:t>
      </w:r>
    </w:p>
    <w:p w:rsidR="001D4CB9" w:rsidRPr="00CE3814" w:rsidRDefault="001D4CB9" w:rsidP="00581388">
      <w:pPr>
        <w:spacing w:after="120"/>
        <w:ind w:left="426"/>
        <w:rPr>
          <w:rFonts w:asciiTheme="minorHAnsi" w:hAnsiTheme="minorHAnsi"/>
        </w:rPr>
      </w:pPr>
      <w:r w:rsidRPr="00CE3814">
        <w:rPr>
          <w:rFonts w:asciiTheme="minorHAnsi" w:hAnsiTheme="minorHAnsi"/>
        </w:rPr>
        <w:t xml:space="preserve">napoje gorące: </w:t>
      </w:r>
      <w:r w:rsidR="00581388">
        <w:rPr>
          <w:rFonts w:asciiTheme="minorHAnsi" w:hAnsiTheme="minorHAnsi"/>
        </w:rPr>
        <w:t>kawa, herbata (min. 0,25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napoje zimne: woda mineralna gazowana i niegazowana</w:t>
      </w:r>
      <w:r w:rsidR="00581388">
        <w:rPr>
          <w:rFonts w:asciiTheme="minorHAnsi" w:hAnsiTheme="minorHAnsi"/>
        </w:rPr>
        <w:t>, soki owocowe (min. 0,3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kruche ciasteczka (min. 8</w:t>
      </w:r>
      <w:r w:rsidR="00581388">
        <w:rPr>
          <w:rFonts w:asciiTheme="minorHAnsi" w:hAnsiTheme="minorHAnsi"/>
        </w:rPr>
        <w:t>0g/os.)</w:t>
      </w:r>
      <w:r w:rsidR="00B5490E">
        <w:rPr>
          <w:rFonts w:asciiTheme="minorHAnsi" w:hAnsiTheme="minorHAnsi"/>
        </w:rPr>
        <w:t>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lastRenderedPageBreak/>
        <w:t xml:space="preserve">W trakcie posiłków, Wykonawca zapewni bezpłatną obsługę niezbędną do regularnego uzupełniania potraw dla uczestników.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Smak i estetyka podania serwowanych potraw powinna</w:t>
      </w:r>
      <w:r w:rsidRPr="00CE3814">
        <w:rPr>
          <w:b/>
        </w:rPr>
        <w:t xml:space="preserve"> </w:t>
      </w:r>
      <w:r w:rsidRPr="00CE3814">
        <w:t xml:space="preserve">charakteryzować się wysoką jakością.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Obsługa powinna składać się z wykwalifikowanych kelnerów ubranych w stosowne do okazji stroje. Wymagana jest przez Organiz</w:t>
      </w:r>
      <w:r w:rsidR="00373EA6">
        <w:t>atora stała obecność kelnerów w </w:t>
      </w:r>
      <w:r w:rsidRPr="00CE3814">
        <w:t>wyznaczonych godzinach świadczenia usługi. Obowiązek bieżącej dbałości kelnerów o</w:t>
      </w:r>
      <w:r w:rsidR="00373EA6">
        <w:t> </w:t>
      </w:r>
      <w:r w:rsidRPr="00CE3814">
        <w:t>czystość i porządek na stołach (w tym m.in. usuwanie zabrudzonych naczyń, zanieczyszczeń itd.).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Organizator zastrzega, aby zarówno posiłki jak i </w:t>
      </w:r>
      <w:r w:rsidR="00CE3814">
        <w:t>przerwy kawowe były serwowane w </w:t>
      </w:r>
      <w:r w:rsidRPr="00CE3814">
        <w:t>pomieszczeniu zarezerwowanym wył</w:t>
      </w:r>
      <w:r w:rsidR="00F55657">
        <w:t>ącznie dla uczestników konferencji</w:t>
      </w:r>
      <w:r w:rsidRPr="00CE3814">
        <w:t xml:space="preserve"> lub w</w:t>
      </w:r>
      <w:r w:rsidR="00CE3814">
        <w:t> </w:t>
      </w:r>
      <w:r w:rsidRPr="00CE3814">
        <w:t>pomieszczeniu z wyraźnie wyodrębnionym obszarem konsumpcyjnym dla uczestników szkolenia.</w:t>
      </w:r>
    </w:p>
    <w:p w:rsidR="009A00C1" w:rsidRPr="00CE3814" w:rsidRDefault="001D4CB9" w:rsidP="00F37B1A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Dodatkowo Wykonawca zapewni specjalistyczne diety dla uczestników według </w:t>
      </w:r>
      <w:r w:rsidR="00B5490E">
        <w:t xml:space="preserve">potrzeb </w:t>
      </w:r>
      <w:r w:rsidRPr="00CE3814">
        <w:t xml:space="preserve">zgłaszanych z </w:t>
      </w:r>
      <w:r w:rsidR="00B5490E">
        <w:t>7 dniowym wyprzedzeniem.</w:t>
      </w:r>
    </w:p>
    <w:p w:rsidR="0025181E" w:rsidRPr="00CE3814" w:rsidRDefault="0025181E" w:rsidP="0025181E">
      <w:pPr>
        <w:pStyle w:val="Nagwek1"/>
      </w:pPr>
      <w:r w:rsidRPr="00CE3814">
        <w:t>Sale konferencyjne</w:t>
      </w:r>
    </w:p>
    <w:p w:rsidR="00E9369E" w:rsidRDefault="0025181E" w:rsidP="00E9369E">
      <w:pPr>
        <w:pStyle w:val="Akapitzlist"/>
        <w:numPr>
          <w:ilvl w:val="0"/>
          <w:numId w:val="6"/>
        </w:numPr>
      </w:pPr>
      <w:r w:rsidRPr="00CE3814">
        <w:rPr>
          <w:color w:val="000000"/>
        </w:rPr>
        <w:t xml:space="preserve">Każda z </w:t>
      </w:r>
      <w:proofErr w:type="spellStart"/>
      <w:r w:rsidRPr="00CE3814">
        <w:rPr>
          <w:color w:val="000000"/>
        </w:rPr>
        <w:t>sal</w:t>
      </w:r>
      <w:proofErr w:type="spellEnd"/>
      <w:r w:rsidRPr="00CE3814">
        <w:rPr>
          <w:color w:val="000000"/>
        </w:rPr>
        <w:t xml:space="preserve"> powinna być</w:t>
      </w:r>
      <w:r w:rsidRPr="00CE3814">
        <w:rPr>
          <w:i/>
          <w:color w:val="000000"/>
        </w:rPr>
        <w:t xml:space="preserve"> </w:t>
      </w:r>
      <w:r w:rsidR="0035562A">
        <w:rPr>
          <w:color w:val="000000"/>
        </w:rPr>
        <w:t xml:space="preserve">klimatyzowana i </w:t>
      </w:r>
      <w:r w:rsidRPr="00CE3814">
        <w:rPr>
          <w:color w:val="000000"/>
        </w:rPr>
        <w:t>wyposażona w następujący sprzęt: ekran projekcyjny, rzutnik multimedialny, nagłośnienie, mikrofon bezpr</w:t>
      </w:r>
      <w:r w:rsidR="009D5B8A">
        <w:rPr>
          <w:color w:val="000000"/>
        </w:rPr>
        <w:t xml:space="preserve">zewodowy, </w:t>
      </w:r>
      <w:r w:rsidR="0035562A">
        <w:rPr>
          <w:color w:val="000000"/>
        </w:rPr>
        <w:t xml:space="preserve">flipchart, </w:t>
      </w:r>
      <w:r w:rsidR="009D5B8A">
        <w:rPr>
          <w:color w:val="000000"/>
        </w:rPr>
        <w:t>dostęp do Internetu z </w:t>
      </w:r>
      <w:r w:rsidRPr="00CE3814">
        <w:rPr>
          <w:color w:val="000000"/>
        </w:rPr>
        <w:t xml:space="preserve">możliwością pracy w sieci bez zakłóceń </w:t>
      </w:r>
      <w:r w:rsidR="00C0434E">
        <w:rPr>
          <w:color w:val="000000"/>
        </w:rPr>
        <w:t>200</w:t>
      </w:r>
      <w:r w:rsidRPr="00CE3814">
        <w:rPr>
          <w:color w:val="000000"/>
        </w:rPr>
        <w:t xml:space="preserve"> komputerów jednocześnie</w:t>
      </w:r>
      <w:r w:rsidR="00F37B1A">
        <w:rPr>
          <w:color w:val="000000"/>
        </w:rPr>
        <w:t xml:space="preserve"> (prędkość łączą min. 20mb/s w pobieraniu i wysyłaniu danych)</w:t>
      </w:r>
      <w:r w:rsidRPr="00CE3814">
        <w:rPr>
          <w:color w:val="000000"/>
        </w:rPr>
        <w:t>.</w:t>
      </w:r>
      <w:r w:rsidR="00F37B1A">
        <w:rPr>
          <w:color w:val="000000"/>
        </w:rPr>
        <w:t xml:space="preserve"> </w:t>
      </w:r>
      <w:r w:rsidRPr="00CE3814">
        <w:rPr>
          <w:color w:val="000000"/>
        </w:rPr>
        <w:t xml:space="preserve"> </w:t>
      </w:r>
      <w:r w:rsidR="009D5B8A">
        <w:t>Wykonawca w r</w:t>
      </w:r>
      <w:r w:rsidRPr="00CE3814">
        <w:t xml:space="preserve">azie potrzeby zapewni </w:t>
      </w:r>
      <w:r w:rsidR="00B5490E">
        <w:t xml:space="preserve">stosowną </w:t>
      </w:r>
      <w:r w:rsidRPr="00CE3814">
        <w:t>obsługę informatyczną. Cena sprzętu konferencyjnego</w:t>
      </w:r>
      <w:r w:rsidR="004D0706">
        <w:t xml:space="preserve"> oraz obsługi</w:t>
      </w:r>
      <w:r w:rsidRPr="00CE3814">
        <w:t xml:space="preserve"> wliczona w wynajem </w:t>
      </w:r>
      <w:proofErr w:type="spellStart"/>
      <w:r w:rsidRPr="00CE3814">
        <w:t>sal</w:t>
      </w:r>
      <w:proofErr w:type="spellEnd"/>
      <w:r w:rsidRPr="00CE3814">
        <w:t xml:space="preserve"> konferencyjnych. </w:t>
      </w:r>
    </w:p>
    <w:p w:rsidR="0025181E" w:rsidRDefault="0025181E" w:rsidP="0050009B">
      <w:pPr>
        <w:pStyle w:val="Nagwek3"/>
        <w:numPr>
          <w:ilvl w:val="0"/>
          <w:numId w:val="6"/>
        </w:numPr>
        <w:spacing w:before="0" w:after="120"/>
        <w:jc w:val="both"/>
        <w:rPr>
          <w:rFonts w:asciiTheme="minorHAnsi" w:hAnsiTheme="minorHAnsi" w:cs="Arial"/>
          <w:b w:val="0"/>
          <w:color w:val="auto"/>
        </w:rPr>
      </w:pPr>
      <w:r w:rsidRPr="00CE3814">
        <w:rPr>
          <w:rFonts w:asciiTheme="minorHAnsi" w:hAnsiTheme="minorHAnsi"/>
          <w:color w:val="auto"/>
        </w:rPr>
        <w:t>Sal</w:t>
      </w:r>
      <w:r w:rsidR="00E9369E">
        <w:rPr>
          <w:rFonts w:asciiTheme="minorHAnsi" w:hAnsiTheme="minorHAnsi"/>
          <w:color w:val="auto"/>
        </w:rPr>
        <w:t>a</w:t>
      </w:r>
      <w:r w:rsidR="008B7183">
        <w:rPr>
          <w:rFonts w:asciiTheme="minorHAnsi" w:hAnsiTheme="minorHAnsi"/>
          <w:color w:val="auto"/>
        </w:rPr>
        <w:t xml:space="preserve"> </w:t>
      </w:r>
      <w:r w:rsidR="0050009B">
        <w:rPr>
          <w:rFonts w:asciiTheme="minorHAnsi" w:hAnsiTheme="minorHAnsi"/>
          <w:color w:val="auto"/>
        </w:rPr>
        <w:t>konferencyjna „</w:t>
      </w:r>
      <w:r w:rsidR="0085473C">
        <w:rPr>
          <w:rFonts w:asciiTheme="minorHAnsi" w:hAnsiTheme="minorHAnsi"/>
          <w:color w:val="auto"/>
        </w:rPr>
        <w:t>bankietowa</w:t>
      </w:r>
      <w:r w:rsidR="0050009B">
        <w:rPr>
          <w:rFonts w:asciiTheme="minorHAnsi" w:hAnsiTheme="minorHAnsi"/>
          <w:color w:val="auto"/>
        </w:rPr>
        <w:t>”</w:t>
      </w:r>
      <w:r w:rsidR="008B7183">
        <w:rPr>
          <w:rFonts w:asciiTheme="minorHAnsi" w:hAnsiTheme="minorHAnsi"/>
          <w:color w:val="auto"/>
        </w:rPr>
        <w:t xml:space="preserve"> w dniu</w:t>
      </w:r>
      <w:r w:rsidR="00E9369E">
        <w:rPr>
          <w:rFonts w:asciiTheme="minorHAnsi" w:hAnsiTheme="minorHAnsi"/>
          <w:color w:val="auto"/>
        </w:rPr>
        <w:t xml:space="preserve"> </w:t>
      </w:r>
      <w:r w:rsidR="008B7183">
        <w:rPr>
          <w:rFonts w:asciiTheme="minorHAnsi" w:hAnsiTheme="minorHAnsi"/>
          <w:color w:val="auto"/>
        </w:rPr>
        <w:t>8</w:t>
      </w:r>
      <w:r w:rsidR="00CB3190">
        <w:rPr>
          <w:rFonts w:asciiTheme="minorHAnsi" w:hAnsiTheme="minorHAnsi"/>
          <w:color w:val="auto"/>
        </w:rPr>
        <w:t xml:space="preserve"> </w:t>
      </w:r>
      <w:r w:rsidR="008B7183">
        <w:rPr>
          <w:rFonts w:asciiTheme="minorHAnsi" w:hAnsiTheme="minorHAnsi"/>
          <w:color w:val="auto"/>
        </w:rPr>
        <w:t>czerwca</w:t>
      </w:r>
      <w:r w:rsidR="00E9369E">
        <w:rPr>
          <w:rFonts w:asciiTheme="minorHAnsi" w:hAnsiTheme="minorHAnsi"/>
          <w:color w:val="auto"/>
        </w:rPr>
        <w:t xml:space="preserve"> 20</w:t>
      </w:r>
      <w:r w:rsidR="00263008">
        <w:rPr>
          <w:rFonts w:asciiTheme="minorHAnsi" w:hAnsiTheme="minorHAnsi"/>
          <w:color w:val="auto"/>
        </w:rPr>
        <w:t>20</w:t>
      </w:r>
      <w:r w:rsidR="00E9369E">
        <w:rPr>
          <w:rFonts w:asciiTheme="minorHAnsi" w:hAnsiTheme="minorHAnsi"/>
          <w:b w:val="0"/>
          <w:color w:val="auto"/>
        </w:rPr>
        <w:t xml:space="preserve"> dla </w:t>
      </w:r>
      <w:r w:rsidR="008B7183">
        <w:rPr>
          <w:rFonts w:asciiTheme="minorHAnsi" w:hAnsiTheme="minorHAnsi"/>
          <w:b w:val="0"/>
          <w:color w:val="auto"/>
        </w:rPr>
        <w:t>2</w:t>
      </w:r>
      <w:r w:rsidR="004C00E7">
        <w:rPr>
          <w:rFonts w:asciiTheme="minorHAnsi" w:hAnsiTheme="minorHAnsi"/>
          <w:b w:val="0"/>
          <w:color w:val="auto"/>
        </w:rPr>
        <w:t>5</w:t>
      </w:r>
      <w:r w:rsidR="00D011DD">
        <w:rPr>
          <w:rFonts w:asciiTheme="minorHAnsi" w:hAnsiTheme="minorHAnsi"/>
          <w:b w:val="0"/>
          <w:color w:val="auto"/>
        </w:rPr>
        <w:t>0</w:t>
      </w:r>
      <w:r w:rsidR="008B7183">
        <w:rPr>
          <w:rFonts w:asciiTheme="minorHAnsi" w:hAnsiTheme="minorHAnsi"/>
          <w:b w:val="0"/>
          <w:color w:val="auto"/>
        </w:rPr>
        <w:t xml:space="preserve"> osób w ustawieniu bankietowym </w:t>
      </w:r>
      <w:r w:rsidR="0050009B">
        <w:rPr>
          <w:rFonts w:asciiTheme="minorHAnsi" w:hAnsiTheme="minorHAnsi"/>
          <w:b w:val="0"/>
          <w:color w:val="auto"/>
        </w:rPr>
        <w:t xml:space="preserve">przy </w:t>
      </w:r>
      <w:r w:rsidR="0050009B" w:rsidRPr="0050009B">
        <w:rPr>
          <w:rFonts w:asciiTheme="minorHAnsi" w:hAnsiTheme="minorHAnsi"/>
          <w:b w:val="0"/>
          <w:color w:val="auto"/>
        </w:rPr>
        <w:t>okrągłych stołach</w:t>
      </w:r>
      <w:r w:rsidR="00F950BB">
        <w:rPr>
          <w:rFonts w:asciiTheme="minorHAnsi" w:hAnsiTheme="minorHAnsi"/>
          <w:b w:val="0"/>
          <w:color w:val="auto"/>
        </w:rPr>
        <w:t xml:space="preserve"> o wysokości minimum 5 m</w:t>
      </w:r>
      <w:r w:rsidR="00E9369E">
        <w:rPr>
          <w:rFonts w:asciiTheme="minorHAnsi" w:hAnsiTheme="minorHAnsi"/>
          <w:b w:val="0"/>
          <w:color w:val="auto"/>
        </w:rPr>
        <w:t>.</w:t>
      </w:r>
      <w:r w:rsidRPr="00CE3814">
        <w:rPr>
          <w:rFonts w:asciiTheme="minorHAnsi" w:hAnsiTheme="minorHAnsi" w:cs="Arial"/>
          <w:b w:val="0"/>
          <w:color w:val="auto"/>
        </w:rPr>
        <w:t xml:space="preserve"> </w:t>
      </w:r>
    </w:p>
    <w:p w:rsidR="00E9369E" w:rsidRPr="00E9369E" w:rsidRDefault="0050009B" w:rsidP="00E9369E">
      <w:pPr>
        <w:pStyle w:val="Akapitzlist"/>
        <w:numPr>
          <w:ilvl w:val="0"/>
          <w:numId w:val="6"/>
        </w:numPr>
      </w:pPr>
      <w:r>
        <w:rPr>
          <w:b/>
        </w:rPr>
        <w:t xml:space="preserve">8 </w:t>
      </w:r>
      <w:proofErr w:type="spellStart"/>
      <w:r>
        <w:rPr>
          <w:b/>
        </w:rPr>
        <w:t>s</w:t>
      </w:r>
      <w:r w:rsidR="00E9369E">
        <w:rPr>
          <w:b/>
        </w:rPr>
        <w:t>a</w:t>
      </w:r>
      <w:r>
        <w:rPr>
          <w:b/>
        </w:rPr>
        <w:t>l</w:t>
      </w:r>
      <w:proofErr w:type="spellEnd"/>
      <w:r>
        <w:rPr>
          <w:b/>
        </w:rPr>
        <w:t xml:space="preserve"> konferencyjnych</w:t>
      </w:r>
      <w:r w:rsidR="00690C8D">
        <w:rPr>
          <w:b/>
        </w:rPr>
        <w:t xml:space="preserve"> </w:t>
      </w:r>
      <w:r>
        <w:rPr>
          <w:b/>
        </w:rPr>
        <w:t>„warsztatowe</w:t>
      </w:r>
      <w:r w:rsidR="009F69C4">
        <w:rPr>
          <w:b/>
        </w:rPr>
        <w:t>”</w:t>
      </w:r>
      <w:r>
        <w:rPr>
          <w:b/>
        </w:rPr>
        <w:t xml:space="preserve"> </w:t>
      </w:r>
      <w:r w:rsidR="009F69C4">
        <w:rPr>
          <w:b/>
        </w:rPr>
        <w:t>w dniu</w:t>
      </w:r>
      <w:r w:rsidR="00E9369E">
        <w:rPr>
          <w:b/>
        </w:rPr>
        <w:t xml:space="preserve"> </w:t>
      </w:r>
      <w:r>
        <w:rPr>
          <w:b/>
        </w:rPr>
        <w:t>9</w:t>
      </w:r>
      <w:r w:rsidR="00D011DD">
        <w:rPr>
          <w:b/>
        </w:rPr>
        <w:t xml:space="preserve"> </w:t>
      </w:r>
      <w:r>
        <w:rPr>
          <w:b/>
        </w:rPr>
        <w:t>czerwca</w:t>
      </w:r>
      <w:r w:rsidR="00E9369E">
        <w:rPr>
          <w:b/>
        </w:rPr>
        <w:t xml:space="preserve"> 20</w:t>
      </w:r>
      <w:r w:rsidR="00263008">
        <w:rPr>
          <w:b/>
        </w:rPr>
        <w:t>20</w:t>
      </w:r>
      <w:r w:rsidR="00E9369E">
        <w:rPr>
          <w:b/>
          <w:i/>
        </w:rPr>
        <w:t xml:space="preserve"> </w:t>
      </w:r>
      <w:r w:rsidR="00E9369E">
        <w:t xml:space="preserve">dla </w:t>
      </w:r>
      <w:r>
        <w:t>25</w:t>
      </w:r>
      <w:r w:rsidR="00E9369E">
        <w:t xml:space="preserve"> osób każda w ustawieniu szkolnym.</w:t>
      </w:r>
    </w:p>
    <w:p w:rsidR="00BA37BC" w:rsidRPr="00B47111" w:rsidRDefault="00F60623" w:rsidP="001A0BB3">
      <w:pPr>
        <w:pStyle w:val="Akapitzlist"/>
        <w:numPr>
          <w:ilvl w:val="0"/>
          <w:numId w:val="6"/>
        </w:numPr>
      </w:pPr>
      <w:r w:rsidRPr="00CE3814">
        <w:t>Wykonawca jest zobowiązany zapewnić miejsce na umieszczanie materiałów informacyjno-promocyjnych</w:t>
      </w:r>
      <w:r w:rsidR="001A0BB3">
        <w:t xml:space="preserve"> w formie wystawy przed salami warsztatowymi</w:t>
      </w:r>
      <w:r w:rsidRPr="00CE3814">
        <w:t xml:space="preserve"> oraz miejsce na r</w:t>
      </w:r>
      <w:r w:rsidR="0085473C">
        <w:t>ecepcję przed salą bankietową</w:t>
      </w:r>
      <w:r w:rsidR="0050009B">
        <w:t xml:space="preserve"> oraz salami warsztatowymi</w:t>
      </w:r>
      <w:r w:rsidRPr="00CE3814">
        <w:t xml:space="preserve">. Wykonawca zapewni też odpowiednią ilość gniazdek elektrycznych umożliwiającą podłączenie do zasilania po </w:t>
      </w:r>
      <w:r w:rsidR="0050009B">
        <w:t>25</w:t>
      </w:r>
      <w:r w:rsidRPr="00CE3814">
        <w:t xml:space="preserve"> laptopów w każdej z </w:t>
      </w:r>
      <w:proofErr w:type="spellStart"/>
      <w:r w:rsidRPr="00CE3814">
        <w:t>sal</w:t>
      </w:r>
      <w:proofErr w:type="spellEnd"/>
      <w:r w:rsidR="00B97ACD" w:rsidRPr="00CE3814">
        <w:t xml:space="preserve"> warsztatowych</w:t>
      </w:r>
      <w:r w:rsidRPr="00CE3814">
        <w:t xml:space="preserve">. </w:t>
      </w:r>
    </w:p>
    <w:p w:rsidR="00490E13" w:rsidRDefault="00490E13" w:rsidP="00A6441E">
      <w:pPr>
        <w:pStyle w:val="Nagwek1"/>
      </w:pPr>
      <w:r>
        <w:t>Usługi dodatkowe</w:t>
      </w:r>
    </w:p>
    <w:p w:rsidR="00490E13" w:rsidRDefault="008E60EC" w:rsidP="008E60EC">
      <w:pPr>
        <w:pStyle w:val="Akapitzlist"/>
        <w:numPr>
          <w:ilvl w:val="0"/>
          <w:numId w:val="16"/>
        </w:numPr>
        <w:ind w:left="426" w:hanging="426"/>
      </w:pPr>
      <w:r w:rsidRPr="008E60EC">
        <w:rPr>
          <w:b/>
        </w:rPr>
        <w:t>Parking w dniu 7 czerwca 2020</w:t>
      </w:r>
      <w:r>
        <w:t xml:space="preserve"> – 1 miejsce parkingowe.</w:t>
      </w:r>
    </w:p>
    <w:p w:rsidR="008E60EC" w:rsidRPr="00490E13" w:rsidRDefault="008E60EC" w:rsidP="008E60EC">
      <w:pPr>
        <w:pStyle w:val="Akapitzlist"/>
        <w:numPr>
          <w:ilvl w:val="0"/>
          <w:numId w:val="16"/>
        </w:numPr>
        <w:ind w:left="426" w:hanging="426"/>
      </w:pPr>
      <w:r w:rsidRPr="008E60EC">
        <w:rPr>
          <w:b/>
        </w:rPr>
        <w:t>Parking w dniach 8-9 czerwca 2020</w:t>
      </w:r>
      <w:r>
        <w:t xml:space="preserve"> – 30 miejsc parkingowych.</w:t>
      </w:r>
    </w:p>
    <w:p w:rsidR="002D5713" w:rsidRPr="00CE3814" w:rsidRDefault="00A6441E" w:rsidP="008E60EC">
      <w:pPr>
        <w:pStyle w:val="Nagwek1"/>
      </w:pPr>
      <w:r w:rsidRPr="00CE3814">
        <w:t>Informacje dodatkowe</w:t>
      </w:r>
    </w:p>
    <w:p w:rsidR="00282EDF" w:rsidRPr="00CE381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 xml:space="preserve">Wykonawca jest zobowiązany przedstawić </w:t>
      </w:r>
      <w:r w:rsidR="00282EDF" w:rsidRPr="00CE3814">
        <w:rPr>
          <w:rFonts w:asciiTheme="minorHAnsi" w:hAnsiTheme="minorHAnsi" w:cs="Arial"/>
        </w:rPr>
        <w:t>Z</w:t>
      </w:r>
      <w:r w:rsidRPr="00CE3814">
        <w:rPr>
          <w:rFonts w:asciiTheme="minorHAnsi" w:hAnsiTheme="minorHAnsi" w:cs="Arial"/>
        </w:rPr>
        <w:t>amawiającemu i dołączyć do oferty:</w:t>
      </w:r>
    </w:p>
    <w:p w:rsidR="00C75EBC" w:rsidRPr="00CE381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/>
        </w:rPr>
        <w:t>propozycj</w:t>
      </w:r>
      <w:r w:rsidR="00B15FA7">
        <w:rPr>
          <w:rFonts w:asciiTheme="minorHAnsi" w:hAnsiTheme="minorHAnsi"/>
        </w:rPr>
        <w:t>ę</w:t>
      </w:r>
      <w:r w:rsidRPr="00CE3814">
        <w:rPr>
          <w:rFonts w:asciiTheme="minorHAnsi" w:hAnsiTheme="minorHAnsi"/>
        </w:rPr>
        <w:t xml:space="preserve"> menu poszczególnych </w:t>
      </w:r>
      <w:r w:rsidR="009D5B8A">
        <w:rPr>
          <w:rFonts w:asciiTheme="minorHAnsi" w:hAnsiTheme="minorHAnsi"/>
        </w:rPr>
        <w:t>posiłków: kolacji, obiadów i</w:t>
      </w:r>
      <w:r w:rsidRPr="00CE3814">
        <w:rPr>
          <w:rFonts w:asciiTheme="minorHAnsi" w:hAnsiTheme="minorHAnsi"/>
        </w:rPr>
        <w:t xml:space="preserve"> przerw kawowych;</w:t>
      </w:r>
    </w:p>
    <w:p w:rsidR="00560FF6" w:rsidRDefault="00F60623" w:rsidP="00560FF6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E90C49" w:rsidRPr="00560FF6" w:rsidRDefault="00E90C49" w:rsidP="00E90C49">
      <w:pPr>
        <w:spacing w:after="120"/>
        <w:jc w:val="both"/>
        <w:rPr>
          <w:rFonts w:asciiTheme="minorHAnsi" w:hAnsiTheme="minorHAnsi" w:cs="Arial"/>
        </w:rPr>
      </w:pPr>
    </w:p>
    <w:p w:rsidR="00992135" w:rsidRPr="00BA37BC" w:rsidRDefault="00A6441E" w:rsidP="00761FDD">
      <w:pPr>
        <w:pStyle w:val="Nagwek1"/>
      </w:pPr>
      <w:r w:rsidRPr="00CE3814">
        <w:t>Część kalkulacyjna</w:t>
      </w:r>
    </w:p>
    <w:p w:rsidR="00560FF6" w:rsidRDefault="00560FF6" w:rsidP="00761FDD">
      <w:pPr>
        <w:rPr>
          <w:rFonts w:asciiTheme="minorHAnsi" w:hAnsiTheme="minorHAnsi"/>
        </w:rPr>
      </w:pPr>
    </w:p>
    <w:tbl>
      <w:tblPr>
        <w:tblW w:w="893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346"/>
        <w:gridCol w:w="1347"/>
        <w:gridCol w:w="1347"/>
        <w:gridCol w:w="1347"/>
      </w:tblGrid>
      <w:tr w:rsidR="00B76242" w:rsidRPr="00B76242" w:rsidTr="00D35A4D">
        <w:trPr>
          <w:trHeight w:val="285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Łącznie</w:t>
            </w:r>
          </w:p>
        </w:tc>
      </w:tr>
      <w:tr w:rsidR="00B76242" w:rsidRPr="00B76242" w:rsidTr="00D35A4D">
        <w:trPr>
          <w:trHeight w:val="57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242" w:rsidRPr="00B76242" w:rsidRDefault="00B76242" w:rsidP="00B762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07/06/2020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08/06/2020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242" w:rsidRPr="00B76242" w:rsidRDefault="00B76242" w:rsidP="00B76242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76242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09/06/2020</w:t>
            </w:r>
          </w:p>
        </w:tc>
        <w:tc>
          <w:tcPr>
            <w:tcW w:w="13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6242" w:rsidRPr="00B76242" w:rsidRDefault="00B76242" w:rsidP="00B76242">
            <w:pP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22C9B" w:rsidRPr="00B76242" w:rsidTr="00922C9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 pokój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jednoosobowy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</w:tc>
      </w:tr>
      <w:tr w:rsidR="00922C9B" w:rsidRPr="00B76242" w:rsidTr="00D35A4D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 pokój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dwuosobowy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200</w:t>
            </w:r>
          </w:p>
        </w:tc>
      </w:tr>
      <w:tr w:rsidR="00922C9B" w:rsidRPr="00B76242" w:rsidTr="00922C9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3.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kolacja</w:t>
            </w:r>
            <w:r w:rsidR="00E90C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uroczysta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250</w:t>
            </w:r>
          </w:p>
        </w:tc>
      </w:tr>
      <w:tr w:rsidR="00922C9B" w:rsidRPr="00B76242" w:rsidTr="00922C9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4.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kolacja bufetowa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230</w:t>
            </w:r>
          </w:p>
        </w:tc>
      </w:tr>
      <w:tr w:rsidR="00922C9B" w:rsidRPr="00B76242" w:rsidTr="00922C9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5.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obiad bufetowy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230</w:t>
            </w:r>
          </w:p>
        </w:tc>
      </w:tr>
      <w:tr w:rsidR="00922C9B" w:rsidRPr="00B76242" w:rsidTr="00922C9B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6.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przerwa kawowa jednorazowa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480</w:t>
            </w:r>
          </w:p>
        </w:tc>
      </w:tr>
      <w:tr w:rsidR="00922C9B" w:rsidRPr="00B76242" w:rsidTr="00D35A4D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7. </w:t>
            </w:r>
            <w:r w:rsidR="0085473C">
              <w:rPr>
                <w:rFonts w:ascii="Calibri" w:eastAsia="Calibri" w:hAnsi="Calibri"/>
                <w:sz w:val="22"/>
                <w:szCs w:val="22"/>
                <w:lang w:eastAsia="en-US"/>
              </w:rPr>
              <w:t>sala bankietowa</w:t>
            </w:r>
            <w:r w:rsidR="00E90C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250 osób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22C9B" w:rsidRPr="00B76242" w:rsidTr="00A37129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A3712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8. </w:t>
            </w:r>
            <w:r w:rsidR="00E90C4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sala warsztatowa -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25 osób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A3712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</w:tr>
      <w:tr w:rsidR="00922C9B" w:rsidRPr="00B76242" w:rsidTr="00D35A4D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9. </w:t>
            </w: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parking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2C9B" w:rsidRPr="00B76242" w:rsidRDefault="00922C9B" w:rsidP="00B7624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6242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</w:tr>
    </w:tbl>
    <w:p w:rsidR="00B76242" w:rsidRPr="00F03094" w:rsidRDefault="00B76242" w:rsidP="00761FDD">
      <w:pPr>
        <w:rPr>
          <w:rFonts w:asciiTheme="minorHAnsi" w:hAnsiTheme="minorHAnsi"/>
        </w:rPr>
      </w:pPr>
    </w:p>
    <w:sectPr w:rsidR="00B76242" w:rsidRPr="00F03094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06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CEA" w:rsidRPr="00372CEA" w:rsidRDefault="00372CEA" w:rsidP="00372CE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D41F1"/>
    <w:multiLevelType w:val="hybridMultilevel"/>
    <w:tmpl w:val="DD7C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60FC9"/>
    <w:multiLevelType w:val="hybridMultilevel"/>
    <w:tmpl w:val="A9862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23B7604"/>
    <w:multiLevelType w:val="hybridMultilevel"/>
    <w:tmpl w:val="9C444A1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 w15:restartNumberingAfterBreak="0">
    <w:nsid w:val="69274A1D"/>
    <w:multiLevelType w:val="multilevel"/>
    <w:tmpl w:val="03D6916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46272"/>
    <w:rsid w:val="00050284"/>
    <w:rsid w:val="000543C1"/>
    <w:rsid w:val="00054A79"/>
    <w:rsid w:val="000608F0"/>
    <w:rsid w:val="00064429"/>
    <w:rsid w:val="00071953"/>
    <w:rsid w:val="00075836"/>
    <w:rsid w:val="000853B7"/>
    <w:rsid w:val="00087D66"/>
    <w:rsid w:val="00094A34"/>
    <w:rsid w:val="00097BF1"/>
    <w:rsid w:val="000A2C2E"/>
    <w:rsid w:val="000B02FF"/>
    <w:rsid w:val="000B0889"/>
    <w:rsid w:val="000B0DE5"/>
    <w:rsid w:val="000B3120"/>
    <w:rsid w:val="000B416D"/>
    <w:rsid w:val="000B7B0C"/>
    <w:rsid w:val="000C0130"/>
    <w:rsid w:val="000C4DAA"/>
    <w:rsid w:val="000C5CA2"/>
    <w:rsid w:val="000D3C1C"/>
    <w:rsid w:val="000D4ABB"/>
    <w:rsid w:val="000E3ECC"/>
    <w:rsid w:val="000E4FF2"/>
    <w:rsid w:val="000F233D"/>
    <w:rsid w:val="000F4149"/>
    <w:rsid w:val="000F6600"/>
    <w:rsid w:val="001004BF"/>
    <w:rsid w:val="00112B54"/>
    <w:rsid w:val="001136C1"/>
    <w:rsid w:val="001160F7"/>
    <w:rsid w:val="00121FE5"/>
    <w:rsid w:val="001225B4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2C93"/>
    <w:rsid w:val="001771BF"/>
    <w:rsid w:val="00180328"/>
    <w:rsid w:val="0018389F"/>
    <w:rsid w:val="00183E46"/>
    <w:rsid w:val="00185194"/>
    <w:rsid w:val="00194673"/>
    <w:rsid w:val="00195E86"/>
    <w:rsid w:val="001971F3"/>
    <w:rsid w:val="001A0BB3"/>
    <w:rsid w:val="001A0CF7"/>
    <w:rsid w:val="001A39C6"/>
    <w:rsid w:val="001A3EC3"/>
    <w:rsid w:val="001A624C"/>
    <w:rsid w:val="001A7D1C"/>
    <w:rsid w:val="001B3638"/>
    <w:rsid w:val="001B707E"/>
    <w:rsid w:val="001D0532"/>
    <w:rsid w:val="001D1CE3"/>
    <w:rsid w:val="001D4CB9"/>
    <w:rsid w:val="001D620F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3ADD"/>
    <w:rsid w:val="002451F7"/>
    <w:rsid w:val="002474FC"/>
    <w:rsid w:val="0025181E"/>
    <w:rsid w:val="00263008"/>
    <w:rsid w:val="00266C74"/>
    <w:rsid w:val="00267E0A"/>
    <w:rsid w:val="00275495"/>
    <w:rsid w:val="00277E00"/>
    <w:rsid w:val="00277E5C"/>
    <w:rsid w:val="00281767"/>
    <w:rsid w:val="00282EDF"/>
    <w:rsid w:val="00285E9D"/>
    <w:rsid w:val="0028666C"/>
    <w:rsid w:val="00296AFC"/>
    <w:rsid w:val="002A0655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2109C"/>
    <w:rsid w:val="00330F8E"/>
    <w:rsid w:val="003319C0"/>
    <w:rsid w:val="00341FF7"/>
    <w:rsid w:val="00343D3C"/>
    <w:rsid w:val="003449FA"/>
    <w:rsid w:val="00345584"/>
    <w:rsid w:val="00346A98"/>
    <w:rsid w:val="00347402"/>
    <w:rsid w:val="00347C58"/>
    <w:rsid w:val="00351926"/>
    <w:rsid w:val="003546F1"/>
    <w:rsid w:val="003552B0"/>
    <w:rsid w:val="0035562A"/>
    <w:rsid w:val="00355AA4"/>
    <w:rsid w:val="00356806"/>
    <w:rsid w:val="0036640C"/>
    <w:rsid w:val="00372CEA"/>
    <w:rsid w:val="00373EA6"/>
    <w:rsid w:val="00374171"/>
    <w:rsid w:val="003929E2"/>
    <w:rsid w:val="0039716F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4945"/>
    <w:rsid w:val="003E5A6E"/>
    <w:rsid w:val="003F693B"/>
    <w:rsid w:val="00400E22"/>
    <w:rsid w:val="00403B99"/>
    <w:rsid w:val="00412D04"/>
    <w:rsid w:val="00416E8A"/>
    <w:rsid w:val="00424DD9"/>
    <w:rsid w:val="00426B14"/>
    <w:rsid w:val="004276C1"/>
    <w:rsid w:val="004300D1"/>
    <w:rsid w:val="00432050"/>
    <w:rsid w:val="004379F1"/>
    <w:rsid w:val="00441069"/>
    <w:rsid w:val="004435AC"/>
    <w:rsid w:val="00444658"/>
    <w:rsid w:val="00444AA3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0E13"/>
    <w:rsid w:val="00491B49"/>
    <w:rsid w:val="0049559D"/>
    <w:rsid w:val="00495C48"/>
    <w:rsid w:val="004A6440"/>
    <w:rsid w:val="004B13A5"/>
    <w:rsid w:val="004B50DA"/>
    <w:rsid w:val="004B5156"/>
    <w:rsid w:val="004C00E7"/>
    <w:rsid w:val="004C0B22"/>
    <w:rsid w:val="004C12B6"/>
    <w:rsid w:val="004C2D14"/>
    <w:rsid w:val="004C40C6"/>
    <w:rsid w:val="004C53D1"/>
    <w:rsid w:val="004C6CBE"/>
    <w:rsid w:val="004D037B"/>
    <w:rsid w:val="004D0706"/>
    <w:rsid w:val="004D34E4"/>
    <w:rsid w:val="004D6607"/>
    <w:rsid w:val="004E4BFE"/>
    <w:rsid w:val="004F5EBF"/>
    <w:rsid w:val="004F7F0C"/>
    <w:rsid w:val="0050009B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0FF6"/>
    <w:rsid w:val="00563E1C"/>
    <w:rsid w:val="005673D9"/>
    <w:rsid w:val="00571C35"/>
    <w:rsid w:val="00574D4F"/>
    <w:rsid w:val="00581388"/>
    <w:rsid w:val="00591700"/>
    <w:rsid w:val="005920A2"/>
    <w:rsid w:val="00592EB2"/>
    <w:rsid w:val="00593BA6"/>
    <w:rsid w:val="00594393"/>
    <w:rsid w:val="005A0C39"/>
    <w:rsid w:val="005A1B43"/>
    <w:rsid w:val="005A28F5"/>
    <w:rsid w:val="005A553C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5F5BD1"/>
    <w:rsid w:val="005F73C3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3747B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C8D"/>
    <w:rsid w:val="0069194F"/>
    <w:rsid w:val="0069343F"/>
    <w:rsid w:val="00693CA2"/>
    <w:rsid w:val="006A5419"/>
    <w:rsid w:val="006A5C6B"/>
    <w:rsid w:val="006A6F35"/>
    <w:rsid w:val="006B2D9A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19B"/>
    <w:rsid w:val="00766577"/>
    <w:rsid w:val="00770F2E"/>
    <w:rsid w:val="007727B9"/>
    <w:rsid w:val="00774DE5"/>
    <w:rsid w:val="007821C7"/>
    <w:rsid w:val="00782477"/>
    <w:rsid w:val="00784DB9"/>
    <w:rsid w:val="00791C2E"/>
    <w:rsid w:val="00791E9C"/>
    <w:rsid w:val="00795495"/>
    <w:rsid w:val="007A0CBC"/>
    <w:rsid w:val="007A115C"/>
    <w:rsid w:val="007A315C"/>
    <w:rsid w:val="007A7139"/>
    <w:rsid w:val="007B087C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473C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B7183"/>
    <w:rsid w:val="008C099F"/>
    <w:rsid w:val="008C12D0"/>
    <w:rsid w:val="008C1D81"/>
    <w:rsid w:val="008D0360"/>
    <w:rsid w:val="008D156C"/>
    <w:rsid w:val="008D40A1"/>
    <w:rsid w:val="008D51A6"/>
    <w:rsid w:val="008D536A"/>
    <w:rsid w:val="008D57FE"/>
    <w:rsid w:val="008E60EC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22C9B"/>
    <w:rsid w:val="00932993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00C1"/>
    <w:rsid w:val="009A5FDB"/>
    <w:rsid w:val="009A63D7"/>
    <w:rsid w:val="009A6C2C"/>
    <w:rsid w:val="009A7AC2"/>
    <w:rsid w:val="009B2BE6"/>
    <w:rsid w:val="009B35CC"/>
    <w:rsid w:val="009B419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9F69C4"/>
    <w:rsid w:val="00A02ED0"/>
    <w:rsid w:val="00A03B99"/>
    <w:rsid w:val="00A05654"/>
    <w:rsid w:val="00A074B4"/>
    <w:rsid w:val="00A12A84"/>
    <w:rsid w:val="00A140C4"/>
    <w:rsid w:val="00A15AB6"/>
    <w:rsid w:val="00A214CC"/>
    <w:rsid w:val="00A275BD"/>
    <w:rsid w:val="00A35438"/>
    <w:rsid w:val="00A46482"/>
    <w:rsid w:val="00A466FF"/>
    <w:rsid w:val="00A474F8"/>
    <w:rsid w:val="00A50CB6"/>
    <w:rsid w:val="00A52430"/>
    <w:rsid w:val="00A62629"/>
    <w:rsid w:val="00A6441E"/>
    <w:rsid w:val="00A657F2"/>
    <w:rsid w:val="00A669D7"/>
    <w:rsid w:val="00A670C1"/>
    <w:rsid w:val="00A71C12"/>
    <w:rsid w:val="00A81BC4"/>
    <w:rsid w:val="00A81BF0"/>
    <w:rsid w:val="00A90931"/>
    <w:rsid w:val="00A9254B"/>
    <w:rsid w:val="00A92C42"/>
    <w:rsid w:val="00AA21B9"/>
    <w:rsid w:val="00AA3675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111"/>
    <w:rsid w:val="00B47CDA"/>
    <w:rsid w:val="00B50184"/>
    <w:rsid w:val="00B50458"/>
    <w:rsid w:val="00B5490E"/>
    <w:rsid w:val="00B55DCC"/>
    <w:rsid w:val="00B56E9A"/>
    <w:rsid w:val="00B737E9"/>
    <w:rsid w:val="00B7462D"/>
    <w:rsid w:val="00B76242"/>
    <w:rsid w:val="00B7767F"/>
    <w:rsid w:val="00B9155C"/>
    <w:rsid w:val="00B9339B"/>
    <w:rsid w:val="00B96E14"/>
    <w:rsid w:val="00B97ACD"/>
    <w:rsid w:val="00BA08FC"/>
    <w:rsid w:val="00BA0D2D"/>
    <w:rsid w:val="00BA37B8"/>
    <w:rsid w:val="00BA37BC"/>
    <w:rsid w:val="00BA5CAB"/>
    <w:rsid w:val="00BB0DA9"/>
    <w:rsid w:val="00BB7944"/>
    <w:rsid w:val="00BC0465"/>
    <w:rsid w:val="00BC0708"/>
    <w:rsid w:val="00BD2E09"/>
    <w:rsid w:val="00BD3820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434E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5C1E"/>
    <w:rsid w:val="00C60676"/>
    <w:rsid w:val="00C60CEB"/>
    <w:rsid w:val="00C6328A"/>
    <w:rsid w:val="00C75EBC"/>
    <w:rsid w:val="00C81762"/>
    <w:rsid w:val="00C81D4E"/>
    <w:rsid w:val="00C85611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3190"/>
    <w:rsid w:val="00CB37BE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1DD"/>
    <w:rsid w:val="00D0126C"/>
    <w:rsid w:val="00D034D0"/>
    <w:rsid w:val="00D03B8E"/>
    <w:rsid w:val="00D11AE5"/>
    <w:rsid w:val="00D123FD"/>
    <w:rsid w:val="00D15754"/>
    <w:rsid w:val="00D2274B"/>
    <w:rsid w:val="00D24CC0"/>
    <w:rsid w:val="00D35A4D"/>
    <w:rsid w:val="00D436D2"/>
    <w:rsid w:val="00D43936"/>
    <w:rsid w:val="00D51AD7"/>
    <w:rsid w:val="00D52D2D"/>
    <w:rsid w:val="00D52E42"/>
    <w:rsid w:val="00D62712"/>
    <w:rsid w:val="00D70B93"/>
    <w:rsid w:val="00D71D67"/>
    <w:rsid w:val="00D73E9B"/>
    <w:rsid w:val="00D86681"/>
    <w:rsid w:val="00D955C6"/>
    <w:rsid w:val="00DA66B9"/>
    <w:rsid w:val="00DB5B59"/>
    <w:rsid w:val="00DB691E"/>
    <w:rsid w:val="00DC4AAF"/>
    <w:rsid w:val="00DC643F"/>
    <w:rsid w:val="00DD4C96"/>
    <w:rsid w:val="00DD74E8"/>
    <w:rsid w:val="00DD7E41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0194"/>
    <w:rsid w:val="00E45695"/>
    <w:rsid w:val="00E462F0"/>
    <w:rsid w:val="00E4668C"/>
    <w:rsid w:val="00E51E16"/>
    <w:rsid w:val="00E52382"/>
    <w:rsid w:val="00E52A69"/>
    <w:rsid w:val="00E6782B"/>
    <w:rsid w:val="00E726E8"/>
    <w:rsid w:val="00E8159C"/>
    <w:rsid w:val="00E82984"/>
    <w:rsid w:val="00E85F95"/>
    <w:rsid w:val="00E86CD0"/>
    <w:rsid w:val="00E870FC"/>
    <w:rsid w:val="00E90BBF"/>
    <w:rsid w:val="00E90C49"/>
    <w:rsid w:val="00E92F95"/>
    <w:rsid w:val="00E9369E"/>
    <w:rsid w:val="00E93FEA"/>
    <w:rsid w:val="00E957B9"/>
    <w:rsid w:val="00EA066F"/>
    <w:rsid w:val="00EA3ED6"/>
    <w:rsid w:val="00EA634B"/>
    <w:rsid w:val="00EA7221"/>
    <w:rsid w:val="00EA7BD7"/>
    <w:rsid w:val="00EB0C12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37B1A"/>
    <w:rsid w:val="00F403F9"/>
    <w:rsid w:val="00F41227"/>
    <w:rsid w:val="00F4293C"/>
    <w:rsid w:val="00F45A3A"/>
    <w:rsid w:val="00F50FEA"/>
    <w:rsid w:val="00F5138F"/>
    <w:rsid w:val="00F52D0B"/>
    <w:rsid w:val="00F53A16"/>
    <w:rsid w:val="00F54314"/>
    <w:rsid w:val="00F55657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50BB"/>
    <w:rsid w:val="00F9690F"/>
    <w:rsid w:val="00FA186B"/>
    <w:rsid w:val="00FB09CF"/>
    <w:rsid w:val="00FB36B1"/>
    <w:rsid w:val="00FB7F20"/>
    <w:rsid w:val="00FC45A5"/>
    <w:rsid w:val="00FC7101"/>
    <w:rsid w:val="00FD0048"/>
    <w:rsid w:val="00FD3B17"/>
    <w:rsid w:val="00FD41F0"/>
    <w:rsid w:val="00FD4A60"/>
    <w:rsid w:val="00FD5308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24A64"/>
  <w15:docId w15:val="{F1D18AC6-3B62-40BD-946C-2451CA7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CE15-03EC-4CD3-806D-E2CF8978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3</cp:revision>
  <cp:lastPrinted>2017-10-24T11:54:00Z</cp:lastPrinted>
  <dcterms:created xsi:type="dcterms:W3CDTF">2020-02-26T14:05:00Z</dcterms:created>
  <dcterms:modified xsi:type="dcterms:W3CDTF">2020-02-27T08:34:00Z</dcterms:modified>
</cp:coreProperties>
</file>