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1EC4" w14:textId="77777777" w:rsidR="004D5A63" w:rsidRPr="0072778D" w:rsidRDefault="004D5A63" w:rsidP="00A9720B">
      <w:pPr>
        <w:rPr>
          <w:sz w:val="28"/>
          <w:szCs w:val="28"/>
        </w:rPr>
      </w:pPr>
    </w:p>
    <w:p w14:paraId="5D86422F" w14:textId="77777777" w:rsidR="00FC4D85" w:rsidRPr="0072778D" w:rsidRDefault="002217EF" w:rsidP="00FC4D85">
      <w:pPr>
        <w:pStyle w:val="Tytu"/>
        <w:rPr>
          <w:sz w:val="22"/>
          <w:szCs w:val="22"/>
        </w:rPr>
      </w:pPr>
      <w:r>
        <w:rPr>
          <w:sz w:val="22"/>
          <w:szCs w:val="22"/>
        </w:rPr>
        <w:t>WZÓR UMOWY</w:t>
      </w:r>
    </w:p>
    <w:p w14:paraId="02A5DE05" w14:textId="77777777" w:rsidR="00FC4D85" w:rsidRPr="0072778D" w:rsidRDefault="00FC4D85" w:rsidP="00FC4D85">
      <w:pPr>
        <w:pStyle w:val="Tekstpodstawowy"/>
        <w:spacing w:after="0"/>
        <w:jc w:val="center"/>
        <w:rPr>
          <w:sz w:val="22"/>
          <w:szCs w:val="22"/>
        </w:rPr>
      </w:pPr>
      <w:r w:rsidRPr="0072778D">
        <w:rPr>
          <w:sz w:val="22"/>
          <w:szCs w:val="22"/>
        </w:rPr>
        <w:t xml:space="preserve">zawarta w </w:t>
      </w:r>
      <w:r w:rsidRPr="0072778D">
        <w:rPr>
          <w:b/>
          <w:sz w:val="22"/>
          <w:szCs w:val="22"/>
        </w:rPr>
        <w:t>dniu ………………..r.</w:t>
      </w:r>
      <w:r w:rsidRPr="0072778D">
        <w:rPr>
          <w:sz w:val="22"/>
          <w:szCs w:val="22"/>
        </w:rPr>
        <w:t xml:space="preserve"> w Warszawie, </w:t>
      </w:r>
    </w:p>
    <w:p w14:paraId="30430A3C" w14:textId="77777777" w:rsidR="00FC4D85" w:rsidRPr="0072778D" w:rsidRDefault="00FC4D85" w:rsidP="002217EF">
      <w:pPr>
        <w:pStyle w:val="Tekstpodstawowy"/>
        <w:spacing w:after="0"/>
        <w:jc w:val="center"/>
        <w:rPr>
          <w:sz w:val="22"/>
          <w:szCs w:val="22"/>
        </w:rPr>
      </w:pPr>
      <w:r w:rsidRPr="0072778D">
        <w:rPr>
          <w:sz w:val="22"/>
          <w:szCs w:val="22"/>
        </w:rPr>
        <w:t xml:space="preserve">w wyniku przeprowadzonego </w:t>
      </w:r>
      <w:r w:rsidR="002217EF">
        <w:rPr>
          <w:sz w:val="22"/>
          <w:szCs w:val="22"/>
        </w:rPr>
        <w:t>zapytania ofertowego</w:t>
      </w:r>
    </w:p>
    <w:p w14:paraId="16EC5DEB" w14:textId="77777777" w:rsidR="00FC4D85" w:rsidRPr="0072778D" w:rsidRDefault="00FC4D85" w:rsidP="00FC4D85">
      <w:pPr>
        <w:pStyle w:val="Tekstpodstawowy"/>
        <w:jc w:val="center"/>
        <w:rPr>
          <w:sz w:val="22"/>
          <w:szCs w:val="22"/>
        </w:rPr>
      </w:pPr>
    </w:p>
    <w:p w14:paraId="04DBBABF" w14:textId="77777777" w:rsidR="00FC4D85" w:rsidRPr="0072778D" w:rsidRDefault="00FC4D85" w:rsidP="00FC4D85">
      <w:pPr>
        <w:pStyle w:val="Teksttreci40"/>
        <w:shd w:val="clear" w:color="auto" w:fill="auto"/>
        <w:tabs>
          <w:tab w:val="left" w:pos="7254"/>
        </w:tabs>
        <w:spacing w:after="104" w:line="220" w:lineRule="exact"/>
        <w:ind w:left="20" w:firstLine="0"/>
        <w:jc w:val="left"/>
        <w:rPr>
          <w:sz w:val="22"/>
          <w:szCs w:val="22"/>
        </w:rPr>
      </w:pPr>
      <w:r w:rsidRPr="0072778D">
        <w:rPr>
          <w:sz w:val="22"/>
          <w:szCs w:val="22"/>
        </w:rPr>
        <w:t xml:space="preserve">                                                                      pomiędzy:</w:t>
      </w:r>
    </w:p>
    <w:p w14:paraId="7C97D19A" w14:textId="77777777" w:rsidR="00FC4D85" w:rsidRPr="0072778D" w:rsidRDefault="00FC4D85" w:rsidP="00FC4D85">
      <w:pPr>
        <w:pStyle w:val="Teksttreci40"/>
        <w:shd w:val="clear" w:color="auto" w:fill="auto"/>
        <w:tabs>
          <w:tab w:val="left" w:pos="7254"/>
        </w:tabs>
        <w:spacing w:after="104" w:line="220" w:lineRule="exact"/>
        <w:ind w:left="20" w:firstLine="0"/>
        <w:jc w:val="left"/>
        <w:rPr>
          <w:sz w:val="22"/>
          <w:szCs w:val="22"/>
        </w:rPr>
      </w:pPr>
    </w:p>
    <w:p w14:paraId="67510531" w14:textId="77777777" w:rsidR="00FC4D85" w:rsidRPr="0072778D" w:rsidRDefault="00FC4D85" w:rsidP="00FC4D85">
      <w:pPr>
        <w:pStyle w:val="Teksttreci1"/>
        <w:shd w:val="clear" w:color="auto" w:fill="auto"/>
        <w:tabs>
          <w:tab w:val="left" w:leader="dot" w:pos="6010"/>
        </w:tabs>
        <w:spacing w:line="360" w:lineRule="auto"/>
        <w:ind w:firstLine="0"/>
        <w:jc w:val="left"/>
        <w:rPr>
          <w:sz w:val="22"/>
          <w:szCs w:val="22"/>
        </w:rPr>
      </w:pPr>
      <w:r w:rsidRPr="0072778D">
        <w:rPr>
          <w:sz w:val="22"/>
          <w:szCs w:val="22"/>
        </w:rPr>
        <w:t xml:space="preserve">zwaną dalej </w:t>
      </w:r>
      <w:r w:rsidRPr="0072778D">
        <w:rPr>
          <w:b/>
          <w:bCs/>
          <w:sz w:val="22"/>
          <w:szCs w:val="22"/>
        </w:rPr>
        <w:t>Zamawiającym</w:t>
      </w:r>
    </w:p>
    <w:p w14:paraId="2A411992" w14:textId="77777777" w:rsidR="00FC4D85" w:rsidRPr="0072778D" w:rsidRDefault="00FC4D85" w:rsidP="00FC4D85">
      <w:pPr>
        <w:jc w:val="center"/>
        <w:rPr>
          <w:sz w:val="22"/>
          <w:szCs w:val="22"/>
        </w:rPr>
      </w:pPr>
      <w:r w:rsidRPr="0072778D">
        <w:rPr>
          <w:sz w:val="22"/>
          <w:szCs w:val="22"/>
        </w:rPr>
        <w:t>oraz</w:t>
      </w:r>
    </w:p>
    <w:p w14:paraId="1E7EB7AE" w14:textId="77777777" w:rsidR="00FC4D85" w:rsidRPr="0072778D" w:rsidRDefault="00FC4D85" w:rsidP="00FC4D85">
      <w:pPr>
        <w:pStyle w:val="Tekstpodstawowywcity"/>
        <w:ind w:left="0"/>
        <w:jc w:val="both"/>
        <w:outlineLvl w:val="0"/>
        <w:rPr>
          <w:iCs/>
          <w:sz w:val="22"/>
          <w:szCs w:val="22"/>
        </w:rPr>
      </w:pPr>
      <w:r w:rsidRPr="0072778D">
        <w:rPr>
          <w:b/>
          <w:sz w:val="22"/>
          <w:szCs w:val="22"/>
        </w:rPr>
        <w:t>……………………………………….</w:t>
      </w:r>
    </w:p>
    <w:p w14:paraId="7E59462E" w14:textId="77777777" w:rsidR="00FC4D85" w:rsidRPr="0072778D" w:rsidRDefault="00FC4D85" w:rsidP="00FC4D85">
      <w:pPr>
        <w:tabs>
          <w:tab w:val="left" w:pos="540"/>
          <w:tab w:val="left" w:pos="1080"/>
        </w:tabs>
        <w:jc w:val="both"/>
        <w:rPr>
          <w:sz w:val="22"/>
          <w:szCs w:val="22"/>
        </w:rPr>
      </w:pPr>
    </w:p>
    <w:p w14:paraId="41E646DA" w14:textId="77777777" w:rsidR="00FC4D85" w:rsidRPr="0072778D" w:rsidRDefault="00FC4D85" w:rsidP="00FC4D85">
      <w:pPr>
        <w:tabs>
          <w:tab w:val="left" w:pos="540"/>
          <w:tab w:val="left" w:pos="1080"/>
        </w:tabs>
        <w:jc w:val="both"/>
        <w:rPr>
          <w:b/>
          <w:bCs/>
          <w:sz w:val="22"/>
          <w:szCs w:val="22"/>
        </w:rPr>
      </w:pPr>
      <w:r w:rsidRPr="0072778D">
        <w:rPr>
          <w:sz w:val="22"/>
          <w:szCs w:val="22"/>
        </w:rPr>
        <w:t xml:space="preserve">zwaną dalej </w:t>
      </w:r>
      <w:r w:rsidRPr="0072778D">
        <w:rPr>
          <w:b/>
          <w:bCs/>
          <w:sz w:val="22"/>
          <w:szCs w:val="22"/>
        </w:rPr>
        <w:t>Wykonawcą</w:t>
      </w:r>
    </w:p>
    <w:p w14:paraId="3A38E1A7" w14:textId="77777777" w:rsidR="00FC4D85" w:rsidRPr="0072778D" w:rsidRDefault="00FC4D85" w:rsidP="00FC4D85">
      <w:pPr>
        <w:tabs>
          <w:tab w:val="left" w:pos="540"/>
          <w:tab w:val="left" w:pos="1080"/>
        </w:tabs>
        <w:jc w:val="both"/>
        <w:rPr>
          <w:b/>
          <w:bCs/>
          <w:sz w:val="22"/>
          <w:szCs w:val="22"/>
        </w:rPr>
      </w:pPr>
    </w:p>
    <w:p w14:paraId="33358FF2" w14:textId="77777777" w:rsidR="00FC4D85" w:rsidRPr="0072778D" w:rsidRDefault="00FC4D85" w:rsidP="00FC4D85">
      <w:pPr>
        <w:jc w:val="both"/>
        <w:rPr>
          <w:iCs/>
          <w:sz w:val="22"/>
          <w:szCs w:val="22"/>
        </w:rPr>
      </w:pPr>
    </w:p>
    <w:p w14:paraId="28E00D4F" w14:textId="77777777" w:rsidR="00FC4D85" w:rsidRPr="0072778D" w:rsidRDefault="00FC4D85" w:rsidP="00FC4D85">
      <w:pPr>
        <w:jc w:val="center"/>
        <w:rPr>
          <w:iCs/>
          <w:sz w:val="22"/>
          <w:szCs w:val="22"/>
        </w:rPr>
      </w:pPr>
      <w:r w:rsidRPr="0072778D">
        <w:rPr>
          <w:iCs/>
          <w:sz w:val="22"/>
          <w:szCs w:val="22"/>
        </w:rPr>
        <w:t>o następującej treści:</w:t>
      </w:r>
    </w:p>
    <w:p w14:paraId="366B53BC" w14:textId="77777777" w:rsidR="00FC4D85" w:rsidRPr="0072778D" w:rsidRDefault="00FC4D85" w:rsidP="00FC4D85">
      <w:pPr>
        <w:jc w:val="center"/>
        <w:rPr>
          <w:iCs/>
          <w:sz w:val="22"/>
          <w:szCs w:val="22"/>
        </w:rPr>
      </w:pPr>
    </w:p>
    <w:p w14:paraId="4E782A70" w14:textId="77777777" w:rsidR="00FC4D85" w:rsidRPr="0072778D" w:rsidRDefault="00FC4D85" w:rsidP="007A6C28">
      <w:pPr>
        <w:autoSpaceDE w:val="0"/>
        <w:autoSpaceDN w:val="0"/>
        <w:adjustRightInd w:val="0"/>
        <w:jc w:val="center"/>
        <w:rPr>
          <w:color w:val="000000"/>
          <w:sz w:val="22"/>
          <w:szCs w:val="22"/>
        </w:rPr>
      </w:pPr>
      <w:r w:rsidRPr="0072778D">
        <w:rPr>
          <w:b/>
          <w:bCs/>
          <w:color w:val="000000"/>
          <w:sz w:val="22"/>
          <w:szCs w:val="22"/>
        </w:rPr>
        <w:t>§ 1</w:t>
      </w:r>
    </w:p>
    <w:p w14:paraId="7300EE0A" w14:textId="77777777" w:rsidR="00FC4D85" w:rsidRPr="0072778D" w:rsidRDefault="00FC4D85" w:rsidP="007A6C28">
      <w:pPr>
        <w:autoSpaceDE w:val="0"/>
        <w:autoSpaceDN w:val="0"/>
        <w:adjustRightInd w:val="0"/>
        <w:jc w:val="center"/>
        <w:rPr>
          <w:b/>
          <w:color w:val="000000"/>
          <w:sz w:val="22"/>
          <w:szCs w:val="22"/>
        </w:rPr>
      </w:pPr>
      <w:r w:rsidRPr="0072778D">
        <w:rPr>
          <w:b/>
          <w:color w:val="000000"/>
          <w:sz w:val="22"/>
          <w:szCs w:val="22"/>
        </w:rPr>
        <w:t>Przedmiot umowy</w:t>
      </w:r>
    </w:p>
    <w:p w14:paraId="05B8F04B" w14:textId="77777777" w:rsidR="00FC4D85" w:rsidRPr="0072778D" w:rsidRDefault="00FC4D85" w:rsidP="007A6C28">
      <w:pPr>
        <w:autoSpaceDE w:val="0"/>
        <w:autoSpaceDN w:val="0"/>
        <w:adjustRightInd w:val="0"/>
        <w:jc w:val="center"/>
        <w:rPr>
          <w:b/>
          <w:color w:val="000000"/>
        </w:rPr>
      </w:pPr>
    </w:p>
    <w:p w14:paraId="22E72E10" w14:textId="77777777" w:rsidR="00FC4D85" w:rsidRPr="002217EF" w:rsidRDefault="002217EF" w:rsidP="002217EF">
      <w:pPr>
        <w:pStyle w:val="Akapitzlist"/>
        <w:numPr>
          <w:ilvl w:val="0"/>
          <w:numId w:val="4"/>
        </w:numPr>
        <w:suppressAutoHyphens/>
        <w:ind w:left="284" w:hanging="284"/>
        <w:jc w:val="both"/>
        <w:rPr>
          <w:iCs/>
          <w:sz w:val="22"/>
          <w:szCs w:val="22"/>
          <w:shd w:val="clear" w:color="auto" w:fill="FFFFFF"/>
        </w:rPr>
      </w:pPr>
      <w:r w:rsidRPr="002217EF">
        <w:rPr>
          <w:sz w:val="22"/>
          <w:szCs w:val="22"/>
        </w:rPr>
        <w:t>Przedmiotem umowy jest przeprowadzeni</w:t>
      </w:r>
      <w:r>
        <w:rPr>
          <w:sz w:val="22"/>
          <w:szCs w:val="22"/>
        </w:rPr>
        <w:t>e</w:t>
      </w:r>
      <w:r w:rsidRPr="002217EF">
        <w:rPr>
          <w:sz w:val="22"/>
          <w:szCs w:val="22"/>
        </w:rPr>
        <w:t xml:space="preserve"> oceny merytorycznej  formularzy zgłoszeniowych o przyznanie grantu w rekrutacji  organizowanej w ramach projektu „Szansa – nowe możliwości dla dorosłych” realizowanego w ramach Programu Operacyjnego Wiedza Edukacja Rozwój, zwanego dalej „PO WER”, współfinansowanego przez Unię Europejską ze środków Europejskiego Funduszu Społecznego.</w:t>
      </w:r>
    </w:p>
    <w:p w14:paraId="19DED3DD" w14:textId="7E535D05" w:rsidR="00FC4D85" w:rsidRDefault="00FC4D85" w:rsidP="009075B2">
      <w:pPr>
        <w:numPr>
          <w:ilvl w:val="0"/>
          <w:numId w:val="4"/>
        </w:numPr>
        <w:suppressAutoHyphens/>
        <w:ind w:left="284" w:hanging="284"/>
        <w:jc w:val="both"/>
        <w:rPr>
          <w:sz w:val="22"/>
          <w:szCs w:val="22"/>
        </w:rPr>
      </w:pPr>
      <w:r w:rsidRPr="0072778D">
        <w:rPr>
          <w:sz w:val="22"/>
          <w:szCs w:val="22"/>
        </w:rPr>
        <w:t>Uszczegółowienie przedmiot</w:t>
      </w:r>
      <w:r w:rsidR="00F340C0" w:rsidRPr="0072778D">
        <w:rPr>
          <w:sz w:val="22"/>
          <w:szCs w:val="22"/>
        </w:rPr>
        <w:t>u umowy określa</w:t>
      </w:r>
      <w:r w:rsidR="0072778D">
        <w:rPr>
          <w:sz w:val="22"/>
          <w:szCs w:val="22"/>
        </w:rPr>
        <w:t xml:space="preserve"> opis przedmiotu zamówienia stanowiący</w:t>
      </w:r>
      <w:r w:rsidRPr="0072778D">
        <w:rPr>
          <w:sz w:val="22"/>
          <w:szCs w:val="22"/>
        </w:rPr>
        <w:t xml:space="preserve"> </w:t>
      </w:r>
      <w:r w:rsidRPr="0072778D">
        <w:rPr>
          <w:b/>
          <w:sz w:val="22"/>
          <w:szCs w:val="22"/>
        </w:rPr>
        <w:t>Załącznik</w:t>
      </w:r>
      <w:r w:rsidR="0072778D">
        <w:rPr>
          <w:b/>
          <w:sz w:val="22"/>
          <w:szCs w:val="22"/>
        </w:rPr>
        <w:t>a</w:t>
      </w:r>
      <w:r w:rsidRPr="0072778D">
        <w:rPr>
          <w:b/>
          <w:sz w:val="22"/>
          <w:szCs w:val="22"/>
        </w:rPr>
        <w:t xml:space="preserve"> nr 1</w:t>
      </w:r>
      <w:r w:rsidR="00F340C0" w:rsidRPr="0072778D">
        <w:rPr>
          <w:sz w:val="22"/>
          <w:szCs w:val="22"/>
        </w:rPr>
        <w:t xml:space="preserve"> do umowy.</w:t>
      </w:r>
      <w:r w:rsidRPr="0072778D">
        <w:rPr>
          <w:sz w:val="22"/>
          <w:szCs w:val="22"/>
        </w:rPr>
        <w:t xml:space="preserve"> </w:t>
      </w:r>
    </w:p>
    <w:p w14:paraId="5F247469" w14:textId="3B78B2C4" w:rsidR="003C5F2B" w:rsidRDefault="003C5F2B" w:rsidP="009075B2">
      <w:pPr>
        <w:numPr>
          <w:ilvl w:val="0"/>
          <w:numId w:val="4"/>
        </w:numPr>
        <w:suppressAutoHyphens/>
        <w:ind w:left="284" w:hanging="284"/>
        <w:jc w:val="both"/>
        <w:rPr>
          <w:sz w:val="22"/>
          <w:szCs w:val="22"/>
        </w:rPr>
      </w:pPr>
      <w:r>
        <w:rPr>
          <w:sz w:val="22"/>
          <w:szCs w:val="22"/>
        </w:rPr>
        <w:t xml:space="preserve">Przedmiot umowy realizowany będzie wyłącznie przez ekspertów wyszczególnionych w wykazie osób stanowiącym </w:t>
      </w:r>
      <w:r w:rsidRPr="00042BCF">
        <w:rPr>
          <w:b/>
          <w:bCs/>
          <w:sz w:val="22"/>
          <w:szCs w:val="22"/>
        </w:rPr>
        <w:t>Załącznik nr 2</w:t>
      </w:r>
      <w:r>
        <w:rPr>
          <w:sz w:val="22"/>
          <w:szCs w:val="22"/>
        </w:rPr>
        <w:t xml:space="preserve"> do umowy. </w:t>
      </w:r>
    </w:p>
    <w:p w14:paraId="60CA3C0D" w14:textId="0F8BB519" w:rsidR="003C5F2B" w:rsidRDefault="003C5F2B" w:rsidP="00701D8F">
      <w:pPr>
        <w:numPr>
          <w:ilvl w:val="0"/>
          <w:numId w:val="4"/>
        </w:numPr>
        <w:suppressAutoHyphens/>
        <w:ind w:left="284" w:hanging="284"/>
        <w:jc w:val="both"/>
        <w:rPr>
          <w:sz w:val="22"/>
          <w:szCs w:val="22"/>
        </w:rPr>
      </w:pPr>
      <w:r w:rsidRPr="00042BCF">
        <w:rPr>
          <w:b/>
          <w:bCs/>
          <w:sz w:val="22"/>
          <w:szCs w:val="22"/>
        </w:rPr>
        <w:t xml:space="preserve">Wykonawca </w:t>
      </w:r>
      <w:r>
        <w:rPr>
          <w:sz w:val="22"/>
          <w:szCs w:val="22"/>
        </w:rPr>
        <w:t>oświadcza, że każdy z ekspertów w</w:t>
      </w:r>
      <w:r w:rsidR="00CC6AD1">
        <w:rPr>
          <w:sz w:val="22"/>
          <w:szCs w:val="22"/>
        </w:rPr>
        <w:t>ymienionych w wykazie zapewni</w:t>
      </w:r>
      <w:r>
        <w:rPr>
          <w:sz w:val="22"/>
          <w:szCs w:val="22"/>
        </w:rPr>
        <w:t xml:space="preserve"> możliwość </w:t>
      </w:r>
      <w:r w:rsidR="00701D8F" w:rsidRPr="00701D8F">
        <w:rPr>
          <w:sz w:val="22"/>
          <w:szCs w:val="22"/>
        </w:rPr>
        <w:t>dokonania oceny jakościowej co najmniej jednego formularza zgłoszeniowego, pod warunkiem wpłynięcia formularza zgłoszeniowego do oceny</w:t>
      </w:r>
      <w:r w:rsidR="00EA76C6">
        <w:rPr>
          <w:sz w:val="22"/>
          <w:szCs w:val="22"/>
        </w:rPr>
        <w:t xml:space="preserve"> a </w:t>
      </w:r>
      <w:r w:rsidR="00EA76C6" w:rsidRPr="00042BCF">
        <w:rPr>
          <w:b/>
          <w:bCs/>
          <w:sz w:val="22"/>
          <w:szCs w:val="22"/>
        </w:rPr>
        <w:t>Wykonawca</w:t>
      </w:r>
      <w:r w:rsidR="00EA76C6">
        <w:rPr>
          <w:sz w:val="22"/>
          <w:szCs w:val="22"/>
        </w:rPr>
        <w:t xml:space="preserve"> uprawniony jest do uzyskania wynagrodzenia wyłącznie w zakresie rzeczywiście zrealizowanej pracy.</w:t>
      </w:r>
    </w:p>
    <w:p w14:paraId="147273AB" w14:textId="77777777" w:rsidR="00B54F7A" w:rsidRPr="0072778D" w:rsidRDefault="00B54F7A" w:rsidP="0072778D">
      <w:pPr>
        <w:spacing w:line="360" w:lineRule="auto"/>
        <w:jc w:val="both"/>
        <w:rPr>
          <w:sz w:val="22"/>
          <w:szCs w:val="22"/>
        </w:rPr>
      </w:pPr>
    </w:p>
    <w:p w14:paraId="05CC2B4F" w14:textId="77777777" w:rsidR="00B54F7A" w:rsidRPr="0072778D" w:rsidRDefault="00B54F7A" w:rsidP="00B54F7A">
      <w:pPr>
        <w:spacing w:line="360" w:lineRule="auto"/>
        <w:jc w:val="center"/>
        <w:rPr>
          <w:b/>
          <w:sz w:val="22"/>
          <w:szCs w:val="22"/>
        </w:rPr>
      </w:pPr>
      <w:r w:rsidRPr="0072778D">
        <w:rPr>
          <w:b/>
          <w:sz w:val="22"/>
          <w:szCs w:val="22"/>
        </w:rPr>
        <w:t>§ 2</w:t>
      </w:r>
    </w:p>
    <w:p w14:paraId="04A6346B" w14:textId="77777777" w:rsidR="00B54F7A" w:rsidRPr="0072778D" w:rsidRDefault="00B54F7A" w:rsidP="0072778D">
      <w:pPr>
        <w:spacing w:line="360" w:lineRule="auto"/>
        <w:jc w:val="center"/>
        <w:rPr>
          <w:b/>
          <w:sz w:val="22"/>
          <w:szCs w:val="22"/>
        </w:rPr>
      </w:pPr>
      <w:r w:rsidRPr="0072778D">
        <w:rPr>
          <w:b/>
          <w:sz w:val="22"/>
          <w:szCs w:val="22"/>
        </w:rPr>
        <w:t>Terminy realizacji umowy</w:t>
      </w:r>
    </w:p>
    <w:p w14:paraId="7735A19E" w14:textId="77777777" w:rsidR="00B54F7A" w:rsidRDefault="0072778D" w:rsidP="0072778D">
      <w:pPr>
        <w:jc w:val="both"/>
        <w:rPr>
          <w:sz w:val="22"/>
          <w:szCs w:val="22"/>
        </w:rPr>
      </w:pPr>
      <w:r>
        <w:rPr>
          <w:sz w:val="22"/>
          <w:szCs w:val="22"/>
        </w:rPr>
        <w:t>Umowa obowiązuje od dnia jej zawarcia do dnia</w:t>
      </w:r>
      <w:r w:rsidR="002217EF">
        <w:rPr>
          <w:sz w:val="22"/>
          <w:szCs w:val="22"/>
        </w:rPr>
        <w:t xml:space="preserve"> 31 maja 2020 r.</w:t>
      </w:r>
    </w:p>
    <w:p w14:paraId="5F8625CE" w14:textId="77777777" w:rsidR="0072778D" w:rsidRPr="0072778D" w:rsidRDefault="0072778D" w:rsidP="0072778D">
      <w:pPr>
        <w:jc w:val="both"/>
        <w:rPr>
          <w:sz w:val="22"/>
          <w:szCs w:val="22"/>
        </w:rPr>
      </w:pPr>
    </w:p>
    <w:p w14:paraId="38652FF8" w14:textId="77777777" w:rsidR="00B54F7A" w:rsidRPr="0072778D" w:rsidRDefault="00B54F7A" w:rsidP="00B54F7A">
      <w:pPr>
        <w:jc w:val="center"/>
        <w:rPr>
          <w:b/>
          <w:bCs/>
          <w:iCs/>
          <w:sz w:val="22"/>
          <w:szCs w:val="22"/>
        </w:rPr>
      </w:pPr>
      <w:r w:rsidRPr="0072778D">
        <w:rPr>
          <w:b/>
          <w:bCs/>
          <w:iCs/>
          <w:sz w:val="22"/>
          <w:szCs w:val="22"/>
        </w:rPr>
        <w:t>§3</w:t>
      </w:r>
    </w:p>
    <w:p w14:paraId="1CEE18A9" w14:textId="77777777" w:rsidR="00B54F7A" w:rsidRPr="0072778D" w:rsidRDefault="00B54F7A" w:rsidP="00B54F7A">
      <w:pPr>
        <w:jc w:val="center"/>
        <w:rPr>
          <w:b/>
          <w:bCs/>
          <w:iCs/>
          <w:sz w:val="22"/>
          <w:szCs w:val="22"/>
        </w:rPr>
      </w:pPr>
      <w:r w:rsidRPr="0072778D">
        <w:rPr>
          <w:b/>
          <w:bCs/>
          <w:iCs/>
          <w:sz w:val="22"/>
          <w:szCs w:val="22"/>
        </w:rPr>
        <w:t>Wynagrodzenie</w:t>
      </w:r>
    </w:p>
    <w:p w14:paraId="7534BD85" w14:textId="77777777" w:rsidR="00B54F7A" w:rsidRPr="0072778D" w:rsidRDefault="00B54F7A" w:rsidP="00B54F7A">
      <w:pPr>
        <w:jc w:val="center"/>
        <w:rPr>
          <w:b/>
          <w:bCs/>
          <w:iCs/>
          <w:sz w:val="22"/>
          <w:szCs w:val="22"/>
        </w:rPr>
      </w:pPr>
    </w:p>
    <w:p w14:paraId="03578504" w14:textId="77777777" w:rsidR="004F266A" w:rsidRPr="0072778D" w:rsidRDefault="00C84080" w:rsidP="00C84080">
      <w:pPr>
        <w:numPr>
          <w:ilvl w:val="0"/>
          <w:numId w:val="3"/>
        </w:numPr>
        <w:jc w:val="both"/>
        <w:rPr>
          <w:iCs/>
          <w:sz w:val="22"/>
          <w:szCs w:val="22"/>
        </w:rPr>
      </w:pPr>
      <w:r w:rsidRPr="0072778D">
        <w:rPr>
          <w:iCs/>
          <w:sz w:val="22"/>
          <w:szCs w:val="22"/>
        </w:rPr>
        <w:t xml:space="preserve">Stawka za </w:t>
      </w:r>
      <w:r w:rsidR="002217EF">
        <w:rPr>
          <w:iCs/>
          <w:sz w:val="22"/>
          <w:szCs w:val="22"/>
        </w:rPr>
        <w:t>dokonanie oceny jakościowej jednego formularza zgłoszeniowego z rekomendacją do wdrożenia w formie pilotażu</w:t>
      </w:r>
      <w:r w:rsidRPr="0072778D">
        <w:rPr>
          <w:sz w:val="22"/>
          <w:szCs w:val="22"/>
        </w:rPr>
        <w:t xml:space="preserve"> wynosi </w:t>
      </w:r>
      <w:r w:rsidR="002217EF">
        <w:rPr>
          <w:b/>
          <w:sz w:val="22"/>
          <w:szCs w:val="22"/>
        </w:rPr>
        <w:t>750</w:t>
      </w:r>
      <w:r w:rsidRPr="0072778D">
        <w:rPr>
          <w:b/>
          <w:sz w:val="22"/>
          <w:szCs w:val="22"/>
        </w:rPr>
        <w:t>,00 zł brutto</w:t>
      </w:r>
      <w:r w:rsidRPr="0072778D">
        <w:rPr>
          <w:sz w:val="22"/>
          <w:szCs w:val="22"/>
        </w:rPr>
        <w:t xml:space="preserve"> i obejmuje wszystkie koszty ponoszone przez </w:t>
      </w:r>
      <w:r w:rsidRPr="0072778D">
        <w:rPr>
          <w:b/>
          <w:sz w:val="22"/>
          <w:szCs w:val="22"/>
        </w:rPr>
        <w:t>Zamawiającego</w:t>
      </w:r>
      <w:r w:rsidRPr="0072778D">
        <w:rPr>
          <w:sz w:val="22"/>
          <w:szCs w:val="22"/>
        </w:rPr>
        <w:t xml:space="preserve"> w ramach świadczonej przez </w:t>
      </w:r>
      <w:r w:rsidRPr="0072778D">
        <w:rPr>
          <w:b/>
          <w:sz w:val="22"/>
          <w:szCs w:val="22"/>
        </w:rPr>
        <w:t>Wykonawcę</w:t>
      </w:r>
      <w:r w:rsidRPr="0072778D">
        <w:rPr>
          <w:sz w:val="22"/>
          <w:szCs w:val="22"/>
        </w:rPr>
        <w:t xml:space="preserve"> usługi (podatek VAT lub wynikające z obowiązujących przepisów prawa obowiązkowe składki ZUS Wykonawcy oraz </w:t>
      </w:r>
      <w:r w:rsidRPr="0072778D">
        <w:rPr>
          <w:b/>
          <w:sz w:val="22"/>
          <w:szCs w:val="22"/>
        </w:rPr>
        <w:t>Zamawiającego</w:t>
      </w:r>
      <w:r w:rsidRPr="0072778D">
        <w:rPr>
          <w:sz w:val="22"/>
          <w:szCs w:val="22"/>
        </w:rPr>
        <w:t xml:space="preserve"> – Płatnika).</w:t>
      </w:r>
    </w:p>
    <w:p w14:paraId="4F969AEE" w14:textId="77777777" w:rsidR="008B3492" w:rsidRPr="008B3492" w:rsidRDefault="008B3492" w:rsidP="008B3492">
      <w:pPr>
        <w:pStyle w:val="Tekstpodstawowy"/>
        <w:numPr>
          <w:ilvl w:val="0"/>
          <w:numId w:val="3"/>
        </w:numPr>
        <w:spacing w:after="0"/>
        <w:jc w:val="both"/>
        <w:rPr>
          <w:sz w:val="22"/>
          <w:szCs w:val="22"/>
        </w:rPr>
      </w:pPr>
      <w:r w:rsidRPr="008B3492">
        <w:rPr>
          <w:sz w:val="22"/>
          <w:szCs w:val="22"/>
        </w:rPr>
        <w:t xml:space="preserve">Wystawienie Faktury VAT/Rachunku przez Wykonawcę następuje po wykonaniu usługi. </w:t>
      </w:r>
    </w:p>
    <w:p w14:paraId="5FC28A4E" w14:textId="77777777" w:rsidR="008B3492" w:rsidRPr="008B3492" w:rsidRDefault="008B3492" w:rsidP="008B3492">
      <w:pPr>
        <w:numPr>
          <w:ilvl w:val="0"/>
          <w:numId w:val="3"/>
        </w:numPr>
        <w:overflowPunct w:val="0"/>
        <w:autoSpaceDE w:val="0"/>
        <w:autoSpaceDN w:val="0"/>
        <w:adjustRightInd w:val="0"/>
        <w:jc w:val="both"/>
        <w:textAlignment w:val="baseline"/>
        <w:rPr>
          <w:sz w:val="22"/>
          <w:szCs w:val="22"/>
        </w:rPr>
      </w:pPr>
      <w:r w:rsidRPr="008B3492">
        <w:rPr>
          <w:sz w:val="22"/>
          <w:szCs w:val="22"/>
        </w:rPr>
        <w:t>Zamawiający zobowiązuje się do zapłacenia Faktury VAT/Rachunku w terminie 30 dni od dnia jej/jego otrzymania.</w:t>
      </w:r>
    </w:p>
    <w:p w14:paraId="4540B71D" w14:textId="77777777" w:rsidR="008B3492" w:rsidRPr="008B3492" w:rsidRDefault="008B3492" w:rsidP="008B3492">
      <w:pPr>
        <w:numPr>
          <w:ilvl w:val="0"/>
          <w:numId w:val="3"/>
        </w:numPr>
        <w:overflowPunct w:val="0"/>
        <w:autoSpaceDE w:val="0"/>
        <w:autoSpaceDN w:val="0"/>
        <w:adjustRightInd w:val="0"/>
        <w:jc w:val="both"/>
        <w:textAlignment w:val="baseline"/>
        <w:rPr>
          <w:sz w:val="22"/>
          <w:szCs w:val="22"/>
        </w:rPr>
      </w:pPr>
      <w:r w:rsidRPr="008B3492">
        <w:rPr>
          <w:sz w:val="22"/>
          <w:szCs w:val="22"/>
        </w:rPr>
        <w:t>Płatność nastąpi na rachunek bankowy wskazany w Fakturze VAT/Rachunku.</w:t>
      </w:r>
    </w:p>
    <w:p w14:paraId="5EBDB923" w14:textId="4652EE4E" w:rsidR="008B3492" w:rsidRPr="008B3492" w:rsidRDefault="008B3492" w:rsidP="008B3492">
      <w:pPr>
        <w:numPr>
          <w:ilvl w:val="0"/>
          <w:numId w:val="3"/>
        </w:numPr>
        <w:overflowPunct w:val="0"/>
        <w:autoSpaceDE w:val="0"/>
        <w:autoSpaceDN w:val="0"/>
        <w:adjustRightInd w:val="0"/>
        <w:jc w:val="both"/>
        <w:textAlignment w:val="baseline"/>
        <w:rPr>
          <w:i/>
          <w:sz w:val="22"/>
          <w:szCs w:val="22"/>
        </w:rPr>
      </w:pPr>
      <w:r w:rsidRPr="008B3492">
        <w:rPr>
          <w:i/>
          <w:sz w:val="22"/>
          <w:szCs w:val="22"/>
        </w:rPr>
        <w:lastRenderedPageBreak/>
        <w:t>Wykonawca upoważni Zamawiającego do wystawiania rachunku</w:t>
      </w:r>
      <w:r w:rsidR="003E1BC8">
        <w:rPr>
          <w:i/>
          <w:sz w:val="22"/>
          <w:szCs w:val="22"/>
        </w:rPr>
        <w:t xml:space="preserve"> w jego imieniu i na jego rzecz </w:t>
      </w:r>
      <w:r w:rsidRPr="008B3492">
        <w:rPr>
          <w:i/>
          <w:sz w:val="22"/>
          <w:szCs w:val="22"/>
        </w:rPr>
        <w:t>(jeśli dotyczy)</w:t>
      </w:r>
    </w:p>
    <w:p w14:paraId="2F74593E" w14:textId="77777777" w:rsidR="008B3492" w:rsidRPr="008B3492" w:rsidRDefault="008B3492" w:rsidP="008B3492">
      <w:pPr>
        <w:numPr>
          <w:ilvl w:val="0"/>
          <w:numId w:val="3"/>
        </w:numPr>
        <w:overflowPunct w:val="0"/>
        <w:autoSpaceDE w:val="0"/>
        <w:autoSpaceDN w:val="0"/>
        <w:adjustRightInd w:val="0"/>
        <w:jc w:val="both"/>
        <w:textAlignment w:val="baseline"/>
        <w:rPr>
          <w:sz w:val="22"/>
          <w:szCs w:val="22"/>
        </w:rPr>
      </w:pPr>
      <w:r w:rsidRPr="008B3492">
        <w:rPr>
          <w:sz w:val="22"/>
          <w:szCs w:val="22"/>
        </w:rPr>
        <w:t>Za dzień zapłaty wynagrodzenia przyjmuje się dzień obciążenia rachunku bankowego Zamawiającego.</w:t>
      </w:r>
    </w:p>
    <w:p w14:paraId="1D907E16" w14:textId="77777777" w:rsidR="008B3492" w:rsidRDefault="008B3492" w:rsidP="008B3492">
      <w:pPr>
        <w:numPr>
          <w:ilvl w:val="0"/>
          <w:numId w:val="3"/>
        </w:numPr>
        <w:overflowPunct w:val="0"/>
        <w:autoSpaceDE w:val="0"/>
        <w:autoSpaceDN w:val="0"/>
        <w:adjustRightInd w:val="0"/>
        <w:jc w:val="both"/>
        <w:textAlignment w:val="baseline"/>
        <w:rPr>
          <w:sz w:val="22"/>
          <w:szCs w:val="22"/>
        </w:rPr>
      </w:pPr>
      <w:r w:rsidRPr="008B3492">
        <w:rPr>
          <w:sz w:val="22"/>
          <w:szCs w:val="22"/>
        </w:rPr>
        <w:t xml:space="preserve">W przypadku przekroczenia terminu płatności Wykonawca ma prawo do naliczenia odsetek ustawowych.  </w:t>
      </w:r>
    </w:p>
    <w:p w14:paraId="6BF2BB9C" w14:textId="77777777" w:rsidR="00303AC6" w:rsidRPr="008B3492" w:rsidRDefault="00303AC6" w:rsidP="00701D8F">
      <w:pPr>
        <w:overflowPunct w:val="0"/>
        <w:autoSpaceDE w:val="0"/>
        <w:autoSpaceDN w:val="0"/>
        <w:adjustRightInd w:val="0"/>
        <w:ind w:left="644"/>
        <w:jc w:val="both"/>
        <w:textAlignment w:val="baseline"/>
        <w:rPr>
          <w:sz w:val="22"/>
          <w:szCs w:val="22"/>
        </w:rPr>
      </w:pPr>
    </w:p>
    <w:p w14:paraId="4B41CE4F" w14:textId="77777777" w:rsidR="0064020E" w:rsidRPr="0072778D" w:rsidRDefault="0064020E" w:rsidP="00B54F7A">
      <w:pPr>
        <w:pStyle w:val="Tekstpodstawowy"/>
        <w:spacing w:after="0"/>
        <w:jc w:val="both"/>
      </w:pPr>
    </w:p>
    <w:p w14:paraId="36948F02" w14:textId="77777777" w:rsidR="007A6C28" w:rsidRPr="0072778D" w:rsidRDefault="007A6C28" w:rsidP="007A6C28">
      <w:pPr>
        <w:tabs>
          <w:tab w:val="left" w:pos="360"/>
        </w:tabs>
        <w:jc w:val="center"/>
        <w:rPr>
          <w:b/>
          <w:sz w:val="22"/>
          <w:szCs w:val="22"/>
        </w:rPr>
      </w:pPr>
      <w:r w:rsidRPr="0072778D">
        <w:rPr>
          <w:b/>
          <w:sz w:val="22"/>
          <w:szCs w:val="22"/>
        </w:rPr>
        <w:t>§ 4</w:t>
      </w:r>
    </w:p>
    <w:p w14:paraId="7C3EFF30" w14:textId="77777777" w:rsidR="007A6C28" w:rsidRPr="0072778D" w:rsidRDefault="007A6C28" w:rsidP="00DE6311">
      <w:pPr>
        <w:tabs>
          <w:tab w:val="left" w:pos="360"/>
        </w:tabs>
        <w:jc w:val="center"/>
        <w:rPr>
          <w:b/>
          <w:sz w:val="22"/>
          <w:szCs w:val="22"/>
        </w:rPr>
      </w:pPr>
      <w:r w:rsidRPr="0072778D">
        <w:rPr>
          <w:b/>
          <w:sz w:val="22"/>
          <w:szCs w:val="22"/>
        </w:rPr>
        <w:t>Kary umowne</w:t>
      </w:r>
    </w:p>
    <w:p w14:paraId="17D0CEE0" w14:textId="77777777" w:rsidR="007A6C28" w:rsidRPr="0072778D" w:rsidRDefault="007A6C28" w:rsidP="009075B2">
      <w:pPr>
        <w:numPr>
          <w:ilvl w:val="1"/>
          <w:numId w:val="10"/>
        </w:numPr>
        <w:tabs>
          <w:tab w:val="clear" w:pos="1788"/>
          <w:tab w:val="num" w:pos="360"/>
        </w:tabs>
        <w:ind w:left="360"/>
        <w:jc w:val="both"/>
        <w:rPr>
          <w:sz w:val="22"/>
        </w:rPr>
      </w:pPr>
      <w:r w:rsidRPr="0072778D">
        <w:rPr>
          <w:b/>
          <w:sz w:val="22"/>
        </w:rPr>
        <w:t>Zamawiający</w:t>
      </w:r>
      <w:r w:rsidRPr="0072778D">
        <w:rPr>
          <w:sz w:val="22"/>
        </w:rPr>
        <w:t xml:space="preserve"> jest uprawniony do naliczenia </w:t>
      </w:r>
      <w:r w:rsidRPr="0072778D">
        <w:rPr>
          <w:b/>
          <w:sz w:val="22"/>
        </w:rPr>
        <w:t>Wykonawcy</w:t>
      </w:r>
      <w:r w:rsidRPr="0072778D">
        <w:rPr>
          <w:sz w:val="22"/>
        </w:rPr>
        <w:t xml:space="preserve"> niżej wymienionych kar umownych:</w:t>
      </w:r>
    </w:p>
    <w:p w14:paraId="409D135C" w14:textId="38A469AA" w:rsidR="007A6C28" w:rsidRPr="0072778D" w:rsidRDefault="007A6C28" w:rsidP="009075B2">
      <w:pPr>
        <w:numPr>
          <w:ilvl w:val="2"/>
          <w:numId w:val="10"/>
        </w:numPr>
        <w:tabs>
          <w:tab w:val="clear" w:pos="2688"/>
          <w:tab w:val="left" w:pos="360"/>
          <w:tab w:val="num" w:pos="720"/>
        </w:tabs>
        <w:ind w:left="720"/>
        <w:jc w:val="both"/>
        <w:rPr>
          <w:b/>
          <w:sz w:val="22"/>
          <w:szCs w:val="22"/>
        </w:rPr>
      </w:pPr>
      <w:r w:rsidRPr="0072778D">
        <w:rPr>
          <w:sz w:val="22"/>
        </w:rPr>
        <w:t xml:space="preserve">w wysokości </w:t>
      </w:r>
      <w:r w:rsidR="001968F3">
        <w:rPr>
          <w:b/>
          <w:sz w:val="22"/>
        </w:rPr>
        <w:t>750,00 zł</w:t>
      </w:r>
      <w:r w:rsidRPr="0072778D">
        <w:rPr>
          <w:sz w:val="22"/>
        </w:rPr>
        <w:t xml:space="preserve"> z tytułu niewykonania lub nienależytego wykonania umowy</w:t>
      </w:r>
      <w:r w:rsidRPr="0072778D">
        <w:rPr>
          <w:sz w:val="22"/>
          <w:szCs w:val="22"/>
        </w:rPr>
        <w:t>;</w:t>
      </w:r>
    </w:p>
    <w:p w14:paraId="64FC7BCC" w14:textId="77777777" w:rsidR="007A6C28" w:rsidRPr="0072778D" w:rsidRDefault="007A6C28" w:rsidP="00AC2783">
      <w:pPr>
        <w:numPr>
          <w:ilvl w:val="2"/>
          <w:numId w:val="10"/>
        </w:numPr>
        <w:tabs>
          <w:tab w:val="clear" w:pos="2688"/>
          <w:tab w:val="left" w:pos="360"/>
          <w:tab w:val="num" w:pos="709"/>
        </w:tabs>
        <w:ind w:left="709" w:hanging="425"/>
        <w:jc w:val="both"/>
        <w:rPr>
          <w:sz w:val="22"/>
        </w:rPr>
      </w:pPr>
      <w:r w:rsidRPr="0072778D">
        <w:rPr>
          <w:sz w:val="22"/>
          <w:szCs w:val="22"/>
        </w:rPr>
        <w:t xml:space="preserve">w wysokości </w:t>
      </w:r>
      <w:r w:rsidR="009A23D4">
        <w:rPr>
          <w:b/>
          <w:sz w:val="22"/>
          <w:szCs w:val="22"/>
        </w:rPr>
        <w:t>1000,00 zł</w:t>
      </w:r>
      <w:r w:rsidR="00AC2783" w:rsidRPr="00AC2783">
        <w:rPr>
          <w:b/>
          <w:sz w:val="22"/>
          <w:szCs w:val="22"/>
        </w:rPr>
        <w:t xml:space="preserve"> </w:t>
      </w:r>
      <w:r w:rsidRPr="0072778D">
        <w:rPr>
          <w:sz w:val="22"/>
          <w:szCs w:val="22"/>
        </w:rPr>
        <w:t xml:space="preserve">z tytułu odstąpienia od umowy przez którąkolwiek ze </w:t>
      </w:r>
      <w:r w:rsidRPr="0072778D">
        <w:rPr>
          <w:b/>
          <w:sz w:val="22"/>
          <w:szCs w:val="22"/>
        </w:rPr>
        <w:t xml:space="preserve">Stron, </w:t>
      </w:r>
      <w:r w:rsidRPr="0072778D">
        <w:rPr>
          <w:sz w:val="22"/>
          <w:szCs w:val="22"/>
        </w:rPr>
        <w:t xml:space="preserve">z przyczyn leżących po stronie </w:t>
      </w:r>
      <w:r w:rsidRPr="0072778D">
        <w:rPr>
          <w:b/>
          <w:sz w:val="22"/>
          <w:szCs w:val="22"/>
        </w:rPr>
        <w:t>Wykonawcy</w:t>
      </w:r>
      <w:r w:rsidRPr="0072778D">
        <w:rPr>
          <w:sz w:val="22"/>
          <w:szCs w:val="22"/>
        </w:rPr>
        <w:t>;</w:t>
      </w:r>
    </w:p>
    <w:p w14:paraId="452636F9" w14:textId="7E83EDA6" w:rsidR="007A6C28" w:rsidRPr="0064020E" w:rsidRDefault="007A6C28" w:rsidP="009075B2">
      <w:pPr>
        <w:numPr>
          <w:ilvl w:val="2"/>
          <w:numId w:val="10"/>
        </w:numPr>
        <w:tabs>
          <w:tab w:val="clear" w:pos="2688"/>
          <w:tab w:val="left" w:pos="360"/>
          <w:tab w:val="num" w:pos="720"/>
        </w:tabs>
        <w:ind w:left="720"/>
        <w:jc w:val="both"/>
        <w:rPr>
          <w:sz w:val="22"/>
        </w:rPr>
      </w:pPr>
      <w:r w:rsidRPr="0072778D">
        <w:rPr>
          <w:sz w:val="22"/>
          <w:szCs w:val="22"/>
        </w:rPr>
        <w:t xml:space="preserve">w wysokości </w:t>
      </w:r>
      <w:r w:rsidR="00853218">
        <w:rPr>
          <w:b/>
          <w:sz w:val="22"/>
          <w:szCs w:val="22"/>
        </w:rPr>
        <w:t>20</w:t>
      </w:r>
      <w:bookmarkStart w:id="0" w:name="_GoBack"/>
      <w:bookmarkEnd w:id="0"/>
      <w:r w:rsidR="009A23D4" w:rsidRPr="00853218">
        <w:rPr>
          <w:b/>
          <w:sz w:val="22"/>
          <w:szCs w:val="22"/>
        </w:rPr>
        <w:t xml:space="preserve"> </w:t>
      </w:r>
      <w:r w:rsidRPr="00853218">
        <w:rPr>
          <w:b/>
          <w:sz w:val="22"/>
          <w:szCs w:val="22"/>
        </w:rPr>
        <w:t>%</w:t>
      </w:r>
      <w:r w:rsidRPr="0072778D">
        <w:rPr>
          <w:sz w:val="22"/>
          <w:szCs w:val="22"/>
        </w:rPr>
        <w:t xml:space="preserve"> </w:t>
      </w:r>
      <w:r w:rsidRPr="0072778D">
        <w:rPr>
          <w:sz w:val="22"/>
        </w:rPr>
        <w:t xml:space="preserve">wynagrodzenia brutto określonego w </w:t>
      </w:r>
      <w:r w:rsidR="00AE4605" w:rsidRPr="00AC2783">
        <w:rPr>
          <w:b/>
          <w:sz w:val="22"/>
          <w:szCs w:val="22"/>
        </w:rPr>
        <w:t>§ 3</w:t>
      </w:r>
      <w:r w:rsidRPr="00AC2783">
        <w:rPr>
          <w:b/>
          <w:sz w:val="22"/>
          <w:szCs w:val="22"/>
        </w:rPr>
        <w:t xml:space="preserve"> ust. 1</w:t>
      </w:r>
      <w:r w:rsidRPr="0072778D">
        <w:rPr>
          <w:sz w:val="22"/>
          <w:szCs w:val="22"/>
        </w:rPr>
        <w:t xml:space="preserve"> za każdy dzień opóźnien</w:t>
      </w:r>
      <w:r w:rsidR="0064020E">
        <w:rPr>
          <w:sz w:val="22"/>
          <w:szCs w:val="22"/>
        </w:rPr>
        <w:t>ia w wykonaniu przedmiotu umowy;</w:t>
      </w:r>
    </w:p>
    <w:p w14:paraId="6617BD94" w14:textId="16766CD6" w:rsidR="0064020E" w:rsidRPr="0064020E" w:rsidRDefault="0064020E" w:rsidP="0064020E">
      <w:pPr>
        <w:numPr>
          <w:ilvl w:val="2"/>
          <w:numId w:val="10"/>
        </w:numPr>
        <w:tabs>
          <w:tab w:val="clear" w:pos="2688"/>
          <w:tab w:val="num" w:pos="284"/>
          <w:tab w:val="left" w:pos="360"/>
        </w:tabs>
        <w:ind w:left="709" w:hanging="425"/>
        <w:jc w:val="both"/>
        <w:rPr>
          <w:sz w:val="22"/>
        </w:rPr>
      </w:pPr>
      <w:r>
        <w:rPr>
          <w:sz w:val="22"/>
        </w:rPr>
        <w:t xml:space="preserve">w wysokości </w:t>
      </w:r>
      <w:r w:rsidR="001968F3">
        <w:rPr>
          <w:b/>
          <w:sz w:val="22"/>
        </w:rPr>
        <w:t>5</w:t>
      </w:r>
      <w:r w:rsidR="009A23D4" w:rsidRPr="009A23D4">
        <w:rPr>
          <w:b/>
          <w:sz w:val="22"/>
        </w:rPr>
        <w:t>000,00 zł</w:t>
      </w:r>
      <w:r>
        <w:rPr>
          <w:sz w:val="22"/>
        </w:rPr>
        <w:t xml:space="preserve"> </w:t>
      </w:r>
      <w:r w:rsidRPr="0064020E">
        <w:rPr>
          <w:sz w:val="22"/>
        </w:rPr>
        <w:t>za wykonanie usługi objętej umową p</w:t>
      </w:r>
      <w:r>
        <w:rPr>
          <w:sz w:val="22"/>
        </w:rPr>
        <w:t xml:space="preserve">rzez </w:t>
      </w:r>
      <w:bookmarkStart w:id="1" w:name="_Hlk31368766"/>
      <w:r>
        <w:rPr>
          <w:sz w:val="22"/>
        </w:rPr>
        <w:t xml:space="preserve">osoby inne niż określone w wykazie osób </w:t>
      </w:r>
      <w:r w:rsidRPr="0064020E">
        <w:rPr>
          <w:sz w:val="22"/>
        </w:rPr>
        <w:t>lub niezaakceptowane uprzednio prz</w:t>
      </w:r>
      <w:r>
        <w:rPr>
          <w:sz w:val="22"/>
        </w:rPr>
        <w:t>ez Zamawiającego</w:t>
      </w:r>
      <w:bookmarkEnd w:id="1"/>
      <w:r>
        <w:rPr>
          <w:sz w:val="22"/>
        </w:rPr>
        <w:t>;</w:t>
      </w:r>
    </w:p>
    <w:p w14:paraId="37D0CFC7" w14:textId="77777777" w:rsidR="007A6C28" w:rsidRPr="0072778D" w:rsidRDefault="007A6C28" w:rsidP="007A6C28">
      <w:pPr>
        <w:ind w:left="360" w:hanging="360"/>
        <w:jc w:val="both"/>
        <w:rPr>
          <w:sz w:val="22"/>
          <w:szCs w:val="22"/>
        </w:rPr>
      </w:pPr>
      <w:r w:rsidRPr="0072778D">
        <w:rPr>
          <w:sz w:val="22"/>
          <w:szCs w:val="22"/>
        </w:rPr>
        <w:t>3.</w:t>
      </w:r>
      <w:r w:rsidRPr="0072778D">
        <w:rPr>
          <w:sz w:val="22"/>
          <w:szCs w:val="22"/>
        </w:rPr>
        <w:tab/>
        <w:t xml:space="preserve">W przypadku niedokonania zapłaty kar umownych przez </w:t>
      </w:r>
      <w:r w:rsidRPr="0072778D">
        <w:rPr>
          <w:b/>
          <w:sz w:val="22"/>
          <w:szCs w:val="22"/>
        </w:rPr>
        <w:t>Wykonawcę</w:t>
      </w:r>
      <w:r w:rsidRPr="0072778D">
        <w:rPr>
          <w:sz w:val="22"/>
          <w:szCs w:val="22"/>
        </w:rPr>
        <w:t xml:space="preserve"> w ciągu </w:t>
      </w:r>
      <w:r w:rsidRPr="0072778D">
        <w:rPr>
          <w:b/>
          <w:sz w:val="22"/>
          <w:szCs w:val="22"/>
        </w:rPr>
        <w:t xml:space="preserve">7 dni roboczych </w:t>
      </w:r>
      <w:r w:rsidRPr="0072778D">
        <w:rPr>
          <w:sz w:val="22"/>
          <w:szCs w:val="22"/>
        </w:rPr>
        <w:t xml:space="preserve">od daty otrzymania wezwania do ich dobrowolnej zapłaty, </w:t>
      </w:r>
      <w:r w:rsidRPr="0072778D">
        <w:rPr>
          <w:b/>
          <w:sz w:val="22"/>
          <w:szCs w:val="22"/>
        </w:rPr>
        <w:t>Zamawiający</w:t>
      </w:r>
      <w:r w:rsidRPr="0072778D">
        <w:rPr>
          <w:sz w:val="22"/>
          <w:szCs w:val="22"/>
        </w:rPr>
        <w:t xml:space="preserve"> będzie uprawniony do potrącenia tych kar z należności </w:t>
      </w:r>
      <w:r w:rsidRPr="0072778D">
        <w:rPr>
          <w:b/>
          <w:sz w:val="22"/>
          <w:szCs w:val="22"/>
        </w:rPr>
        <w:t>Wykonawcy</w:t>
      </w:r>
      <w:r w:rsidRPr="0072778D">
        <w:rPr>
          <w:sz w:val="22"/>
          <w:szCs w:val="22"/>
        </w:rPr>
        <w:t xml:space="preserve">. Zapłata kary, jej potrącenie lub pobranie nie zwalnia </w:t>
      </w:r>
      <w:r w:rsidRPr="0072778D">
        <w:rPr>
          <w:b/>
          <w:sz w:val="22"/>
          <w:szCs w:val="22"/>
        </w:rPr>
        <w:t>Wykonawcy</w:t>
      </w:r>
      <w:r w:rsidRPr="0072778D">
        <w:rPr>
          <w:sz w:val="22"/>
          <w:szCs w:val="22"/>
        </w:rPr>
        <w:t xml:space="preserve"> z obowiązku wykonania pozostałych zobowiązań umownych i zakończenia realizacji przedmiotu umowy.</w:t>
      </w:r>
    </w:p>
    <w:p w14:paraId="60BFC62E" w14:textId="77777777" w:rsidR="007A6C28" w:rsidRDefault="007A6C28" w:rsidP="007A6C28">
      <w:pPr>
        <w:ind w:left="360" w:hanging="360"/>
        <w:jc w:val="both"/>
        <w:rPr>
          <w:sz w:val="22"/>
          <w:szCs w:val="22"/>
        </w:rPr>
      </w:pPr>
      <w:r w:rsidRPr="0072778D">
        <w:rPr>
          <w:sz w:val="22"/>
          <w:szCs w:val="22"/>
        </w:rPr>
        <w:t>4.</w:t>
      </w:r>
      <w:r w:rsidRPr="0072778D">
        <w:rPr>
          <w:sz w:val="22"/>
          <w:szCs w:val="22"/>
        </w:rPr>
        <w:tab/>
        <w:t xml:space="preserve">Postanowienia dotyczące kar umownych nie wyłączają prawa </w:t>
      </w:r>
      <w:r w:rsidRPr="0072778D">
        <w:rPr>
          <w:b/>
          <w:sz w:val="22"/>
          <w:szCs w:val="22"/>
        </w:rPr>
        <w:t>Stron</w:t>
      </w:r>
      <w:r w:rsidRPr="0072778D">
        <w:rPr>
          <w:sz w:val="22"/>
          <w:szCs w:val="22"/>
        </w:rPr>
        <w:t xml:space="preserve"> do dochodzenia odszkodowania uzupełniającego na zasadach wynikających z Kodeksu cywilnego.</w:t>
      </w:r>
    </w:p>
    <w:p w14:paraId="3822B817" w14:textId="77777777" w:rsidR="000C1201" w:rsidRPr="0072778D" w:rsidRDefault="000C1201" w:rsidP="007A6C28">
      <w:pPr>
        <w:ind w:left="360" w:hanging="360"/>
        <w:jc w:val="both"/>
        <w:rPr>
          <w:sz w:val="22"/>
          <w:szCs w:val="22"/>
        </w:rPr>
      </w:pPr>
    </w:p>
    <w:p w14:paraId="26FD1AFB" w14:textId="77777777" w:rsidR="007A6C28" w:rsidRPr="0072778D" w:rsidRDefault="007A6C28" w:rsidP="00B54F7A">
      <w:pPr>
        <w:pStyle w:val="Tekstpodstawowy"/>
        <w:spacing w:after="0"/>
        <w:jc w:val="both"/>
      </w:pPr>
    </w:p>
    <w:p w14:paraId="5700D3BE" w14:textId="77777777" w:rsidR="00AE4605" w:rsidRPr="0072778D" w:rsidRDefault="00AE4605" w:rsidP="00B54F7A">
      <w:pPr>
        <w:pStyle w:val="Tekstpodstawowy"/>
        <w:spacing w:after="0"/>
        <w:jc w:val="both"/>
      </w:pPr>
    </w:p>
    <w:p w14:paraId="55C80194" w14:textId="77777777" w:rsidR="00AE4605" w:rsidRPr="0072778D" w:rsidRDefault="00AE4605" w:rsidP="00AE4605">
      <w:pPr>
        <w:tabs>
          <w:tab w:val="num" w:pos="284"/>
        </w:tabs>
        <w:ind w:left="284" w:hanging="284"/>
        <w:jc w:val="center"/>
        <w:rPr>
          <w:b/>
          <w:sz w:val="22"/>
          <w:szCs w:val="22"/>
        </w:rPr>
      </w:pPr>
      <w:r w:rsidRPr="0072778D">
        <w:rPr>
          <w:b/>
          <w:sz w:val="22"/>
          <w:szCs w:val="22"/>
        </w:rPr>
        <w:t>§ 5</w:t>
      </w:r>
    </w:p>
    <w:p w14:paraId="74F177A2" w14:textId="77777777" w:rsidR="00AE4605" w:rsidRPr="0072778D" w:rsidRDefault="00AE4605" w:rsidP="00AE4605">
      <w:pPr>
        <w:tabs>
          <w:tab w:val="num" w:pos="284"/>
        </w:tabs>
        <w:ind w:left="284" w:hanging="284"/>
        <w:jc w:val="center"/>
        <w:rPr>
          <w:b/>
          <w:sz w:val="22"/>
          <w:szCs w:val="22"/>
        </w:rPr>
      </w:pPr>
      <w:r w:rsidRPr="0072778D">
        <w:rPr>
          <w:b/>
          <w:sz w:val="22"/>
          <w:szCs w:val="22"/>
        </w:rPr>
        <w:t>Wypowiedzenie umowy</w:t>
      </w:r>
    </w:p>
    <w:p w14:paraId="58D220C7" w14:textId="77777777" w:rsidR="001968F3" w:rsidRPr="00EA76C6" w:rsidRDefault="00AE4605" w:rsidP="009075B2">
      <w:pPr>
        <w:numPr>
          <w:ilvl w:val="0"/>
          <w:numId w:val="11"/>
        </w:numPr>
        <w:suppressAutoHyphens/>
        <w:spacing w:after="120"/>
        <w:jc w:val="both"/>
        <w:rPr>
          <w:sz w:val="22"/>
          <w:szCs w:val="22"/>
          <w:lang w:eastAsia="en-US"/>
        </w:rPr>
      </w:pPr>
      <w:r w:rsidRPr="0072778D">
        <w:rPr>
          <w:b/>
          <w:sz w:val="22"/>
          <w:szCs w:val="22"/>
          <w:lang w:eastAsia="en-US"/>
        </w:rPr>
        <w:t>Zamawiający</w:t>
      </w:r>
      <w:r w:rsidRPr="0072778D">
        <w:rPr>
          <w:sz w:val="22"/>
          <w:szCs w:val="22"/>
          <w:lang w:eastAsia="en-US"/>
        </w:rPr>
        <w:t xml:space="preserve"> może rozwiązać Umowę ze skutkiem natychmiastowym w przypadku, gdy </w:t>
      </w:r>
      <w:r w:rsidRPr="0072778D">
        <w:rPr>
          <w:b/>
          <w:sz w:val="22"/>
          <w:szCs w:val="22"/>
          <w:lang w:eastAsia="en-US"/>
        </w:rPr>
        <w:t>Wykonawca</w:t>
      </w:r>
      <w:r w:rsidR="001968F3">
        <w:rPr>
          <w:b/>
          <w:sz w:val="22"/>
          <w:szCs w:val="22"/>
          <w:lang w:eastAsia="en-US"/>
        </w:rPr>
        <w:t>:</w:t>
      </w:r>
    </w:p>
    <w:p w14:paraId="6E877F21" w14:textId="45DA412B" w:rsidR="00AE4605" w:rsidRDefault="00AE4605" w:rsidP="001968F3">
      <w:pPr>
        <w:pStyle w:val="Akapitzlist"/>
        <w:numPr>
          <w:ilvl w:val="0"/>
          <w:numId w:val="27"/>
        </w:numPr>
        <w:suppressAutoHyphens/>
        <w:spacing w:after="120"/>
        <w:jc w:val="both"/>
        <w:rPr>
          <w:sz w:val="22"/>
          <w:szCs w:val="22"/>
          <w:lang w:eastAsia="en-US"/>
        </w:rPr>
      </w:pPr>
      <w:r w:rsidRPr="00EA76C6">
        <w:rPr>
          <w:sz w:val="22"/>
          <w:szCs w:val="22"/>
          <w:lang w:eastAsia="en-US"/>
        </w:rPr>
        <w:t xml:space="preserve">nie przystąpił do realizacji usługi lub zaniechał jej realizacji, tj. nie wykonuje Umowy bez uzasadnienia pomimo </w:t>
      </w:r>
      <w:r w:rsidRPr="00EA76C6">
        <w:rPr>
          <w:bCs/>
          <w:sz w:val="22"/>
          <w:szCs w:val="22"/>
        </w:rPr>
        <w:t xml:space="preserve">dodatkowego wezwania </w:t>
      </w:r>
      <w:r w:rsidRPr="00EA76C6">
        <w:rPr>
          <w:b/>
          <w:bCs/>
          <w:sz w:val="22"/>
          <w:szCs w:val="22"/>
        </w:rPr>
        <w:t>Zamawiającego</w:t>
      </w:r>
      <w:r w:rsidRPr="00EA76C6">
        <w:rPr>
          <w:bCs/>
          <w:sz w:val="22"/>
          <w:szCs w:val="22"/>
        </w:rPr>
        <w:t xml:space="preserve"> </w:t>
      </w:r>
      <w:r w:rsidR="001968F3">
        <w:rPr>
          <w:bCs/>
          <w:sz w:val="22"/>
          <w:szCs w:val="22"/>
        </w:rPr>
        <w:t xml:space="preserve">skierowanego na piśmie lub w formie wiadomości elektronicznej na adres e-mail wskazany przez </w:t>
      </w:r>
      <w:r w:rsidR="001968F3">
        <w:rPr>
          <w:b/>
          <w:sz w:val="22"/>
          <w:szCs w:val="22"/>
        </w:rPr>
        <w:t>Wykonawcę</w:t>
      </w:r>
      <w:r w:rsidR="001968F3">
        <w:rPr>
          <w:sz w:val="22"/>
          <w:szCs w:val="22"/>
          <w:lang w:eastAsia="en-US"/>
        </w:rPr>
        <w:t>,</w:t>
      </w:r>
    </w:p>
    <w:p w14:paraId="50721B3F" w14:textId="77777777" w:rsidR="001968F3" w:rsidRPr="00EA76C6" w:rsidRDefault="001968F3" w:rsidP="001968F3">
      <w:pPr>
        <w:pStyle w:val="Akapitzlist"/>
        <w:numPr>
          <w:ilvl w:val="0"/>
          <w:numId w:val="27"/>
        </w:numPr>
        <w:suppressAutoHyphens/>
        <w:spacing w:after="120"/>
        <w:jc w:val="both"/>
        <w:rPr>
          <w:sz w:val="22"/>
          <w:szCs w:val="22"/>
          <w:lang w:eastAsia="en-US"/>
        </w:rPr>
      </w:pPr>
      <w:r>
        <w:rPr>
          <w:sz w:val="22"/>
          <w:szCs w:val="22"/>
          <w:lang w:eastAsia="en-US"/>
        </w:rPr>
        <w:t xml:space="preserve">Powierzył wykonanie umowy </w:t>
      </w:r>
      <w:r>
        <w:rPr>
          <w:sz w:val="22"/>
        </w:rPr>
        <w:t xml:space="preserve">osobom innym niż określone w wykazie osób pod warunkiem że osoby te nie zostały uprzednio zaakceptowane przez </w:t>
      </w:r>
      <w:r w:rsidRPr="00EA76C6">
        <w:rPr>
          <w:b/>
          <w:bCs/>
          <w:sz w:val="22"/>
        </w:rPr>
        <w:t>Zamawiającego</w:t>
      </w:r>
      <w:r>
        <w:rPr>
          <w:sz w:val="22"/>
        </w:rPr>
        <w:t xml:space="preserve"> w oświadczeniu wyrażonym na piśmie pod rygorem nieważności,</w:t>
      </w:r>
    </w:p>
    <w:p w14:paraId="2143D4B2" w14:textId="3EFBBD73" w:rsidR="001968F3" w:rsidRPr="00EA76C6" w:rsidRDefault="001968F3" w:rsidP="00EA76C6">
      <w:pPr>
        <w:pStyle w:val="Akapitzlist"/>
        <w:numPr>
          <w:ilvl w:val="0"/>
          <w:numId w:val="27"/>
        </w:numPr>
        <w:suppressAutoHyphens/>
        <w:spacing w:after="120"/>
        <w:jc w:val="both"/>
        <w:rPr>
          <w:sz w:val="22"/>
          <w:szCs w:val="22"/>
          <w:lang w:eastAsia="en-US"/>
        </w:rPr>
      </w:pPr>
      <w:r>
        <w:rPr>
          <w:sz w:val="22"/>
        </w:rPr>
        <w:t>wykonuje umowę w sposób nienależyty,  w szczególności poprzez dokonywanie ocen niezgodnie z warunkami, których zobowiązany jest przestrzegać</w:t>
      </w:r>
      <w:r w:rsidR="003C5F2B">
        <w:rPr>
          <w:sz w:val="22"/>
        </w:rPr>
        <w:t>.</w:t>
      </w:r>
      <w:r>
        <w:rPr>
          <w:sz w:val="22"/>
        </w:rPr>
        <w:t xml:space="preserve"> </w:t>
      </w:r>
    </w:p>
    <w:p w14:paraId="5F2509CD" w14:textId="77777777" w:rsidR="00AE4605" w:rsidRPr="0072778D" w:rsidRDefault="00AE4605" w:rsidP="00EA76C6">
      <w:pPr>
        <w:numPr>
          <w:ilvl w:val="0"/>
          <w:numId w:val="11"/>
        </w:numPr>
        <w:shd w:val="clear" w:color="auto" w:fill="FFFFFF"/>
        <w:suppressAutoHyphens/>
        <w:spacing w:before="120" w:after="120"/>
        <w:ind w:left="357" w:hanging="357"/>
        <w:jc w:val="both"/>
        <w:rPr>
          <w:bCs/>
          <w:sz w:val="22"/>
          <w:szCs w:val="22"/>
        </w:rPr>
      </w:pPr>
      <w:r w:rsidRPr="0072778D">
        <w:rPr>
          <w:bCs/>
          <w:sz w:val="22"/>
          <w:szCs w:val="22"/>
        </w:rPr>
        <w:t xml:space="preserve">Za dzień wypowiedzenia umowy ze skutkiem natychmiastowym Strony uznają dzień doręczenia </w:t>
      </w:r>
      <w:r w:rsidRPr="0072778D">
        <w:rPr>
          <w:b/>
          <w:bCs/>
          <w:sz w:val="22"/>
          <w:szCs w:val="22"/>
        </w:rPr>
        <w:t>Wykonawcy</w:t>
      </w:r>
      <w:r w:rsidRPr="0072778D">
        <w:rPr>
          <w:bCs/>
          <w:sz w:val="22"/>
          <w:szCs w:val="22"/>
        </w:rPr>
        <w:t xml:space="preserve"> wypowiedzenia na piśmie.</w:t>
      </w:r>
    </w:p>
    <w:p w14:paraId="355A5DD6" w14:textId="77777777" w:rsidR="00AE4605" w:rsidRPr="0072778D" w:rsidRDefault="00AE4605" w:rsidP="009075B2">
      <w:pPr>
        <w:numPr>
          <w:ilvl w:val="0"/>
          <w:numId w:val="11"/>
        </w:numPr>
        <w:suppressAutoHyphens/>
        <w:spacing w:after="120"/>
        <w:jc w:val="both"/>
        <w:rPr>
          <w:sz w:val="22"/>
          <w:szCs w:val="22"/>
          <w:lang w:eastAsia="en-US"/>
        </w:rPr>
      </w:pPr>
      <w:r w:rsidRPr="0072778D">
        <w:rPr>
          <w:sz w:val="22"/>
          <w:szCs w:val="22"/>
          <w:lang w:eastAsia="en-US"/>
        </w:rPr>
        <w:t xml:space="preserve">W razie zaistnienia istotnej zmiany okoliczności powodującej, że wykonanie umowy lub jej części nie leży w interesie publicznym, czego nie można było przewidzieć </w:t>
      </w:r>
      <w:r w:rsidRPr="0072778D">
        <w:rPr>
          <w:sz w:val="22"/>
          <w:szCs w:val="22"/>
          <w:lang w:eastAsia="en-US"/>
        </w:rPr>
        <w:br/>
        <w:t xml:space="preserve">w chwili zawarcia umowy, </w:t>
      </w:r>
      <w:r w:rsidRPr="0072778D">
        <w:rPr>
          <w:b/>
          <w:sz w:val="22"/>
          <w:szCs w:val="22"/>
          <w:lang w:eastAsia="en-US"/>
        </w:rPr>
        <w:t>Zamawiający</w:t>
      </w:r>
      <w:r w:rsidRPr="0072778D">
        <w:rPr>
          <w:sz w:val="22"/>
          <w:szCs w:val="22"/>
          <w:lang w:eastAsia="en-US"/>
        </w:rPr>
        <w:t xml:space="preserve"> może odstąpić od umowy lub jej części </w:t>
      </w:r>
      <w:r w:rsidRPr="0072778D">
        <w:rPr>
          <w:sz w:val="22"/>
          <w:szCs w:val="22"/>
          <w:lang w:eastAsia="en-US"/>
        </w:rPr>
        <w:br/>
        <w:t>w terminie 30 dni od powzięcia wiadomości o tych okolicznościach.</w:t>
      </w:r>
    </w:p>
    <w:p w14:paraId="66CEB8A0" w14:textId="26C900E2" w:rsidR="00AE4605" w:rsidRPr="0072778D" w:rsidRDefault="00AE4605" w:rsidP="009075B2">
      <w:pPr>
        <w:numPr>
          <w:ilvl w:val="0"/>
          <w:numId w:val="11"/>
        </w:numPr>
        <w:suppressAutoHyphens/>
        <w:spacing w:after="120"/>
        <w:jc w:val="both"/>
        <w:rPr>
          <w:sz w:val="22"/>
          <w:szCs w:val="22"/>
          <w:lang w:eastAsia="en-US"/>
        </w:rPr>
      </w:pPr>
      <w:r w:rsidRPr="0072778D">
        <w:rPr>
          <w:sz w:val="22"/>
          <w:szCs w:val="22"/>
          <w:lang w:eastAsia="en-US"/>
        </w:rPr>
        <w:t xml:space="preserve">W przypadku skorzystania przez </w:t>
      </w:r>
      <w:r w:rsidRPr="0072778D">
        <w:rPr>
          <w:b/>
          <w:sz w:val="22"/>
          <w:szCs w:val="22"/>
          <w:lang w:eastAsia="en-US"/>
        </w:rPr>
        <w:t>Zamawiającego</w:t>
      </w:r>
      <w:r w:rsidRPr="0072778D">
        <w:rPr>
          <w:sz w:val="22"/>
          <w:szCs w:val="22"/>
          <w:lang w:eastAsia="en-US"/>
        </w:rPr>
        <w:t xml:space="preserve"> z prawa odstąpienia od Umowy, </w:t>
      </w:r>
      <w:r w:rsidRPr="0072778D">
        <w:rPr>
          <w:sz w:val="22"/>
          <w:szCs w:val="22"/>
          <w:lang w:eastAsia="en-US"/>
        </w:rPr>
        <w:br/>
        <w:t xml:space="preserve">o którym mowa w ust. </w:t>
      </w:r>
      <w:r w:rsidR="00EA76C6">
        <w:rPr>
          <w:sz w:val="22"/>
          <w:szCs w:val="22"/>
          <w:lang w:eastAsia="en-US"/>
        </w:rPr>
        <w:t>3</w:t>
      </w:r>
      <w:r w:rsidR="00EA76C6" w:rsidRPr="0072778D">
        <w:rPr>
          <w:sz w:val="22"/>
          <w:szCs w:val="22"/>
          <w:lang w:eastAsia="en-US"/>
        </w:rPr>
        <w:t xml:space="preserve"> </w:t>
      </w:r>
      <w:r w:rsidRPr="0072778D">
        <w:rPr>
          <w:b/>
          <w:sz w:val="22"/>
          <w:szCs w:val="22"/>
          <w:lang w:eastAsia="en-US"/>
        </w:rPr>
        <w:t xml:space="preserve">Wykonawcy </w:t>
      </w:r>
      <w:r w:rsidRPr="0072778D">
        <w:rPr>
          <w:sz w:val="22"/>
          <w:szCs w:val="22"/>
          <w:lang w:eastAsia="en-US"/>
        </w:rPr>
        <w:t xml:space="preserve">przysługuje wynagrodzenie wyłącznie z tytułu </w:t>
      </w:r>
      <w:r w:rsidR="00EA76C6">
        <w:rPr>
          <w:sz w:val="22"/>
          <w:szCs w:val="22"/>
          <w:lang w:eastAsia="en-US"/>
        </w:rPr>
        <w:t xml:space="preserve">już </w:t>
      </w:r>
      <w:r w:rsidRPr="0072778D">
        <w:rPr>
          <w:sz w:val="22"/>
          <w:szCs w:val="22"/>
          <w:lang w:eastAsia="en-US"/>
        </w:rPr>
        <w:t>wykonan</w:t>
      </w:r>
      <w:r w:rsidR="00EA76C6">
        <w:rPr>
          <w:sz w:val="22"/>
          <w:szCs w:val="22"/>
          <w:lang w:eastAsia="en-US"/>
        </w:rPr>
        <w:t>ej</w:t>
      </w:r>
      <w:r w:rsidRPr="0072778D">
        <w:rPr>
          <w:sz w:val="22"/>
          <w:szCs w:val="22"/>
          <w:lang w:eastAsia="en-US"/>
        </w:rPr>
        <w:t xml:space="preserve"> części Umowy. Podstawą do określenia wynagrodzenia za wykonane prace, będzie protokół sporządzony przez Strony umowy stwierdzający </w:t>
      </w:r>
      <w:r w:rsidR="00EA76C6">
        <w:rPr>
          <w:sz w:val="22"/>
          <w:szCs w:val="22"/>
          <w:lang w:eastAsia="en-US"/>
        </w:rPr>
        <w:t xml:space="preserve">ilość </w:t>
      </w:r>
      <w:r w:rsidR="0025490D">
        <w:rPr>
          <w:sz w:val="22"/>
          <w:szCs w:val="22"/>
          <w:lang w:eastAsia="en-US"/>
        </w:rPr>
        <w:t>formularzy zgłoszeniowych</w:t>
      </w:r>
      <w:r w:rsidR="00EA76C6">
        <w:rPr>
          <w:sz w:val="22"/>
          <w:szCs w:val="22"/>
          <w:lang w:eastAsia="en-US"/>
        </w:rPr>
        <w:t xml:space="preserve"> ocenionych w związku z wykonaniem umowy </w:t>
      </w:r>
      <w:r w:rsidRPr="0072778D">
        <w:rPr>
          <w:sz w:val="22"/>
          <w:szCs w:val="22"/>
          <w:lang w:eastAsia="en-US"/>
        </w:rPr>
        <w:t xml:space="preserve">i odpowiednio należne za nie wynagrodzenia. </w:t>
      </w:r>
    </w:p>
    <w:p w14:paraId="238DC2D2" w14:textId="77777777" w:rsidR="00AE4605" w:rsidRPr="0072778D" w:rsidRDefault="00AE4605" w:rsidP="009075B2">
      <w:pPr>
        <w:numPr>
          <w:ilvl w:val="0"/>
          <w:numId w:val="11"/>
        </w:numPr>
        <w:suppressAutoHyphens/>
        <w:spacing w:after="120"/>
        <w:jc w:val="both"/>
        <w:rPr>
          <w:sz w:val="22"/>
          <w:szCs w:val="22"/>
          <w:lang w:eastAsia="en-US"/>
        </w:rPr>
      </w:pPr>
      <w:r w:rsidRPr="0072778D">
        <w:rPr>
          <w:sz w:val="22"/>
          <w:szCs w:val="22"/>
          <w:lang w:eastAsia="en-US"/>
        </w:rPr>
        <w:lastRenderedPageBreak/>
        <w:t xml:space="preserve">W przypadkach rozwiązania Umowy wskazanych w ust. 1  z przyczyn zależnych od Wykonawcy, Wykonawcy nie przysługuje wynagrodzenie za dotychczas wykonane prace. </w:t>
      </w:r>
    </w:p>
    <w:p w14:paraId="1077ACF6" w14:textId="5BA9D6A0" w:rsidR="00AE4605" w:rsidRPr="0072778D" w:rsidRDefault="00AE4605" w:rsidP="009075B2">
      <w:pPr>
        <w:numPr>
          <w:ilvl w:val="0"/>
          <w:numId w:val="11"/>
        </w:numPr>
        <w:suppressAutoHyphens/>
        <w:spacing w:after="120"/>
        <w:jc w:val="both"/>
        <w:rPr>
          <w:sz w:val="22"/>
          <w:szCs w:val="22"/>
          <w:lang w:eastAsia="en-US"/>
        </w:rPr>
      </w:pPr>
      <w:r w:rsidRPr="0072778D">
        <w:rPr>
          <w:b/>
          <w:sz w:val="22"/>
          <w:szCs w:val="22"/>
          <w:lang w:eastAsia="en-US"/>
        </w:rPr>
        <w:t xml:space="preserve">Wykonawca </w:t>
      </w:r>
      <w:r w:rsidRPr="0072778D">
        <w:rPr>
          <w:sz w:val="22"/>
          <w:szCs w:val="22"/>
          <w:lang w:eastAsia="en-US"/>
        </w:rPr>
        <w:t xml:space="preserve">ma prawo do </w:t>
      </w:r>
      <w:r w:rsidR="006C4981">
        <w:rPr>
          <w:sz w:val="22"/>
          <w:szCs w:val="22"/>
          <w:lang w:eastAsia="en-US"/>
        </w:rPr>
        <w:t>odstąpienia od</w:t>
      </w:r>
      <w:r w:rsidR="006C4981" w:rsidRPr="0072778D">
        <w:rPr>
          <w:sz w:val="22"/>
          <w:szCs w:val="22"/>
          <w:lang w:eastAsia="en-US"/>
        </w:rPr>
        <w:t xml:space="preserve"> </w:t>
      </w:r>
      <w:r w:rsidRPr="0072778D">
        <w:rPr>
          <w:sz w:val="22"/>
          <w:szCs w:val="22"/>
          <w:lang w:eastAsia="en-US"/>
        </w:rPr>
        <w:t>Umowy oraz żądania zapłaty za wykonane już prace w</w:t>
      </w:r>
      <w:r w:rsidR="009E0593">
        <w:rPr>
          <w:sz w:val="22"/>
          <w:szCs w:val="22"/>
          <w:lang w:eastAsia="en-US"/>
        </w:rPr>
        <w:t> </w:t>
      </w:r>
      <w:r w:rsidRPr="0072778D">
        <w:rPr>
          <w:sz w:val="22"/>
          <w:szCs w:val="22"/>
          <w:lang w:eastAsia="en-US"/>
        </w:rPr>
        <w:t xml:space="preserve">przypadku nierealizowania przez </w:t>
      </w:r>
      <w:r w:rsidRPr="0072778D">
        <w:rPr>
          <w:b/>
          <w:sz w:val="22"/>
          <w:szCs w:val="22"/>
          <w:lang w:eastAsia="en-US"/>
        </w:rPr>
        <w:t>Zamawiającego</w:t>
      </w:r>
      <w:r w:rsidRPr="0072778D">
        <w:rPr>
          <w:sz w:val="22"/>
          <w:szCs w:val="22"/>
          <w:lang w:eastAsia="en-US"/>
        </w:rPr>
        <w:t xml:space="preserve"> obowiązku zapłaty wynagrodzenia </w:t>
      </w:r>
      <w:r w:rsidR="009E0593">
        <w:rPr>
          <w:sz w:val="22"/>
          <w:szCs w:val="22"/>
          <w:lang w:eastAsia="en-US"/>
        </w:rPr>
        <w:t xml:space="preserve">                </w:t>
      </w:r>
      <w:r w:rsidRPr="009E0593">
        <w:t>w</w:t>
      </w:r>
      <w:r w:rsidR="009E0593">
        <w:t xml:space="preserve"> </w:t>
      </w:r>
      <w:r w:rsidRPr="009E0593">
        <w:t>terminie</w:t>
      </w:r>
      <w:r w:rsidRPr="0072778D">
        <w:rPr>
          <w:sz w:val="22"/>
          <w:szCs w:val="22"/>
          <w:lang w:eastAsia="en-US"/>
        </w:rPr>
        <w:t xml:space="preserve"> 30 dni od upływu terminu płatności. Prawo </w:t>
      </w:r>
      <w:r w:rsidR="006C4981">
        <w:rPr>
          <w:sz w:val="22"/>
          <w:szCs w:val="22"/>
          <w:lang w:eastAsia="en-US"/>
        </w:rPr>
        <w:t>do odstąpienia od</w:t>
      </w:r>
      <w:r w:rsidR="006C4981" w:rsidRPr="0072778D">
        <w:rPr>
          <w:sz w:val="22"/>
          <w:szCs w:val="22"/>
          <w:lang w:eastAsia="en-US"/>
        </w:rPr>
        <w:t xml:space="preserve"> </w:t>
      </w:r>
      <w:r w:rsidRPr="0072778D">
        <w:rPr>
          <w:sz w:val="22"/>
          <w:szCs w:val="22"/>
          <w:lang w:eastAsia="en-US"/>
        </w:rPr>
        <w:t>Umowy należy wykonać w</w:t>
      </w:r>
      <w:r w:rsidR="009E0593">
        <w:rPr>
          <w:sz w:val="22"/>
          <w:szCs w:val="22"/>
          <w:lang w:eastAsia="en-US"/>
        </w:rPr>
        <w:t> </w:t>
      </w:r>
      <w:r w:rsidRPr="0072778D">
        <w:rPr>
          <w:sz w:val="22"/>
          <w:szCs w:val="22"/>
          <w:lang w:eastAsia="en-US"/>
        </w:rPr>
        <w:t xml:space="preserve">terminie 30 dni od powzięcia wiadomości o tej okoliczności. </w:t>
      </w:r>
    </w:p>
    <w:p w14:paraId="5A331575" w14:textId="1D9B8C7F" w:rsidR="00AE4605" w:rsidRPr="0072778D" w:rsidRDefault="006C4981" w:rsidP="009075B2">
      <w:pPr>
        <w:numPr>
          <w:ilvl w:val="0"/>
          <w:numId w:val="11"/>
        </w:numPr>
        <w:suppressAutoHyphens/>
        <w:spacing w:after="120"/>
        <w:jc w:val="both"/>
        <w:rPr>
          <w:sz w:val="22"/>
          <w:szCs w:val="22"/>
          <w:lang w:eastAsia="en-US"/>
        </w:rPr>
      </w:pPr>
      <w:r>
        <w:rPr>
          <w:sz w:val="22"/>
          <w:szCs w:val="22"/>
          <w:lang w:eastAsia="en-US"/>
        </w:rPr>
        <w:t>Odstąpienie od</w:t>
      </w:r>
      <w:r w:rsidRPr="0072778D">
        <w:rPr>
          <w:sz w:val="22"/>
          <w:szCs w:val="22"/>
          <w:lang w:eastAsia="en-US"/>
        </w:rPr>
        <w:t xml:space="preserve"> </w:t>
      </w:r>
      <w:r w:rsidR="00AE4605" w:rsidRPr="0072778D">
        <w:rPr>
          <w:sz w:val="22"/>
          <w:szCs w:val="22"/>
          <w:lang w:eastAsia="en-US"/>
        </w:rPr>
        <w:t xml:space="preserve">Umowy przez </w:t>
      </w:r>
      <w:r w:rsidR="00AE4605" w:rsidRPr="0072778D">
        <w:rPr>
          <w:b/>
          <w:sz w:val="22"/>
          <w:szCs w:val="22"/>
          <w:lang w:eastAsia="en-US"/>
        </w:rPr>
        <w:t>Wykonawcę</w:t>
      </w:r>
      <w:r w:rsidR="00AE4605" w:rsidRPr="0072778D">
        <w:rPr>
          <w:sz w:val="22"/>
          <w:szCs w:val="22"/>
          <w:lang w:eastAsia="en-US"/>
        </w:rPr>
        <w:t xml:space="preserve"> musi być poprzedzone pisemnym wezwaniem </w:t>
      </w:r>
      <w:r w:rsidR="00AE4605" w:rsidRPr="0072778D">
        <w:rPr>
          <w:b/>
          <w:sz w:val="22"/>
          <w:szCs w:val="22"/>
          <w:lang w:eastAsia="en-US"/>
        </w:rPr>
        <w:t>Zamawiającego</w:t>
      </w:r>
      <w:r w:rsidR="00AE4605" w:rsidRPr="0072778D">
        <w:rPr>
          <w:sz w:val="22"/>
          <w:szCs w:val="22"/>
          <w:lang w:eastAsia="en-US"/>
        </w:rPr>
        <w:t xml:space="preserve"> do wykonania obowiązku, który zdaniem </w:t>
      </w:r>
      <w:r w:rsidR="00AE4605" w:rsidRPr="0072778D">
        <w:rPr>
          <w:b/>
          <w:sz w:val="22"/>
          <w:szCs w:val="22"/>
          <w:lang w:eastAsia="en-US"/>
        </w:rPr>
        <w:t>Wykonawcy</w:t>
      </w:r>
      <w:r w:rsidR="00AE4605" w:rsidRPr="0072778D">
        <w:rPr>
          <w:sz w:val="22"/>
          <w:szCs w:val="22"/>
          <w:lang w:eastAsia="en-US"/>
        </w:rPr>
        <w:t xml:space="preserve"> nie jest wykonywany</w:t>
      </w:r>
      <w:r w:rsidR="009E0593">
        <w:rPr>
          <w:sz w:val="22"/>
          <w:szCs w:val="22"/>
          <w:lang w:eastAsia="en-US"/>
        </w:rPr>
        <w:t xml:space="preserve">       </w:t>
      </w:r>
      <w:r w:rsidR="00AE4605" w:rsidRPr="0072778D">
        <w:rPr>
          <w:sz w:val="22"/>
          <w:szCs w:val="22"/>
          <w:lang w:eastAsia="en-US"/>
        </w:rPr>
        <w:t xml:space="preserve"> i</w:t>
      </w:r>
      <w:r w:rsidR="009E0593">
        <w:rPr>
          <w:sz w:val="22"/>
          <w:szCs w:val="22"/>
          <w:lang w:eastAsia="en-US"/>
        </w:rPr>
        <w:t xml:space="preserve"> </w:t>
      </w:r>
      <w:r w:rsidR="00AE4605" w:rsidRPr="0072778D">
        <w:rPr>
          <w:sz w:val="22"/>
          <w:szCs w:val="22"/>
          <w:lang w:eastAsia="en-US"/>
        </w:rPr>
        <w:t xml:space="preserve">wyznaczeniem </w:t>
      </w:r>
      <w:r w:rsidR="00AE4605" w:rsidRPr="0072778D">
        <w:rPr>
          <w:b/>
          <w:sz w:val="22"/>
          <w:szCs w:val="22"/>
          <w:lang w:eastAsia="en-US"/>
        </w:rPr>
        <w:t xml:space="preserve">Zamawiającemu </w:t>
      </w:r>
      <w:r w:rsidR="00AE4605" w:rsidRPr="0072778D">
        <w:rPr>
          <w:sz w:val="22"/>
          <w:szCs w:val="22"/>
          <w:lang w:eastAsia="en-US"/>
        </w:rPr>
        <w:t xml:space="preserve">dodatkowego terminu do jego wykonania nie krótszego niż </w:t>
      </w:r>
      <w:r w:rsidR="004E48B2" w:rsidRPr="0072778D">
        <w:rPr>
          <w:sz w:val="22"/>
          <w:szCs w:val="22"/>
          <w:lang w:eastAsia="en-US"/>
        </w:rPr>
        <w:t>7</w:t>
      </w:r>
      <w:r w:rsidR="009E0593">
        <w:rPr>
          <w:sz w:val="22"/>
          <w:szCs w:val="22"/>
          <w:lang w:eastAsia="en-US"/>
        </w:rPr>
        <w:t> </w:t>
      </w:r>
      <w:r w:rsidR="00AE4605" w:rsidRPr="0072778D">
        <w:rPr>
          <w:sz w:val="22"/>
          <w:szCs w:val="22"/>
          <w:lang w:eastAsia="en-US"/>
        </w:rPr>
        <w:t>dni</w:t>
      </w:r>
      <w:r w:rsidR="004E48B2" w:rsidRPr="0072778D">
        <w:rPr>
          <w:sz w:val="22"/>
          <w:szCs w:val="22"/>
          <w:lang w:eastAsia="en-US"/>
        </w:rPr>
        <w:t xml:space="preserve"> kalendarzowych</w:t>
      </w:r>
      <w:r w:rsidR="00AE4605" w:rsidRPr="0072778D">
        <w:rPr>
          <w:sz w:val="22"/>
          <w:szCs w:val="22"/>
          <w:lang w:eastAsia="en-US"/>
        </w:rPr>
        <w:t xml:space="preserve">. Dopiero po upływie wyznaczonego terminu, </w:t>
      </w:r>
      <w:r w:rsidR="00AE4605" w:rsidRPr="0072778D">
        <w:rPr>
          <w:b/>
          <w:sz w:val="22"/>
          <w:szCs w:val="22"/>
          <w:lang w:eastAsia="en-US"/>
        </w:rPr>
        <w:t>Wykonawca</w:t>
      </w:r>
      <w:r w:rsidR="00AE4605" w:rsidRPr="0072778D">
        <w:rPr>
          <w:sz w:val="22"/>
          <w:szCs w:val="22"/>
          <w:lang w:eastAsia="en-US"/>
        </w:rPr>
        <w:t xml:space="preserve"> może odstąpić od Umowy w drodze oświadczenia złożonego w</w:t>
      </w:r>
      <w:r w:rsidR="004E48B2" w:rsidRPr="0072778D">
        <w:rPr>
          <w:sz w:val="22"/>
          <w:szCs w:val="22"/>
          <w:lang w:eastAsia="en-US"/>
        </w:rPr>
        <w:t> </w:t>
      </w:r>
      <w:r w:rsidR="00AE4605" w:rsidRPr="0072778D">
        <w:rPr>
          <w:sz w:val="22"/>
          <w:szCs w:val="22"/>
          <w:lang w:eastAsia="en-US"/>
        </w:rPr>
        <w:t>formie pisemnej;</w:t>
      </w:r>
    </w:p>
    <w:p w14:paraId="74CB1D44" w14:textId="318C504B" w:rsidR="00AE4605" w:rsidRPr="0072778D" w:rsidRDefault="00AE4605" w:rsidP="009075B2">
      <w:pPr>
        <w:numPr>
          <w:ilvl w:val="0"/>
          <w:numId w:val="11"/>
        </w:numPr>
        <w:suppressAutoHyphens/>
        <w:jc w:val="both"/>
        <w:rPr>
          <w:sz w:val="22"/>
          <w:szCs w:val="22"/>
          <w:lang w:eastAsia="en-US"/>
        </w:rPr>
      </w:pPr>
      <w:r w:rsidRPr="0072778D">
        <w:rPr>
          <w:sz w:val="22"/>
          <w:szCs w:val="22"/>
          <w:lang w:eastAsia="en-US"/>
        </w:rPr>
        <w:t xml:space="preserve">W przypadku </w:t>
      </w:r>
      <w:r w:rsidR="006C4981">
        <w:rPr>
          <w:sz w:val="22"/>
          <w:szCs w:val="22"/>
          <w:lang w:eastAsia="en-US"/>
        </w:rPr>
        <w:t>odstąpienia od</w:t>
      </w:r>
      <w:r w:rsidR="006C4981" w:rsidRPr="0072778D">
        <w:rPr>
          <w:sz w:val="22"/>
          <w:szCs w:val="22"/>
          <w:lang w:eastAsia="en-US"/>
        </w:rPr>
        <w:t xml:space="preserve"> </w:t>
      </w:r>
      <w:r w:rsidRPr="0072778D">
        <w:rPr>
          <w:sz w:val="22"/>
          <w:szCs w:val="22"/>
          <w:lang w:eastAsia="en-US"/>
        </w:rPr>
        <w:t xml:space="preserve">Umowy przez </w:t>
      </w:r>
      <w:r w:rsidRPr="0072778D">
        <w:rPr>
          <w:b/>
          <w:sz w:val="22"/>
          <w:szCs w:val="22"/>
          <w:lang w:eastAsia="en-US"/>
        </w:rPr>
        <w:t>Wykonawcę</w:t>
      </w:r>
      <w:r w:rsidRPr="0072778D">
        <w:rPr>
          <w:sz w:val="22"/>
          <w:szCs w:val="22"/>
          <w:lang w:eastAsia="en-US"/>
        </w:rPr>
        <w:t xml:space="preserve"> z</w:t>
      </w:r>
      <w:r w:rsidR="006C4981">
        <w:rPr>
          <w:sz w:val="22"/>
          <w:szCs w:val="22"/>
          <w:lang w:eastAsia="en-US"/>
        </w:rPr>
        <w:t xml:space="preserve"> </w:t>
      </w:r>
      <w:r w:rsidRPr="0072778D">
        <w:rPr>
          <w:sz w:val="22"/>
          <w:szCs w:val="22"/>
          <w:lang w:eastAsia="en-US"/>
        </w:rPr>
        <w:t xml:space="preserve">zawinionych okoliczności leżących po stronie </w:t>
      </w:r>
      <w:r w:rsidRPr="0072778D">
        <w:rPr>
          <w:b/>
          <w:sz w:val="22"/>
          <w:szCs w:val="22"/>
          <w:lang w:eastAsia="en-US"/>
        </w:rPr>
        <w:t>Zamawiającego</w:t>
      </w:r>
      <w:r w:rsidRPr="0072778D">
        <w:rPr>
          <w:sz w:val="22"/>
          <w:szCs w:val="22"/>
          <w:lang w:eastAsia="en-US"/>
        </w:rPr>
        <w:t xml:space="preserve">, </w:t>
      </w:r>
      <w:r w:rsidRPr="0072778D">
        <w:rPr>
          <w:b/>
          <w:sz w:val="22"/>
          <w:szCs w:val="22"/>
          <w:lang w:eastAsia="en-US"/>
        </w:rPr>
        <w:t>Wykonawca</w:t>
      </w:r>
      <w:r w:rsidRPr="0072778D">
        <w:rPr>
          <w:sz w:val="22"/>
          <w:szCs w:val="22"/>
          <w:lang w:eastAsia="en-US"/>
        </w:rPr>
        <w:t xml:space="preserve"> zachowuje </w:t>
      </w:r>
      <w:r w:rsidR="006C4981">
        <w:rPr>
          <w:sz w:val="22"/>
          <w:szCs w:val="22"/>
          <w:lang w:eastAsia="en-US"/>
        </w:rPr>
        <w:t xml:space="preserve">prawo do </w:t>
      </w:r>
      <w:r w:rsidRPr="0072778D">
        <w:rPr>
          <w:sz w:val="22"/>
          <w:szCs w:val="22"/>
          <w:lang w:eastAsia="en-US"/>
        </w:rPr>
        <w:t>wynagrodzeni</w:t>
      </w:r>
      <w:r w:rsidR="006C4981">
        <w:rPr>
          <w:sz w:val="22"/>
          <w:szCs w:val="22"/>
          <w:lang w:eastAsia="en-US"/>
        </w:rPr>
        <w:t>a</w:t>
      </w:r>
      <w:r w:rsidRPr="0072778D">
        <w:rPr>
          <w:sz w:val="22"/>
          <w:szCs w:val="22"/>
          <w:lang w:eastAsia="en-US"/>
        </w:rPr>
        <w:t xml:space="preserve"> za wykonane już usługi. Podstawą do określenia wynagrodzenia za wykonane prace, będzie protokół sporządzony przez strony umowy stwierdzający </w:t>
      </w:r>
      <w:r w:rsidR="006C4981">
        <w:rPr>
          <w:sz w:val="22"/>
          <w:szCs w:val="22"/>
          <w:lang w:eastAsia="en-US"/>
        </w:rPr>
        <w:t xml:space="preserve">ilość </w:t>
      </w:r>
      <w:r w:rsidR="0025490D">
        <w:rPr>
          <w:sz w:val="22"/>
          <w:szCs w:val="22"/>
          <w:lang w:eastAsia="en-US"/>
        </w:rPr>
        <w:t>formularzy zgłoszeniowych</w:t>
      </w:r>
      <w:r w:rsidR="006C4981">
        <w:rPr>
          <w:sz w:val="22"/>
          <w:szCs w:val="22"/>
          <w:lang w:eastAsia="en-US"/>
        </w:rPr>
        <w:t xml:space="preserve"> ocenionych w związku z wykonaniem umowy</w:t>
      </w:r>
      <w:r w:rsidR="006C4981" w:rsidRPr="0072778D" w:rsidDel="006C4981">
        <w:rPr>
          <w:sz w:val="22"/>
          <w:szCs w:val="22"/>
          <w:lang w:eastAsia="en-US"/>
        </w:rPr>
        <w:t xml:space="preserve"> </w:t>
      </w:r>
      <w:r w:rsidRPr="0072778D">
        <w:rPr>
          <w:sz w:val="22"/>
          <w:szCs w:val="22"/>
          <w:lang w:eastAsia="en-US"/>
        </w:rPr>
        <w:t xml:space="preserve">i odpowiednio należne za nie wynagrodzenia. </w:t>
      </w:r>
    </w:p>
    <w:p w14:paraId="2F2EABE5" w14:textId="3B08FC70" w:rsidR="00AE4605" w:rsidRPr="0072778D" w:rsidRDefault="006C4981" w:rsidP="009075B2">
      <w:pPr>
        <w:numPr>
          <w:ilvl w:val="0"/>
          <w:numId w:val="11"/>
        </w:numPr>
        <w:suppressAutoHyphens/>
        <w:jc w:val="both"/>
        <w:rPr>
          <w:sz w:val="22"/>
          <w:szCs w:val="22"/>
          <w:lang w:eastAsia="en-US"/>
        </w:rPr>
      </w:pPr>
      <w:r>
        <w:rPr>
          <w:sz w:val="22"/>
          <w:szCs w:val="22"/>
          <w:lang w:eastAsia="en-US"/>
        </w:rPr>
        <w:t xml:space="preserve">Niezależnie od powyższego każda ze </w:t>
      </w:r>
      <w:r w:rsidR="00AE4605" w:rsidRPr="0072778D">
        <w:rPr>
          <w:sz w:val="22"/>
          <w:szCs w:val="22"/>
          <w:lang w:eastAsia="en-US"/>
        </w:rPr>
        <w:t>Stron ma prawo do wypo</w:t>
      </w:r>
      <w:r w:rsidR="004E48B2" w:rsidRPr="0072778D">
        <w:rPr>
          <w:sz w:val="22"/>
          <w:szCs w:val="22"/>
          <w:lang w:eastAsia="en-US"/>
        </w:rPr>
        <w:t>wiedzenia umowy z</w:t>
      </w:r>
      <w:r>
        <w:rPr>
          <w:sz w:val="22"/>
          <w:szCs w:val="22"/>
          <w:lang w:eastAsia="en-US"/>
        </w:rPr>
        <w:t xml:space="preserve"> zachowaniem</w:t>
      </w:r>
      <w:r w:rsidR="004E48B2" w:rsidRPr="0072778D">
        <w:rPr>
          <w:sz w:val="22"/>
          <w:szCs w:val="22"/>
          <w:lang w:eastAsia="en-US"/>
        </w:rPr>
        <w:t xml:space="preserve"> dwutygodniow</w:t>
      </w:r>
      <w:r>
        <w:rPr>
          <w:sz w:val="22"/>
          <w:szCs w:val="22"/>
          <w:lang w:eastAsia="en-US"/>
        </w:rPr>
        <w:t>ego</w:t>
      </w:r>
      <w:r w:rsidR="00AE4605" w:rsidRPr="0072778D">
        <w:rPr>
          <w:sz w:val="22"/>
          <w:szCs w:val="22"/>
          <w:lang w:eastAsia="en-US"/>
        </w:rPr>
        <w:t xml:space="preserve"> okres</w:t>
      </w:r>
      <w:r>
        <w:rPr>
          <w:sz w:val="22"/>
          <w:szCs w:val="22"/>
          <w:lang w:eastAsia="en-US"/>
        </w:rPr>
        <w:t>u</w:t>
      </w:r>
      <w:r w:rsidR="00AE4605" w:rsidRPr="0072778D">
        <w:rPr>
          <w:sz w:val="22"/>
          <w:szCs w:val="22"/>
          <w:lang w:eastAsia="en-US"/>
        </w:rPr>
        <w:t xml:space="preserve"> wypowiedzenia</w:t>
      </w:r>
      <w:r>
        <w:rPr>
          <w:sz w:val="22"/>
          <w:szCs w:val="22"/>
          <w:lang w:eastAsia="en-US"/>
        </w:rPr>
        <w:t>.</w:t>
      </w:r>
    </w:p>
    <w:p w14:paraId="2C854323" w14:textId="77777777" w:rsidR="00AE4605" w:rsidRPr="0072778D" w:rsidRDefault="00AE4605" w:rsidP="00AE4605">
      <w:pPr>
        <w:tabs>
          <w:tab w:val="num" w:pos="284"/>
        </w:tabs>
        <w:rPr>
          <w:b/>
          <w:sz w:val="22"/>
          <w:szCs w:val="22"/>
        </w:rPr>
      </w:pPr>
    </w:p>
    <w:p w14:paraId="0F6D727B" w14:textId="77777777" w:rsidR="00AE4605" w:rsidRPr="0072778D" w:rsidRDefault="00AE4605" w:rsidP="00AE4605">
      <w:pPr>
        <w:tabs>
          <w:tab w:val="num" w:pos="284"/>
        </w:tabs>
        <w:ind w:left="284" w:hanging="284"/>
        <w:jc w:val="center"/>
        <w:rPr>
          <w:b/>
          <w:sz w:val="22"/>
          <w:szCs w:val="22"/>
        </w:rPr>
      </w:pPr>
      <w:r w:rsidRPr="0072778D">
        <w:rPr>
          <w:b/>
          <w:sz w:val="22"/>
          <w:szCs w:val="22"/>
        </w:rPr>
        <w:t>§ 6</w:t>
      </w:r>
    </w:p>
    <w:p w14:paraId="74CD8736" w14:textId="77777777" w:rsidR="00AE4605" w:rsidRPr="0072778D" w:rsidRDefault="00AE4605" w:rsidP="00AE4605">
      <w:pPr>
        <w:tabs>
          <w:tab w:val="num" w:pos="284"/>
        </w:tabs>
        <w:ind w:left="284" w:hanging="284"/>
        <w:jc w:val="center"/>
        <w:rPr>
          <w:b/>
          <w:sz w:val="22"/>
          <w:szCs w:val="22"/>
        </w:rPr>
      </w:pPr>
      <w:r w:rsidRPr="0072778D">
        <w:rPr>
          <w:b/>
          <w:sz w:val="22"/>
          <w:szCs w:val="22"/>
        </w:rPr>
        <w:t>Prawa autorskie</w:t>
      </w:r>
    </w:p>
    <w:p w14:paraId="0BC91B1B" w14:textId="77777777" w:rsidR="00AE4605" w:rsidRPr="0072778D" w:rsidRDefault="00AE4605" w:rsidP="009075B2">
      <w:pPr>
        <w:pStyle w:val="Tekstpodstawowy"/>
        <w:numPr>
          <w:ilvl w:val="0"/>
          <w:numId w:val="12"/>
        </w:numPr>
        <w:tabs>
          <w:tab w:val="clear" w:pos="1440"/>
          <w:tab w:val="num" w:pos="426"/>
        </w:tabs>
        <w:spacing w:after="0"/>
        <w:ind w:left="720" w:hanging="720"/>
        <w:jc w:val="both"/>
        <w:rPr>
          <w:color w:val="000000"/>
          <w:sz w:val="22"/>
          <w:szCs w:val="22"/>
        </w:rPr>
      </w:pPr>
      <w:r w:rsidRPr="0072778D">
        <w:rPr>
          <w:color w:val="000000"/>
          <w:sz w:val="22"/>
          <w:szCs w:val="22"/>
        </w:rPr>
        <w:t xml:space="preserve">W ramach wynagrodzenia, o którym mowa w § </w:t>
      </w:r>
      <w:r w:rsidR="004E48B2" w:rsidRPr="0072778D">
        <w:rPr>
          <w:color w:val="000000"/>
          <w:sz w:val="22"/>
          <w:szCs w:val="22"/>
        </w:rPr>
        <w:t>3 ust 1</w:t>
      </w:r>
      <w:r w:rsidRPr="0072778D">
        <w:rPr>
          <w:color w:val="000000"/>
          <w:sz w:val="22"/>
          <w:szCs w:val="22"/>
        </w:rPr>
        <w:t xml:space="preserve">, </w:t>
      </w:r>
      <w:r w:rsidRPr="0072778D">
        <w:rPr>
          <w:b/>
          <w:color w:val="000000"/>
          <w:sz w:val="22"/>
          <w:szCs w:val="22"/>
        </w:rPr>
        <w:t>Wykonawca</w:t>
      </w:r>
      <w:r w:rsidRPr="0072778D">
        <w:rPr>
          <w:color w:val="000000"/>
          <w:sz w:val="22"/>
          <w:szCs w:val="22"/>
        </w:rPr>
        <w:t>:</w:t>
      </w:r>
    </w:p>
    <w:p w14:paraId="3D219148" w14:textId="77777777" w:rsidR="00AE4605" w:rsidRPr="0072778D" w:rsidRDefault="00AE4605" w:rsidP="009075B2">
      <w:pPr>
        <w:pStyle w:val="Tekstpodstawowy"/>
        <w:numPr>
          <w:ilvl w:val="1"/>
          <w:numId w:val="13"/>
        </w:numPr>
        <w:tabs>
          <w:tab w:val="clear" w:pos="1440"/>
          <w:tab w:val="num" w:pos="1134"/>
        </w:tabs>
        <w:spacing w:after="0"/>
        <w:ind w:left="1134" w:hanging="425"/>
        <w:jc w:val="both"/>
        <w:rPr>
          <w:color w:val="000000"/>
          <w:sz w:val="22"/>
          <w:szCs w:val="22"/>
        </w:rPr>
      </w:pPr>
      <w:r w:rsidRPr="0072778D">
        <w:rPr>
          <w:color w:val="000000"/>
          <w:sz w:val="22"/>
          <w:szCs w:val="22"/>
        </w:rPr>
        <w:t xml:space="preserve">przenosi na </w:t>
      </w:r>
      <w:r w:rsidRPr="0072778D">
        <w:rPr>
          <w:b/>
          <w:color w:val="000000"/>
          <w:sz w:val="22"/>
          <w:szCs w:val="22"/>
        </w:rPr>
        <w:t>Zamawiającego</w:t>
      </w:r>
      <w:r w:rsidRPr="0072778D">
        <w:rPr>
          <w:sz w:val="22"/>
          <w:szCs w:val="22"/>
        </w:rPr>
        <w:t xml:space="preserve"> całość autorskich praw majątkowych do utworów w</w:t>
      </w:r>
      <w:r w:rsidR="004E48B2" w:rsidRPr="0072778D">
        <w:rPr>
          <w:sz w:val="22"/>
          <w:szCs w:val="22"/>
        </w:rPr>
        <w:t> </w:t>
      </w:r>
      <w:r w:rsidRPr="0072778D">
        <w:rPr>
          <w:sz w:val="22"/>
          <w:szCs w:val="22"/>
        </w:rPr>
        <w:t>rozumieniu ustawy z dnia 4 lutego 1994r. o prawie autorskim i prawach pokrewnych (</w:t>
      </w:r>
      <w:proofErr w:type="spellStart"/>
      <w:r w:rsidRPr="0072778D">
        <w:rPr>
          <w:sz w:val="22"/>
          <w:szCs w:val="22"/>
        </w:rPr>
        <w:t>t.j</w:t>
      </w:r>
      <w:proofErr w:type="spellEnd"/>
      <w:r w:rsidRPr="0072778D">
        <w:rPr>
          <w:sz w:val="22"/>
          <w:szCs w:val="22"/>
        </w:rPr>
        <w:t xml:space="preserve">.  Dz. U. z 2006, Nr 90, poz. 631 z </w:t>
      </w:r>
      <w:proofErr w:type="spellStart"/>
      <w:r w:rsidRPr="0072778D">
        <w:rPr>
          <w:sz w:val="22"/>
          <w:szCs w:val="22"/>
        </w:rPr>
        <w:t>późn</w:t>
      </w:r>
      <w:proofErr w:type="spellEnd"/>
      <w:r w:rsidRPr="0072778D">
        <w:rPr>
          <w:sz w:val="22"/>
          <w:szCs w:val="22"/>
        </w:rPr>
        <w:t>. zm.), powstałych w</w:t>
      </w:r>
      <w:r w:rsidR="004E48B2" w:rsidRPr="0072778D">
        <w:rPr>
          <w:sz w:val="22"/>
          <w:szCs w:val="22"/>
        </w:rPr>
        <w:t> </w:t>
      </w:r>
      <w:r w:rsidRPr="0072778D">
        <w:rPr>
          <w:sz w:val="22"/>
          <w:szCs w:val="22"/>
        </w:rPr>
        <w:t>ramach realizacji przedmiotu Umowy, bez ograniczeń terytorialnych i</w:t>
      </w:r>
      <w:r w:rsidR="004E48B2" w:rsidRPr="0072778D">
        <w:rPr>
          <w:sz w:val="22"/>
          <w:szCs w:val="22"/>
        </w:rPr>
        <w:t> </w:t>
      </w:r>
      <w:r w:rsidRPr="0072778D">
        <w:rPr>
          <w:sz w:val="22"/>
          <w:szCs w:val="22"/>
        </w:rPr>
        <w:t>czasowych, do korzystania i</w:t>
      </w:r>
      <w:r w:rsidR="009E0593">
        <w:rPr>
          <w:sz w:val="22"/>
          <w:szCs w:val="22"/>
        </w:rPr>
        <w:t> </w:t>
      </w:r>
      <w:r w:rsidRPr="0072778D">
        <w:rPr>
          <w:sz w:val="22"/>
          <w:szCs w:val="22"/>
        </w:rPr>
        <w:t>rozporządzania nimi  na wszystkich znanych polach eksploatacji, a w szczególności:</w:t>
      </w:r>
    </w:p>
    <w:p w14:paraId="4BCF5305" w14:textId="77777777" w:rsidR="00AE4605" w:rsidRPr="0072778D" w:rsidRDefault="00AE4605" w:rsidP="009075B2">
      <w:pPr>
        <w:pStyle w:val="Tekstpodstawowy"/>
        <w:numPr>
          <w:ilvl w:val="0"/>
          <w:numId w:val="14"/>
        </w:numPr>
        <w:tabs>
          <w:tab w:val="num" w:pos="2700"/>
        </w:tabs>
        <w:spacing w:after="0"/>
        <w:jc w:val="both"/>
        <w:rPr>
          <w:sz w:val="22"/>
          <w:szCs w:val="22"/>
        </w:rPr>
      </w:pPr>
      <w:r w:rsidRPr="0072778D">
        <w:rPr>
          <w:sz w:val="22"/>
          <w:szCs w:val="22"/>
        </w:rPr>
        <w:t>w zakresie utrwalania i zwielokrotniania – wytwarzania dowolną techniką egzemplarzy utworów powstałych w ramach realizacji przedmiotu Umowy, w</w:t>
      </w:r>
      <w:r w:rsidR="004E48B2" w:rsidRPr="0072778D">
        <w:rPr>
          <w:sz w:val="22"/>
          <w:szCs w:val="22"/>
        </w:rPr>
        <w:t> </w:t>
      </w:r>
      <w:r w:rsidRPr="0072778D">
        <w:rPr>
          <w:sz w:val="22"/>
          <w:szCs w:val="22"/>
        </w:rPr>
        <w:t>tym techniką drukarską, reprograficzną, zapisu magnetycznego oraz techniką cyfrową, a</w:t>
      </w:r>
      <w:r w:rsidR="009E0593">
        <w:rPr>
          <w:sz w:val="22"/>
          <w:szCs w:val="22"/>
        </w:rPr>
        <w:t> </w:t>
      </w:r>
      <w:r w:rsidRPr="0072778D">
        <w:rPr>
          <w:sz w:val="22"/>
          <w:szCs w:val="22"/>
        </w:rPr>
        <w:t xml:space="preserve">także do wprowadzania opracowania do pamięci komputera; </w:t>
      </w:r>
    </w:p>
    <w:p w14:paraId="6BB0B4D0" w14:textId="77777777" w:rsidR="00AE4605" w:rsidRPr="0072778D" w:rsidRDefault="00AE4605" w:rsidP="009075B2">
      <w:pPr>
        <w:pStyle w:val="Tekstpodstawowy"/>
        <w:numPr>
          <w:ilvl w:val="0"/>
          <w:numId w:val="14"/>
        </w:numPr>
        <w:tabs>
          <w:tab w:val="num" w:pos="2700"/>
        </w:tabs>
        <w:spacing w:after="0"/>
        <w:jc w:val="both"/>
        <w:rPr>
          <w:color w:val="000000"/>
          <w:sz w:val="22"/>
          <w:szCs w:val="22"/>
        </w:rPr>
      </w:pPr>
      <w:r w:rsidRPr="0072778D">
        <w:rPr>
          <w:sz w:val="22"/>
          <w:szCs w:val="22"/>
        </w:rPr>
        <w:t xml:space="preserve">w zakresie obrotu oryginałem albo egzemplarzami, na których utwory utrwalono – wprowadzania do obrotu, użyczania,  najmu lub dzierżawy oryginału albo egzemplarzy; </w:t>
      </w:r>
    </w:p>
    <w:p w14:paraId="75159322" w14:textId="77777777" w:rsidR="00AE4605" w:rsidRPr="0072778D" w:rsidRDefault="00AE4605" w:rsidP="009075B2">
      <w:pPr>
        <w:pStyle w:val="Tekstpodstawowy"/>
        <w:numPr>
          <w:ilvl w:val="0"/>
          <w:numId w:val="14"/>
        </w:numPr>
        <w:tabs>
          <w:tab w:val="num" w:pos="2700"/>
        </w:tabs>
        <w:spacing w:after="0"/>
        <w:jc w:val="both"/>
        <w:rPr>
          <w:color w:val="000000"/>
          <w:sz w:val="22"/>
          <w:szCs w:val="22"/>
        </w:rPr>
      </w:pPr>
      <w:r w:rsidRPr="0072778D">
        <w:rPr>
          <w:sz w:val="22"/>
          <w:szCs w:val="22"/>
        </w:rPr>
        <w:t>w zakresie rozpowszechniania utworów w sposób inny niż określony w</w:t>
      </w:r>
      <w:r w:rsidR="004E48B2" w:rsidRPr="0072778D">
        <w:rPr>
          <w:sz w:val="22"/>
          <w:szCs w:val="22"/>
        </w:rPr>
        <w:t> </w:t>
      </w:r>
      <w:r w:rsidRPr="0072778D">
        <w:rPr>
          <w:sz w:val="22"/>
          <w:szCs w:val="22"/>
        </w:rPr>
        <w:t xml:space="preserve">punkcie (b) – publicznego wykonania, wystawienia, wyświetlenia, a także publicznego udostępniania w taki sposób, aby każdy mógł mieć do niego dostęp w miejscu </w:t>
      </w:r>
      <w:r w:rsidR="009E0593">
        <w:rPr>
          <w:sz w:val="22"/>
          <w:szCs w:val="22"/>
        </w:rPr>
        <w:t xml:space="preserve">             </w:t>
      </w:r>
      <w:r w:rsidRPr="0072778D">
        <w:rPr>
          <w:sz w:val="22"/>
          <w:szCs w:val="22"/>
        </w:rPr>
        <w:t>i w czasie przez siebie wybranym, w tym poprzez udostępnianie go w sieci Internet</w:t>
      </w:r>
      <w:r w:rsidRPr="0072778D">
        <w:rPr>
          <w:color w:val="000000"/>
          <w:sz w:val="22"/>
          <w:szCs w:val="22"/>
        </w:rPr>
        <w:t>.</w:t>
      </w:r>
    </w:p>
    <w:p w14:paraId="57BA7E0E" w14:textId="77777777" w:rsidR="00AE4605" w:rsidRPr="0072778D" w:rsidRDefault="00AE4605" w:rsidP="00AE4605">
      <w:pPr>
        <w:pStyle w:val="Tekstpodstawowy"/>
        <w:tabs>
          <w:tab w:val="num" w:pos="2700"/>
        </w:tabs>
        <w:spacing w:after="0"/>
        <w:ind w:left="1440"/>
        <w:jc w:val="both"/>
        <w:rPr>
          <w:color w:val="000000"/>
          <w:sz w:val="22"/>
          <w:szCs w:val="22"/>
        </w:rPr>
      </w:pPr>
    </w:p>
    <w:p w14:paraId="2882BEEC" w14:textId="77777777" w:rsidR="00AE4605" w:rsidRPr="0072778D" w:rsidRDefault="00AE4605" w:rsidP="009075B2">
      <w:pPr>
        <w:numPr>
          <w:ilvl w:val="1"/>
          <w:numId w:val="13"/>
        </w:numPr>
        <w:tabs>
          <w:tab w:val="clear" w:pos="1440"/>
          <w:tab w:val="num" w:pos="1134"/>
        </w:tabs>
        <w:autoSpaceDE w:val="0"/>
        <w:autoSpaceDN w:val="0"/>
        <w:adjustRightInd w:val="0"/>
        <w:spacing w:after="120"/>
        <w:ind w:left="1134" w:hanging="425"/>
        <w:jc w:val="both"/>
        <w:rPr>
          <w:rFonts w:eastAsia="Arial Unicode MS"/>
          <w:sz w:val="22"/>
          <w:szCs w:val="22"/>
        </w:rPr>
      </w:pPr>
      <w:r w:rsidRPr="0072778D">
        <w:rPr>
          <w:color w:val="000000"/>
          <w:sz w:val="22"/>
          <w:szCs w:val="22"/>
        </w:rPr>
        <w:t xml:space="preserve">przenosi na </w:t>
      </w:r>
      <w:r w:rsidRPr="0072778D">
        <w:rPr>
          <w:b/>
          <w:color w:val="000000"/>
          <w:sz w:val="22"/>
          <w:szCs w:val="22"/>
        </w:rPr>
        <w:t>Zamawiającego</w:t>
      </w:r>
      <w:r w:rsidRPr="0072778D">
        <w:rPr>
          <w:sz w:val="22"/>
          <w:szCs w:val="22"/>
        </w:rPr>
        <w:t xml:space="preserve"> </w:t>
      </w:r>
      <w:r w:rsidRPr="0072778D">
        <w:rPr>
          <w:rFonts w:eastAsia="Arial Unicode MS"/>
          <w:sz w:val="22"/>
          <w:szCs w:val="22"/>
        </w:rPr>
        <w:t>wyłączne prawa do rozpowszechniania (w tym rozporządzania i korzystania) oraz zezwalania na rozpowszechnianie wszelkich opracowań utworów powstałych w ramach realizacji przedmiotu Umowy, w</w:t>
      </w:r>
      <w:r w:rsidR="004E48B2" w:rsidRPr="0072778D">
        <w:rPr>
          <w:rFonts w:eastAsia="Arial Unicode MS"/>
          <w:sz w:val="22"/>
          <w:szCs w:val="22"/>
        </w:rPr>
        <w:t> </w:t>
      </w:r>
      <w:r w:rsidRPr="0072778D">
        <w:rPr>
          <w:rFonts w:eastAsia="Arial Unicode MS"/>
          <w:sz w:val="22"/>
          <w:szCs w:val="22"/>
        </w:rPr>
        <w:t>szczególności ich adaptacji lub przeróbek, a nadto prawa wykorzystania fragmentów (elementów) utworów powstałych w ramach realizacji przedmiotu Umowy w innych utworach;</w:t>
      </w:r>
    </w:p>
    <w:p w14:paraId="3AE3236D" w14:textId="62C934AB" w:rsidR="00AE4605" w:rsidRPr="0072778D" w:rsidRDefault="00AE4605" w:rsidP="009075B2">
      <w:pPr>
        <w:numPr>
          <w:ilvl w:val="1"/>
          <w:numId w:val="13"/>
        </w:numPr>
        <w:tabs>
          <w:tab w:val="clear" w:pos="1440"/>
          <w:tab w:val="num" w:pos="1134"/>
        </w:tabs>
        <w:autoSpaceDE w:val="0"/>
        <w:autoSpaceDN w:val="0"/>
        <w:adjustRightInd w:val="0"/>
        <w:spacing w:after="120"/>
        <w:ind w:left="1134" w:hanging="425"/>
        <w:jc w:val="both"/>
        <w:rPr>
          <w:rFonts w:eastAsia="SimSun"/>
          <w:sz w:val="22"/>
          <w:szCs w:val="22"/>
        </w:rPr>
      </w:pPr>
      <w:r w:rsidRPr="0072778D">
        <w:rPr>
          <w:iCs/>
          <w:sz w:val="22"/>
          <w:szCs w:val="22"/>
        </w:rPr>
        <w:t xml:space="preserve">zezwala </w:t>
      </w:r>
      <w:r w:rsidRPr="0072778D">
        <w:rPr>
          <w:b/>
          <w:iCs/>
          <w:sz w:val="22"/>
          <w:szCs w:val="22"/>
        </w:rPr>
        <w:t>Zamawiającemu</w:t>
      </w:r>
      <w:r w:rsidRPr="0072778D">
        <w:rPr>
          <w:iCs/>
          <w:sz w:val="22"/>
          <w:szCs w:val="22"/>
        </w:rPr>
        <w:t xml:space="preserve"> na dokonywanie </w:t>
      </w:r>
      <w:r w:rsidRPr="0072778D">
        <w:rPr>
          <w:sz w:val="22"/>
          <w:szCs w:val="22"/>
        </w:rPr>
        <w:t>opracowań utworów powstałych w</w:t>
      </w:r>
      <w:r w:rsidR="004E48B2" w:rsidRPr="0072778D">
        <w:rPr>
          <w:sz w:val="22"/>
          <w:szCs w:val="22"/>
        </w:rPr>
        <w:t xml:space="preserve"> </w:t>
      </w:r>
      <w:r w:rsidRPr="0072778D">
        <w:rPr>
          <w:sz w:val="22"/>
          <w:szCs w:val="22"/>
        </w:rPr>
        <w:t>ramach realizacji przedmiotu Umowy, w rozumieniu przepisu art. 2 ustawy o</w:t>
      </w:r>
      <w:r w:rsidR="004E48B2" w:rsidRPr="0072778D">
        <w:rPr>
          <w:sz w:val="22"/>
          <w:szCs w:val="22"/>
        </w:rPr>
        <w:t> </w:t>
      </w:r>
      <w:r w:rsidRPr="0072778D">
        <w:rPr>
          <w:sz w:val="22"/>
          <w:szCs w:val="22"/>
        </w:rPr>
        <w:t>prawie autorskim i</w:t>
      </w:r>
      <w:r w:rsidR="009E0593">
        <w:rPr>
          <w:sz w:val="22"/>
          <w:szCs w:val="22"/>
        </w:rPr>
        <w:t> </w:t>
      </w:r>
      <w:r w:rsidRPr="0072778D">
        <w:rPr>
          <w:sz w:val="22"/>
          <w:szCs w:val="22"/>
        </w:rPr>
        <w:t>prawach pokrewnych, w tym na ich obróbkę</w:t>
      </w:r>
      <w:r w:rsidR="004E48B2" w:rsidRPr="0072778D">
        <w:rPr>
          <w:sz w:val="22"/>
          <w:szCs w:val="22"/>
        </w:rPr>
        <w:t xml:space="preserve"> i utrwalanie na każdym nośniku</w:t>
      </w:r>
      <w:r w:rsidRPr="0072778D">
        <w:rPr>
          <w:sz w:val="22"/>
          <w:szCs w:val="22"/>
        </w:rPr>
        <w:t>, niezależnie od standardu, systemu i formatu oraz na  rozporządzanie i korzystanie z nich, a także na ich pierwszą publikacj</w:t>
      </w:r>
      <w:r w:rsidR="006C4981">
        <w:rPr>
          <w:sz w:val="22"/>
          <w:szCs w:val="22"/>
        </w:rPr>
        <w:t>ę</w:t>
      </w:r>
      <w:r w:rsidRPr="0072778D">
        <w:rPr>
          <w:sz w:val="22"/>
          <w:szCs w:val="22"/>
        </w:rPr>
        <w:t xml:space="preserve">, anonimowe użycie oraz na wykonywanie przez </w:t>
      </w:r>
      <w:r w:rsidRPr="0072778D">
        <w:rPr>
          <w:b/>
          <w:sz w:val="22"/>
          <w:szCs w:val="22"/>
        </w:rPr>
        <w:t>Zamawiającego</w:t>
      </w:r>
      <w:r w:rsidRPr="0072778D">
        <w:rPr>
          <w:sz w:val="22"/>
          <w:szCs w:val="22"/>
        </w:rPr>
        <w:t xml:space="preserve"> nadzoru nad sposobem korzystania z utworów lub ich opracowań. </w:t>
      </w:r>
      <w:r w:rsidRPr="0072778D">
        <w:rPr>
          <w:b/>
          <w:sz w:val="22"/>
          <w:szCs w:val="22"/>
        </w:rPr>
        <w:t xml:space="preserve">Wykonawca </w:t>
      </w:r>
      <w:r w:rsidRPr="0072778D">
        <w:rPr>
          <w:sz w:val="22"/>
          <w:szCs w:val="22"/>
        </w:rPr>
        <w:t xml:space="preserve">upoważnia </w:t>
      </w:r>
      <w:r w:rsidRPr="0072778D">
        <w:rPr>
          <w:b/>
          <w:sz w:val="22"/>
          <w:szCs w:val="22"/>
        </w:rPr>
        <w:t>Zamawiającego</w:t>
      </w:r>
      <w:r w:rsidRPr="0072778D">
        <w:rPr>
          <w:sz w:val="22"/>
          <w:szCs w:val="22"/>
        </w:rPr>
        <w:t xml:space="preserve"> do zezwalania na wykonywanie praw </w:t>
      </w:r>
      <w:r w:rsidRPr="0072778D">
        <w:rPr>
          <w:sz w:val="22"/>
          <w:szCs w:val="22"/>
        </w:rPr>
        <w:lastRenderedPageBreak/>
        <w:t>zależnych do utworów powstałych w ramach realizacji przedmiotu Umowy</w:t>
      </w:r>
      <w:r w:rsidRPr="0072778D">
        <w:rPr>
          <w:rFonts w:eastAsia="SimSun"/>
          <w:sz w:val="22"/>
          <w:szCs w:val="22"/>
        </w:rPr>
        <w:t>, na polach eksploatacji określonych w niniejszym paragrafie;</w:t>
      </w:r>
      <w:r w:rsidRPr="0072778D">
        <w:rPr>
          <w:rFonts w:eastAsia="Arial Unicode MS"/>
          <w:iCs/>
          <w:sz w:val="22"/>
          <w:szCs w:val="22"/>
        </w:rPr>
        <w:t xml:space="preserve"> </w:t>
      </w:r>
    </w:p>
    <w:p w14:paraId="50641073" w14:textId="6102EEC1" w:rsidR="00AE4605" w:rsidRPr="00042BCF" w:rsidRDefault="00AE4605" w:rsidP="00042BCF">
      <w:pPr>
        <w:numPr>
          <w:ilvl w:val="1"/>
          <w:numId w:val="13"/>
        </w:numPr>
        <w:tabs>
          <w:tab w:val="clear" w:pos="1440"/>
          <w:tab w:val="num" w:pos="1134"/>
        </w:tabs>
        <w:autoSpaceDE w:val="0"/>
        <w:autoSpaceDN w:val="0"/>
        <w:adjustRightInd w:val="0"/>
        <w:spacing w:before="120" w:after="120"/>
        <w:ind w:left="1134" w:hanging="425"/>
        <w:jc w:val="both"/>
        <w:rPr>
          <w:color w:val="000000"/>
          <w:sz w:val="22"/>
          <w:szCs w:val="22"/>
        </w:rPr>
      </w:pPr>
      <w:r w:rsidRPr="0072778D">
        <w:rPr>
          <w:color w:val="000000"/>
          <w:sz w:val="22"/>
          <w:szCs w:val="22"/>
        </w:rPr>
        <w:t xml:space="preserve">przenosi na </w:t>
      </w:r>
      <w:r w:rsidRPr="0072778D">
        <w:rPr>
          <w:b/>
          <w:color w:val="000000"/>
          <w:sz w:val="22"/>
          <w:szCs w:val="22"/>
        </w:rPr>
        <w:t>Zamawiającego</w:t>
      </w:r>
      <w:r w:rsidRPr="0072778D">
        <w:rPr>
          <w:sz w:val="22"/>
          <w:szCs w:val="22"/>
        </w:rPr>
        <w:t xml:space="preserve"> </w:t>
      </w:r>
      <w:r w:rsidRPr="0072778D">
        <w:rPr>
          <w:iCs/>
          <w:sz w:val="22"/>
          <w:szCs w:val="22"/>
        </w:rPr>
        <w:t xml:space="preserve">własność nośników na których utwory </w:t>
      </w:r>
      <w:r w:rsidRPr="0072778D">
        <w:rPr>
          <w:sz w:val="22"/>
          <w:szCs w:val="22"/>
        </w:rPr>
        <w:t>powstałe w</w:t>
      </w:r>
      <w:r w:rsidR="00BA676D" w:rsidRPr="0072778D">
        <w:rPr>
          <w:sz w:val="22"/>
          <w:szCs w:val="22"/>
        </w:rPr>
        <w:t xml:space="preserve"> </w:t>
      </w:r>
      <w:r w:rsidRPr="0072778D">
        <w:rPr>
          <w:sz w:val="22"/>
          <w:szCs w:val="22"/>
        </w:rPr>
        <w:t>ramach realizacji przedmiotu Umowy</w:t>
      </w:r>
      <w:r w:rsidRPr="0072778D" w:rsidDel="00276CE5">
        <w:rPr>
          <w:iCs/>
          <w:sz w:val="22"/>
          <w:szCs w:val="22"/>
        </w:rPr>
        <w:t xml:space="preserve"> </w:t>
      </w:r>
      <w:r w:rsidRPr="0072778D">
        <w:rPr>
          <w:iCs/>
          <w:sz w:val="22"/>
          <w:szCs w:val="22"/>
        </w:rPr>
        <w:t xml:space="preserve">zostały utrwalone i przekazane </w:t>
      </w:r>
      <w:r w:rsidRPr="0072778D">
        <w:rPr>
          <w:b/>
          <w:iCs/>
          <w:sz w:val="22"/>
          <w:szCs w:val="22"/>
        </w:rPr>
        <w:t>Zamawiającemu</w:t>
      </w:r>
      <w:r w:rsidRPr="0072778D">
        <w:rPr>
          <w:iCs/>
          <w:sz w:val="22"/>
          <w:szCs w:val="22"/>
        </w:rPr>
        <w:t>.</w:t>
      </w:r>
    </w:p>
    <w:p w14:paraId="3C74B3BF" w14:textId="13E0EE57" w:rsidR="009A23D4" w:rsidRDefault="00AE4605" w:rsidP="00042BCF">
      <w:pPr>
        <w:pStyle w:val="Tekstpodstawowy"/>
        <w:numPr>
          <w:ilvl w:val="0"/>
          <w:numId w:val="12"/>
        </w:numPr>
        <w:tabs>
          <w:tab w:val="clear" w:pos="1440"/>
          <w:tab w:val="num" w:pos="426"/>
        </w:tabs>
        <w:spacing w:after="0"/>
        <w:ind w:left="426" w:hanging="426"/>
        <w:jc w:val="both"/>
        <w:rPr>
          <w:sz w:val="22"/>
          <w:szCs w:val="22"/>
        </w:rPr>
      </w:pPr>
      <w:r w:rsidRPr="0072778D">
        <w:rPr>
          <w:iCs/>
          <w:sz w:val="22"/>
          <w:szCs w:val="22"/>
        </w:rPr>
        <w:t xml:space="preserve">Autorskie prawa majątkowe, o których mowa w niniejszym paragrafie, przechodzą na </w:t>
      </w:r>
      <w:r w:rsidRPr="0072778D">
        <w:rPr>
          <w:b/>
          <w:iCs/>
          <w:sz w:val="22"/>
          <w:szCs w:val="22"/>
        </w:rPr>
        <w:t>Zamawiającego</w:t>
      </w:r>
      <w:r w:rsidRPr="0072778D">
        <w:rPr>
          <w:iCs/>
          <w:sz w:val="22"/>
          <w:szCs w:val="22"/>
        </w:rPr>
        <w:t xml:space="preserve"> z chwilą przekazania utworów powstałych w ramach realizacji przedmiotu Umowy.</w:t>
      </w:r>
    </w:p>
    <w:p w14:paraId="4EB5D94D" w14:textId="77777777" w:rsidR="009A23D4" w:rsidRPr="0072778D" w:rsidRDefault="009A23D4" w:rsidP="00B54F7A">
      <w:pPr>
        <w:pStyle w:val="Tekstpodstawowy"/>
        <w:spacing w:after="0"/>
        <w:jc w:val="both"/>
        <w:rPr>
          <w:sz w:val="22"/>
          <w:szCs w:val="22"/>
        </w:rPr>
      </w:pPr>
    </w:p>
    <w:p w14:paraId="315E3E6F" w14:textId="77777777" w:rsidR="00B54F7A" w:rsidRPr="0072778D" w:rsidRDefault="00BA676D" w:rsidP="00B54F7A">
      <w:pPr>
        <w:jc w:val="center"/>
        <w:rPr>
          <w:b/>
          <w:sz w:val="22"/>
          <w:szCs w:val="22"/>
        </w:rPr>
      </w:pPr>
      <w:r w:rsidRPr="0072778D">
        <w:rPr>
          <w:b/>
          <w:sz w:val="22"/>
          <w:szCs w:val="22"/>
        </w:rPr>
        <w:t>§ 7</w:t>
      </w:r>
    </w:p>
    <w:p w14:paraId="078DEB8A" w14:textId="77777777" w:rsidR="00B54F7A" w:rsidRPr="0072778D" w:rsidRDefault="00B54F7A" w:rsidP="00B54F7A">
      <w:pPr>
        <w:jc w:val="center"/>
        <w:rPr>
          <w:b/>
          <w:sz w:val="22"/>
          <w:szCs w:val="22"/>
        </w:rPr>
      </w:pPr>
      <w:r w:rsidRPr="0072778D">
        <w:rPr>
          <w:b/>
          <w:sz w:val="22"/>
          <w:szCs w:val="22"/>
        </w:rPr>
        <w:t>Porozumiewanie się stron</w:t>
      </w:r>
    </w:p>
    <w:p w14:paraId="6A91BDFC" w14:textId="77777777" w:rsidR="00B54F7A" w:rsidRPr="0072778D" w:rsidRDefault="00B54F7A" w:rsidP="009075B2">
      <w:pPr>
        <w:numPr>
          <w:ilvl w:val="0"/>
          <w:numId w:val="9"/>
        </w:numPr>
        <w:ind w:left="426" w:hanging="426"/>
        <w:jc w:val="both"/>
        <w:rPr>
          <w:sz w:val="22"/>
          <w:szCs w:val="22"/>
        </w:rPr>
      </w:pPr>
      <w:r w:rsidRPr="0072778D">
        <w:rPr>
          <w:sz w:val="22"/>
          <w:szCs w:val="22"/>
        </w:rPr>
        <w:t>Osobą uprawnioną ze strony Zamawiającego do kontaktu z Wykonawcą w sprawach związanych z wykonywaniem niniejszej Umowy jest: …………………</w:t>
      </w:r>
    </w:p>
    <w:p w14:paraId="743256DE" w14:textId="77777777" w:rsidR="00B54F7A" w:rsidRPr="0072778D" w:rsidRDefault="00B54F7A" w:rsidP="009075B2">
      <w:pPr>
        <w:numPr>
          <w:ilvl w:val="0"/>
          <w:numId w:val="9"/>
        </w:numPr>
        <w:ind w:left="426" w:hanging="426"/>
        <w:jc w:val="both"/>
        <w:rPr>
          <w:iCs/>
          <w:sz w:val="22"/>
          <w:szCs w:val="22"/>
        </w:rPr>
      </w:pPr>
      <w:r w:rsidRPr="0072778D">
        <w:rPr>
          <w:sz w:val="22"/>
          <w:szCs w:val="22"/>
        </w:rPr>
        <w:t>Zmiana danych wskazanych w ust. 1 nie stanowi zmiany Umowy i wymaga jedynie pisemnego powiadomienia drugiej Strony.</w:t>
      </w:r>
    </w:p>
    <w:p w14:paraId="4A3B792F" w14:textId="77777777" w:rsidR="000B684B" w:rsidRPr="0072778D" w:rsidRDefault="000B684B" w:rsidP="00B54F7A">
      <w:pPr>
        <w:pStyle w:val="Tekstpodstawowy"/>
        <w:spacing w:after="0"/>
        <w:jc w:val="both"/>
        <w:rPr>
          <w:sz w:val="22"/>
          <w:szCs w:val="22"/>
        </w:rPr>
      </w:pPr>
    </w:p>
    <w:p w14:paraId="66A4E7B3" w14:textId="77777777" w:rsidR="000B684B" w:rsidRPr="0072778D" w:rsidRDefault="000B684B" w:rsidP="00B54F7A">
      <w:pPr>
        <w:pStyle w:val="Tekstpodstawowy"/>
        <w:spacing w:after="0"/>
        <w:jc w:val="both"/>
        <w:rPr>
          <w:sz w:val="22"/>
          <w:szCs w:val="22"/>
        </w:rPr>
      </w:pPr>
    </w:p>
    <w:p w14:paraId="5F599FE2" w14:textId="77777777" w:rsidR="00B816AB" w:rsidRPr="0072778D" w:rsidRDefault="00B816AB" w:rsidP="00B816AB">
      <w:pPr>
        <w:tabs>
          <w:tab w:val="num" w:pos="284"/>
        </w:tabs>
        <w:ind w:left="284" w:hanging="284"/>
        <w:jc w:val="center"/>
        <w:rPr>
          <w:b/>
          <w:sz w:val="22"/>
          <w:szCs w:val="22"/>
        </w:rPr>
      </w:pPr>
      <w:r w:rsidRPr="0072778D">
        <w:rPr>
          <w:b/>
          <w:sz w:val="22"/>
          <w:szCs w:val="22"/>
        </w:rPr>
        <w:t>§ 8</w:t>
      </w:r>
    </w:p>
    <w:p w14:paraId="0C57837C" w14:textId="77777777" w:rsidR="00B816AB" w:rsidRPr="0072778D" w:rsidRDefault="00B816AB" w:rsidP="00B816AB">
      <w:pPr>
        <w:tabs>
          <w:tab w:val="num" w:pos="284"/>
        </w:tabs>
        <w:ind w:left="284" w:hanging="284"/>
        <w:jc w:val="center"/>
        <w:rPr>
          <w:b/>
          <w:sz w:val="22"/>
          <w:szCs w:val="22"/>
        </w:rPr>
      </w:pPr>
      <w:r w:rsidRPr="0072778D">
        <w:rPr>
          <w:b/>
          <w:sz w:val="22"/>
          <w:szCs w:val="22"/>
        </w:rPr>
        <w:t>Zmiany umowy</w:t>
      </w:r>
    </w:p>
    <w:p w14:paraId="145BF27C" w14:textId="77777777" w:rsidR="00B816AB" w:rsidRPr="0072778D" w:rsidRDefault="00B816AB" w:rsidP="009075B2">
      <w:pPr>
        <w:numPr>
          <w:ilvl w:val="1"/>
          <w:numId w:val="15"/>
        </w:numPr>
        <w:tabs>
          <w:tab w:val="clear" w:pos="1440"/>
          <w:tab w:val="num" w:pos="360"/>
        </w:tabs>
        <w:spacing w:before="120"/>
        <w:ind w:left="360" w:right="23"/>
        <w:jc w:val="both"/>
        <w:rPr>
          <w:sz w:val="22"/>
          <w:szCs w:val="22"/>
        </w:rPr>
      </w:pPr>
      <w:r w:rsidRPr="0072778D">
        <w:rPr>
          <w:sz w:val="22"/>
          <w:szCs w:val="22"/>
        </w:rPr>
        <w:t xml:space="preserve">Zamawiający przewiduje możliwość wprowadzenia istotnych zmian zawartej umowy w stosunku do treści złożonej w niniejszym postępowaniu oferty w związku z okolicznościami niezawinionymi przez </w:t>
      </w:r>
      <w:r w:rsidRPr="0072778D">
        <w:rPr>
          <w:b/>
          <w:sz w:val="22"/>
          <w:szCs w:val="22"/>
        </w:rPr>
        <w:t>Zamawiającego</w:t>
      </w:r>
      <w:r w:rsidRPr="0072778D">
        <w:rPr>
          <w:sz w:val="22"/>
          <w:szCs w:val="22"/>
        </w:rPr>
        <w:t xml:space="preserve"> i/lub </w:t>
      </w:r>
      <w:r w:rsidRPr="0072778D">
        <w:rPr>
          <w:b/>
          <w:sz w:val="22"/>
          <w:szCs w:val="22"/>
        </w:rPr>
        <w:t>Wykonawcę</w:t>
      </w:r>
      <w:r w:rsidRPr="0072778D">
        <w:rPr>
          <w:sz w:val="22"/>
          <w:szCs w:val="22"/>
        </w:rPr>
        <w:t xml:space="preserve"> ani osoby, którymi się posługiwał przy wykonaniu przedmiotu umowy, których nie można było przewidzieć w dniu jej zawarcia.</w:t>
      </w:r>
    </w:p>
    <w:p w14:paraId="267228A2" w14:textId="77777777" w:rsidR="00B816AB" w:rsidRPr="0072778D" w:rsidRDefault="00B816AB" w:rsidP="009075B2">
      <w:pPr>
        <w:numPr>
          <w:ilvl w:val="1"/>
          <w:numId w:val="15"/>
        </w:numPr>
        <w:tabs>
          <w:tab w:val="clear" w:pos="1440"/>
          <w:tab w:val="num" w:pos="360"/>
        </w:tabs>
        <w:spacing w:before="120"/>
        <w:ind w:left="360" w:right="23"/>
        <w:jc w:val="both"/>
        <w:rPr>
          <w:sz w:val="22"/>
          <w:szCs w:val="22"/>
        </w:rPr>
      </w:pPr>
      <w:r w:rsidRPr="0072778D">
        <w:rPr>
          <w:sz w:val="22"/>
          <w:szCs w:val="22"/>
        </w:rPr>
        <w:t>Zmiany, o których mowa powyżej definiowane są w szczególności jako:</w:t>
      </w:r>
    </w:p>
    <w:p w14:paraId="048DA16D" w14:textId="77777777" w:rsidR="00B816AB" w:rsidRPr="0072778D" w:rsidRDefault="00B816AB" w:rsidP="009075B2">
      <w:pPr>
        <w:numPr>
          <w:ilvl w:val="1"/>
          <w:numId w:val="16"/>
        </w:numPr>
        <w:tabs>
          <w:tab w:val="clear" w:pos="1440"/>
          <w:tab w:val="left" w:pos="660"/>
        </w:tabs>
        <w:spacing w:before="120"/>
        <w:ind w:left="900" w:right="23" w:hanging="540"/>
        <w:jc w:val="both"/>
        <w:rPr>
          <w:sz w:val="22"/>
          <w:szCs w:val="22"/>
        </w:rPr>
      </w:pPr>
      <w:r w:rsidRPr="0072778D">
        <w:rPr>
          <w:sz w:val="22"/>
          <w:szCs w:val="22"/>
        </w:rPr>
        <w:t xml:space="preserve">zmiana przepisów mających zastosowanie przy wykonaniu umowy; </w:t>
      </w:r>
    </w:p>
    <w:p w14:paraId="48768C84" w14:textId="77777777" w:rsidR="00B816AB" w:rsidRPr="0072778D" w:rsidRDefault="00B816AB" w:rsidP="009075B2">
      <w:pPr>
        <w:numPr>
          <w:ilvl w:val="1"/>
          <w:numId w:val="16"/>
        </w:numPr>
        <w:tabs>
          <w:tab w:val="clear" w:pos="1440"/>
          <w:tab w:val="left" w:pos="660"/>
        </w:tabs>
        <w:spacing w:before="120"/>
        <w:ind w:left="660" w:right="23" w:hanging="300"/>
        <w:jc w:val="both"/>
        <w:rPr>
          <w:sz w:val="22"/>
          <w:szCs w:val="22"/>
        </w:rPr>
      </w:pPr>
      <w:r w:rsidRPr="0072778D">
        <w:rPr>
          <w:sz w:val="22"/>
          <w:szCs w:val="22"/>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w:t>
      </w:r>
      <w:r w:rsidR="009E0593">
        <w:rPr>
          <w:sz w:val="22"/>
          <w:szCs w:val="22"/>
        </w:rPr>
        <w:t xml:space="preserve"> </w:t>
      </w:r>
      <w:r w:rsidRPr="0072778D">
        <w:rPr>
          <w:sz w:val="22"/>
          <w:szCs w:val="22"/>
        </w:rPr>
        <w:t>zobowiązań wynikających z Umowy).</w:t>
      </w:r>
    </w:p>
    <w:p w14:paraId="06F98D75" w14:textId="77777777" w:rsidR="00B816AB" w:rsidRDefault="00B816AB" w:rsidP="009075B2">
      <w:pPr>
        <w:numPr>
          <w:ilvl w:val="2"/>
          <w:numId w:val="16"/>
        </w:numPr>
        <w:tabs>
          <w:tab w:val="clear" w:pos="2340"/>
          <w:tab w:val="num" w:pos="360"/>
        </w:tabs>
        <w:spacing w:before="120"/>
        <w:ind w:left="360" w:right="22"/>
        <w:jc w:val="both"/>
        <w:rPr>
          <w:sz w:val="22"/>
          <w:szCs w:val="22"/>
        </w:rPr>
      </w:pPr>
      <w:r w:rsidRPr="0072778D">
        <w:rPr>
          <w:sz w:val="22"/>
          <w:szCs w:val="22"/>
        </w:rPr>
        <w:t>Każda zmiana umowy może nastąpić jedynie za zgodą obu stron wyrażoną na piśmie w formie aneksu pod rygorem nieważności.</w:t>
      </w:r>
    </w:p>
    <w:p w14:paraId="7B38767A" w14:textId="77777777" w:rsidR="00F32064" w:rsidRDefault="00F32064" w:rsidP="00F32064">
      <w:pPr>
        <w:spacing w:before="120"/>
        <w:ind w:left="360" w:right="22"/>
        <w:jc w:val="both"/>
        <w:rPr>
          <w:sz w:val="22"/>
          <w:szCs w:val="22"/>
        </w:rPr>
      </w:pPr>
    </w:p>
    <w:p w14:paraId="2CE0C204" w14:textId="77777777" w:rsidR="00F32064" w:rsidRPr="00F32064" w:rsidRDefault="00F32064" w:rsidP="00F32064">
      <w:pPr>
        <w:spacing w:before="120"/>
        <w:ind w:right="22"/>
        <w:jc w:val="center"/>
        <w:rPr>
          <w:b/>
          <w:sz w:val="22"/>
          <w:szCs w:val="22"/>
        </w:rPr>
      </w:pPr>
      <w:r w:rsidRPr="00F32064">
        <w:rPr>
          <w:b/>
          <w:sz w:val="22"/>
          <w:szCs w:val="22"/>
        </w:rPr>
        <w:t>§ 9. Poufność</w:t>
      </w:r>
    </w:p>
    <w:p w14:paraId="457FED5E" w14:textId="77777777" w:rsidR="00F32064" w:rsidRPr="00F32064" w:rsidRDefault="00F32064" w:rsidP="00F32064">
      <w:pPr>
        <w:spacing w:before="120"/>
        <w:ind w:right="22"/>
        <w:jc w:val="both"/>
        <w:rPr>
          <w:sz w:val="22"/>
          <w:szCs w:val="22"/>
        </w:rPr>
      </w:pPr>
      <w:r w:rsidRPr="00F32064">
        <w:rPr>
          <w:sz w:val="22"/>
          <w:szCs w:val="22"/>
        </w:rPr>
        <w:t>1.</w:t>
      </w:r>
      <w:r w:rsidRPr="00F32064">
        <w:rPr>
          <w:sz w:val="22"/>
          <w:szCs w:val="22"/>
        </w:rPr>
        <w:tab/>
        <w:t>Strony Umowy zobowiązują się do zachowania w tajemnicy wszelkich postanowień Umowy oraz wszelkich danych, informacji, wiadomości, kontaktów, jakie pozyskał w trakcie wykonywania Umowy, nawet, jeżeli takie informacje zostały pozyskane nie wprost przy wykonywaniu i w związku z wykonywaniem Umowy.</w:t>
      </w:r>
    </w:p>
    <w:p w14:paraId="57C207CA" w14:textId="77777777" w:rsidR="00F32064" w:rsidRPr="00F32064" w:rsidRDefault="00F32064" w:rsidP="00F32064">
      <w:pPr>
        <w:spacing w:before="120"/>
        <w:ind w:right="22"/>
        <w:jc w:val="both"/>
        <w:rPr>
          <w:sz w:val="22"/>
          <w:szCs w:val="22"/>
        </w:rPr>
      </w:pPr>
      <w:r w:rsidRPr="00F32064">
        <w:rPr>
          <w:sz w:val="22"/>
          <w:szCs w:val="22"/>
        </w:rPr>
        <w:t>2.</w:t>
      </w:r>
      <w:r w:rsidRPr="00F32064">
        <w:rPr>
          <w:sz w:val="22"/>
          <w:szCs w:val="22"/>
        </w:rPr>
        <w:tab/>
        <w:t xml:space="preserve">Powyższy obowiązek nie dotyczy informacji, które: </w:t>
      </w:r>
    </w:p>
    <w:p w14:paraId="49B1A5A7" w14:textId="77777777" w:rsidR="00F32064" w:rsidRPr="00F32064" w:rsidRDefault="00F32064" w:rsidP="00F32064">
      <w:pPr>
        <w:spacing w:before="120"/>
        <w:ind w:right="22"/>
        <w:jc w:val="both"/>
        <w:rPr>
          <w:sz w:val="22"/>
          <w:szCs w:val="22"/>
        </w:rPr>
      </w:pPr>
      <w:r w:rsidRPr="00F32064">
        <w:rPr>
          <w:sz w:val="22"/>
          <w:szCs w:val="22"/>
        </w:rPr>
        <w:t>a)</w:t>
      </w:r>
      <w:r w:rsidRPr="00F32064">
        <w:rPr>
          <w:sz w:val="22"/>
          <w:szCs w:val="22"/>
        </w:rPr>
        <w:tab/>
        <w:t>zostały ogłoszone publicznie, w sposób niestanowiący naruszenia Umowy,</w:t>
      </w:r>
    </w:p>
    <w:p w14:paraId="3F2CC645" w14:textId="77777777" w:rsidR="00F32064" w:rsidRPr="00F32064" w:rsidRDefault="00F32064" w:rsidP="00F32064">
      <w:pPr>
        <w:spacing w:before="120"/>
        <w:ind w:right="22"/>
        <w:jc w:val="both"/>
        <w:rPr>
          <w:sz w:val="22"/>
          <w:szCs w:val="22"/>
        </w:rPr>
      </w:pPr>
      <w:r w:rsidRPr="00F32064">
        <w:rPr>
          <w:sz w:val="22"/>
          <w:szCs w:val="22"/>
        </w:rPr>
        <w:t>b)</w:t>
      </w:r>
      <w:r w:rsidRPr="00F32064">
        <w:rPr>
          <w:sz w:val="22"/>
          <w:szCs w:val="22"/>
        </w:rPr>
        <w:tab/>
        <w:t>są znane Stronie z innych źródeł, bez obowiązku utrzymywania ich w tajemnicy,</w:t>
      </w:r>
    </w:p>
    <w:p w14:paraId="33BF0D4C" w14:textId="77777777" w:rsidR="00F32064" w:rsidRPr="00F32064" w:rsidRDefault="00F32064" w:rsidP="00F32064">
      <w:pPr>
        <w:spacing w:before="120"/>
        <w:ind w:right="22"/>
        <w:jc w:val="both"/>
        <w:rPr>
          <w:sz w:val="22"/>
          <w:szCs w:val="22"/>
        </w:rPr>
      </w:pPr>
      <w:r w:rsidRPr="00F32064">
        <w:rPr>
          <w:sz w:val="22"/>
          <w:szCs w:val="22"/>
        </w:rPr>
        <w:t>c)</w:t>
      </w:r>
      <w:r w:rsidRPr="00F32064">
        <w:rPr>
          <w:sz w:val="22"/>
          <w:szCs w:val="22"/>
        </w:rPr>
        <w:tab/>
        <w:t>mogą zostać ogłoszone publicznie na podstawie wyrażonej na to pisemnej zgody drugiej Strony.</w:t>
      </w:r>
    </w:p>
    <w:p w14:paraId="436DFA58" w14:textId="77777777" w:rsidR="00F32064" w:rsidRPr="00F32064" w:rsidRDefault="00F32064" w:rsidP="00F32064">
      <w:pPr>
        <w:spacing w:before="120"/>
        <w:ind w:right="22"/>
        <w:jc w:val="both"/>
        <w:rPr>
          <w:sz w:val="22"/>
          <w:szCs w:val="22"/>
        </w:rPr>
      </w:pPr>
      <w:r w:rsidRPr="00F32064">
        <w:rPr>
          <w:sz w:val="22"/>
          <w:szCs w:val="22"/>
        </w:rPr>
        <w:t>3.</w:t>
      </w:r>
      <w:r w:rsidRPr="00F32064">
        <w:rPr>
          <w:sz w:val="22"/>
          <w:szCs w:val="22"/>
        </w:rPr>
        <w:tab/>
        <w:t xml:space="preserve">Obowiązek zachowania poufnego charakteru informacji określony w przedmiotowym paragrafie nie narusza obowiązku żadnej ze Stron udzielania informacji odpowiednim władzom. </w:t>
      </w:r>
    </w:p>
    <w:p w14:paraId="2EB46B64" w14:textId="6D29E4B9" w:rsidR="00953625" w:rsidRDefault="00F32064" w:rsidP="00F32064">
      <w:pPr>
        <w:spacing w:before="120"/>
        <w:ind w:right="22"/>
        <w:jc w:val="both"/>
        <w:rPr>
          <w:sz w:val="22"/>
          <w:szCs w:val="22"/>
        </w:rPr>
      </w:pPr>
      <w:r w:rsidRPr="00F32064">
        <w:rPr>
          <w:sz w:val="22"/>
          <w:szCs w:val="22"/>
        </w:rPr>
        <w:lastRenderedPageBreak/>
        <w:t>4.</w:t>
      </w:r>
      <w:r w:rsidRPr="00F32064">
        <w:rPr>
          <w:sz w:val="22"/>
          <w:szCs w:val="22"/>
        </w:rPr>
        <w:tab/>
        <w:t>Jeżeli Wykonawca naruszy obowiązki określone w ust. 1 powyżej, Zamawiający ma prawo do żądania naprawienia wyrządzonej szkody bez względu na to, czy Wykonawca naruszył inne postanowienia Umowy, w szczególności § 2, 4 Umowy.</w:t>
      </w:r>
    </w:p>
    <w:p w14:paraId="5A88A368" w14:textId="77777777" w:rsidR="00B816AB" w:rsidRPr="0072778D" w:rsidRDefault="00B816AB" w:rsidP="00B816AB">
      <w:pPr>
        <w:pStyle w:val="Tekstpodstawowy"/>
        <w:spacing w:after="0"/>
        <w:rPr>
          <w:b/>
          <w:sz w:val="22"/>
          <w:szCs w:val="22"/>
        </w:rPr>
      </w:pPr>
    </w:p>
    <w:p w14:paraId="46F1C2F1" w14:textId="13D166B9" w:rsidR="00B816AB" w:rsidRPr="0072778D" w:rsidRDefault="00B816AB" w:rsidP="00B816AB">
      <w:pPr>
        <w:pStyle w:val="Tekstpodstawowy"/>
        <w:spacing w:after="0"/>
        <w:jc w:val="center"/>
        <w:rPr>
          <w:b/>
          <w:sz w:val="22"/>
          <w:szCs w:val="22"/>
        </w:rPr>
      </w:pPr>
      <w:r w:rsidRPr="0072778D">
        <w:rPr>
          <w:b/>
          <w:sz w:val="22"/>
          <w:szCs w:val="22"/>
        </w:rPr>
        <w:t xml:space="preserve">§ </w:t>
      </w:r>
      <w:r w:rsidR="00F32064">
        <w:rPr>
          <w:b/>
          <w:sz w:val="22"/>
          <w:szCs w:val="22"/>
        </w:rPr>
        <w:t>10</w:t>
      </w:r>
    </w:p>
    <w:p w14:paraId="43D0828C" w14:textId="77777777" w:rsidR="00B816AB" w:rsidRPr="0072778D" w:rsidRDefault="00B816AB" w:rsidP="00B816AB">
      <w:pPr>
        <w:pStyle w:val="Tekstpodstawowy"/>
        <w:spacing w:after="0"/>
        <w:jc w:val="center"/>
        <w:rPr>
          <w:b/>
          <w:sz w:val="22"/>
          <w:szCs w:val="22"/>
        </w:rPr>
      </w:pPr>
      <w:r w:rsidRPr="0072778D">
        <w:rPr>
          <w:b/>
          <w:sz w:val="22"/>
          <w:szCs w:val="22"/>
        </w:rPr>
        <w:t>Postanowienia końcowe</w:t>
      </w:r>
    </w:p>
    <w:p w14:paraId="312D1D63" w14:textId="77777777" w:rsidR="00B816AB" w:rsidRPr="0072778D" w:rsidRDefault="00B816AB" w:rsidP="009075B2">
      <w:pPr>
        <w:numPr>
          <w:ilvl w:val="0"/>
          <w:numId w:val="2"/>
        </w:numPr>
        <w:tabs>
          <w:tab w:val="clear" w:pos="567"/>
          <w:tab w:val="num" w:pos="426"/>
        </w:tabs>
        <w:ind w:left="426" w:hanging="426"/>
        <w:jc w:val="both"/>
        <w:rPr>
          <w:sz w:val="22"/>
          <w:szCs w:val="22"/>
        </w:rPr>
      </w:pPr>
      <w:r w:rsidRPr="0072778D">
        <w:rPr>
          <w:sz w:val="22"/>
          <w:szCs w:val="22"/>
        </w:rPr>
        <w:t>Wszelkie zmiany i uzupełnienia niniejszej umowy mogą nastąpić wyłącznie w granicach ustawy Prawo zamówień publicznych za zgodą obu Stron i pod rygorem nieważności wymagają formy pisemnej</w:t>
      </w:r>
    </w:p>
    <w:p w14:paraId="2ACD215A" w14:textId="77777777" w:rsidR="00B816AB" w:rsidRPr="0072778D" w:rsidRDefault="00B816AB" w:rsidP="009075B2">
      <w:pPr>
        <w:numPr>
          <w:ilvl w:val="0"/>
          <w:numId w:val="2"/>
        </w:numPr>
        <w:tabs>
          <w:tab w:val="clear" w:pos="567"/>
          <w:tab w:val="num" w:pos="426"/>
        </w:tabs>
        <w:ind w:left="426" w:hanging="426"/>
        <w:jc w:val="both"/>
        <w:rPr>
          <w:sz w:val="22"/>
          <w:szCs w:val="22"/>
        </w:rPr>
      </w:pPr>
      <w:r w:rsidRPr="0072778D">
        <w:rPr>
          <w:sz w:val="22"/>
          <w:szCs w:val="22"/>
        </w:rPr>
        <w:t xml:space="preserve">W sprawach nieuregulowanych w umowie będą miały zastosowanie przepisy Kodeksu cywilnego.  </w:t>
      </w:r>
    </w:p>
    <w:p w14:paraId="1A8550FD" w14:textId="77777777" w:rsidR="00B816AB" w:rsidRPr="0072778D" w:rsidRDefault="00B816AB" w:rsidP="009075B2">
      <w:pPr>
        <w:numPr>
          <w:ilvl w:val="0"/>
          <w:numId w:val="2"/>
        </w:numPr>
        <w:tabs>
          <w:tab w:val="clear" w:pos="567"/>
          <w:tab w:val="num" w:pos="426"/>
        </w:tabs>
        <w:ind w:left="426" w:hanging="426"/>
        <w:jc w:val="both"/>
        <w:rPr>
          <w:sz w:val="22"/>
          <w:szCs w:val="22"/>
        </w:rPr>
      </w:pPr>
      <w:r w:rsidRPr="0072778D">
        <w:rPr>
          <w:sz w:val="22"/>
          <w:szCs w:val="22"/>
        </w:rPr>
        <w:t xml:space="preserve">Wszelkie spory wynikające z niniejszej umowy strony zobowiązują się rozstrzygać polubownie.  W przypadku braku porozumienia właściwy do rozstrzygnięcia sporu będzie sąd właściwy dla siedziby </w:t>
      </w:r>
      <w:r w:rsidRPr="0072778D">
        <w:rPr>
          <w:b/>
          <w:sz w:val="22"/>
          <w:szCs w:val="22"/>
        </w:rPr>
        <w:t>Zamawiającego</w:t>
      </w:r>
      <w:r w:rsidRPr="0072778D">
        <w:rPr>
          <w:sz w:val="22"/>
          <w:szCs w:val="22"/>
        </w:rPr>
        <w:t xml:space="preserve">.  </w:t>
      </w:r>
    </w:p>
    <w:p w14:paraId="0780C4D8" w14:textId="77777777" w:rsidR="00B816AB" w:rsidRPr="0072778D" w:rsidRDefault="00B816AB" w:rsidP="009075B2">
      <w:pPr>
        <w:numPr>
          <w:ilvl w:val="0"/>
          <w:numId w:val="2"/>
        </w:numPr>
        <w:tabs>
          <w:tab w:val="clear" w:pos="567"/>
          <w:tab w:val="num" w:pos="426"/>
        </w:tabs>
        <w:ind w:left="426" w:hanging="426"/>
        <w:jc w:val="both"/>
        <w:rPr>
          <w:sz w:val="22"/>
          <w:szCs w:val="22"/>
        </w:rPr>
      </w:pPr>
      <w:r w:rsidRPr="0072778D">
        <w:rPr>
          <w:sz w:val="22"/>
          <w:szCs w:val="22"/>
        </w:rPr>
        <w:t xml:space="preserve">Umowę sporządzono w dwóch jednobrzmiących egzemplarzach, jednym dla </w:t>
      </w:r>
      <w:r w:rsidRPr="0072778D">
        <w:rPr>
          <w:b/>
          <w:sz w:val="22"/>
          <w:szCs w:val="22"/>
        </w:rPr>
        <w:t>Zamawiającego</w:t>
      </w:r>
      <w:r w:rsidR="009E0593">
        <w:rPr>
          <w:b/>
          <w:sz w:val="22"/>
          <w:szCs w:val="22"/>
        </w:rPr>
        <w:t xml:space="preserve">       </w:t>
      </w:r>
      <w:r w:rsidRPr="0072778D">
        <w:rPr>
          <w:sz w:val="22"/>
          <w:szCs w:val="22"/>
        </w:rPr>
        <w:t xml:space="preserve"> i</w:t>
      </w:r>
      <w:r w:rsidR="009E0593">
        <w:rPr>
          <w:sz w:val="22"/>
          <w:szCs w:val="22"/>
        </w:rPr>
        <w:t xml:space="preserve"> </w:t>
      </w:r>
      <w:r w:rsidRPr="0072778D">
        <w:rPr>
          <w:sz w:val="22"/>
          <w:szCs w:val="22"/>
        </w:rPr>
        <w:t xml:space="preserve">jednym dla </w:t>
      </w:r>
      <w:r w:rsidRPr="0072778D">
        <w:rPr>
          <w:b/>
          <w:sz w:val="22"/>
          <w:szCs w:val="22"/>
        </w:rPr>
        <w:t>Wykonawcy</w:t>
      </w:r>
      <w:r w:rsidRPr="0072778D">
        <w:rPr>
          <w:sz w:val="22"/>
          <w:szCs w:val="22"/>
        </w:rPr>
        <w:t xml:space="preserve">.  </w:t>
      </w:r>
    </w:p>
    <w:p w14:paraId="720C3828" w14:textId="77777777" w:rsidR="00B816AB" w:rsidRDefault="00B816AB" w:rsidP="00B816AB">
      <w:pPr>
        <w:autoSpaceDE w:val="0"/>
        <w:autoSpaceDN w:val="0"/>
        <w:adjustRightInd w:val="0"/>
        <w:jc w:val="both"/>
        <w:rPr>
          <w:color w:val="000000"/>
          <w:sz w:val="22"/>
          <w:szCs w:val="22"/>
        </w:rPr>
      </w:pPr>
    </w:p>
    <w:p w14:paraId="59D33E61" w14:textId="77777777" w:rsidR="00DE6311" w:rsidRDefault="00DE6311" w:rsidP="00B816AB">
      <w:pPr>
        <w:autoSpaceDE w:val="0"/>
        <w:autoSpaceDN w:val="0"/>
        <w:adjustRightInd w:val="0"/>
        <w:jc w:val="both"/>
        <w:rPr>
          <w:color w:val="000000"/>
          <w:sz w:val="22"/>
          <w:szCs w:val="22"/>
        </w:rPr>
      </w:pPr>
    </w:p>
    <w:p w14:paraId="180D0627" w14:textId="77777777" w:rsidR="00DE6311" w:rsidRDefault="00DE6311" w:rsidP="00B816AB">
      <w:pPr>
        <w:autoSpaceDE w:val="0"/>
        <w:autoSpaceDN w:val="0"/>
        <w:adjustRightInd w:val="0"/>
        <w:jc w:val="both"/>
        <w:rPr>
          <w:color w:val="000000"/>
          <w:sz w:val="22"/>
          <w:szCs w:val="22"/>
        </w:rPr>
      </w:pPr>
    </w:p>
    <w:p w14:paraId="46B1C3C2" w14:textId="77777777" w:rsidR="00DE6311" w:rsidRDefault="00DE6311" w:rsidP="00B816AB">
      <w:pPr>
        <w:autoSpaceDE w:val="0"/>
        <w:autoSpaceDN w:val="0"/>
        <w:adjustRightInd w:val="0"/>
        <w:jc w:val="both"/>
        <w:rPr>
          <w:color w:val="000000"/>
          <w:sz w:val="22"/>
          <w:szCs w:val="22"/>
        </w:rPr>
      </w:pPr>
    </w:p>
    <w:p w14:paraId="2CAFCF28" w14:textId="77777777" w:rsidR="00DE6311" w:rsidRDefault="00DE6311" w:rsidP="00B816AB">
      <w:pPr>
        <w:autoSpaceDE w:val="0"/>
        <w:autoSpaceDN w:val="0"/>
        <w:adjustRightInd w:val="0"/>
        <w:jc w:val="both"/>
        <w:rPr>
          <w:color w:val="000000"/>
          <w:sz w:val="22"/>
          <w:szCs w:val="22"/>
        </w:rPr>
      </w:pPr>
    </w:p>
    <w:p w14:paraId="6FAAF7A9" w14:textId="77777777" w:rsidR="00DE6311" w:rsidRDefault="00DE6311" w:rsidP="00B816AB">
      <w:pPr>
        <w:autoSpaceDE w:val="0"/>
        <w:autoSpaceDN w:val="0"/>
        <w:adjustRightInd w:val="0"/>
        <w:jc w:val="both"/>
        <w:rPr>
          <w:color w:val="000000"/>
          <w:sz w:val="22"/>
          <w:szCs w:val="22"/>
        </w:rPr>
      </w:pPr>
    </w:p>
    <w:p w14:paraId="0CEC0F33" w14:textId="77777777" w:rsidR="00DE6311" w:rsidRDefault="00DE6311" w:rsidP="00B816AB">
      <w:pPr>
        <w:autoSpaceDE w:val="0"/>
        <w:autoSpaceDN w:val="0"/>
        <w:adjustRightInd w:val="0"/>
        <w:jc w:val="both"/>
        <w:rPr>
          <w:color w:val="000000"/>
          <w:sz w:val="22"/>
          <w:szCs w:val="22"/>
        </w:rPr>
      </w:pPr>
    </w:p>
    <w:p w14:paraId="570FD44B" w14:textId="77777777" w:rsidR="00DE6311" w:rsidRPr="0072778D" w:rsidRDefault="00DE6311" w:rsidP="00B816AB">
      <w:pPr>
        <w:autoSpaceDE w:val="0"/>
        <w:autoSpaceDN w:val="0"/>
        <w:adjustRightInd w:val="0"/>
        <w:jc w:val="both"/>
        <w:rPr>
          <w:color w:val="000000"/>
          <w:sz w:val="22"/>
          <w:szCs w:val="22"/>
        </w:rPr>
      </w:pPr>
    </w:p>
    <w:p w14:paraId="15502700" w14:textId="77777777" w:rsidR="00B816AB" w:rsidRPr="0072778D" w:rsidRDefault="00B816AB" w:rsidP="00B816AB">
      <w:pPr>
        <w:pStyle w:val="Standardowy0"/>
        <w:jc w:val="both"/>
        <w:rPr>
          <w:rFonts w:ascii="Times New Roman" w:hAnsi="Times New Roman" w:cs="Times New Roman"/>
          <w:iCs/>
          <w:sz w:val="22"/>
          <w:szCs w:val="22"/>
        </w:rPr>
      </w:pPr>
    </w:p>
    <w:p w14:paraId="3EF4F81A" w14:textId="77777777" w:rsidR="00F340C0" w:rsidRPr="0072778D" w:rsidRDefault="00F340C0" w:rsidP="00F340C0">
      <w:pPr>
        <w:spacing w:before="100" w:beforeAutospacing="1" w:after="100" w:afterAutospacing="1"/>
        <w:ind w:left="720"/>
        <w:contextualSpacing/>
        <w:jc w:val="both"/>
        <w:rPr>
          <w:sz w:val="18"/>
          <w:szCs w:val="18"/>
        </w:rPr>
      </w:pPr>
    </w:p>
    <w:p w14:paraId="56DED3C3" w14:textId="77777777" w:rsidR="00F340C0" w:rsidRPr="0072778D" w:rsidRDefault="00F340C0" w:rsidP="00F340C0">
      <w:pPr>
        <w:spacing w:before="100" w:beforeAutospacing="1" w:after="100" w:afterAutospacing="1"/>
        <w:contextualSpacing/>
        <w:jc w:val="both"/>
        <w:rPr>
          <w:sz w:val="18"/>
          <w:szCs w:val="18"/>
        </w:rPr>
      </w:pPr>
    </w:p>
    <w:p w14:paraId="3D6EC345" w14:textId="77777777" w:rsidR="00F340C0" w:rsidRPr="0072778D" w:rsidRDefault="00F340C0" w:rsidP="00F340C0">
      <w:pPr>
        <w:jc w:val="both"/>
        <w:rPr>
          <w:i/>
          <w:sz w:val="18"/>
          <w:szCs w:val="18"/>
        </w:rPr>
      </w:pPr>
    </w:p>
    <w:p w14:paraId="5D460954" w14:textId="77777777" w:rsidR="00F340C0" w:rsidRPr="0072778D" w:rsidRDefault="00F340C0" w:rsidP="00F340C0">
      <w:pPr>
        <w:jc w:val="both"/>
        <w:rPr>
          <w:i/>
          <w:sz w:val="18"/>
          <w:szCs w:val="18"/>
        </w:rPr>
      </w:pPr>
    </w:p>
    <w:p w14:paraId="62E0BE7E" w14:textId="77777777" w:rsidR="00F340C0" w:rsidRPr="0072778D" w:rsidRDefault="00F340C0" w:rsidP="00F340C0">
      <w:pPr>
        <w:jc w:val="both"/>
        <w:rPr>
          <w:i/>
          <w:sz w:val="18"/>
          <w:szCs w:val="18"/>
        </w:rPr>
      </w:pPr>
    </w:p>
    <w:p w14:paraId="62F8E5F3" w14:textId="77777777" w:rsidR="00F340C0" w:rsidRPr="0072778D" w:rsidRDefault="00F340C0" w:rsidP="00F340C0">
      <w:pPr>
        <w:jc w:val="both"/>
        <w:rPr>
          <w:sz w:val="22"/>
          <w:szCs w:val="22"/>
        </w:rPr>
      </w:pPr>
      <w:r w:rsidRPr="0072778D">
        <w:rPr>
          <w:b/>
          <w:sz w:val="22"/>
          <w:szCs w:val="22"/>
        </w:rPr>
        <w:t>Zamawiający</w:t>
      </w:r>
      <w:r w:rsidRPr="0072778D">
        <w:rPr>
          <w:i/>
          <w:sz w:val="22"/>
          <w:szCs w:val="22"/>
        </w:rPr>
        <w:tab/>
      </w:r>
      <w:r w:rsidRPr="0072778D">
        <w:rPr>
          <w:sz w:val="22"/>
          <w:szCs w:val="22"/>
        </w:rPr>
        <w:tab/>
      </w:r>
      <w:r w:rsidRPr="0072778D">
        <w:rPr>
          <w:sz w:val="22"/>
          <w:szCs w:val="22"/>
        </w:rPr>
        <w:tab/>
      </w:r>
      <w:r w:rsidRPr="0072778D">
        <w:rPr>
          <w:sz w:val="22"/>
          <w:szCs w:val="22"/>
        </w:rPr>
        <w:tab/>
      </w:r>
      <w:r w:rsidRPr="0072778D">
        <w:rPr>
          <w:sz w:val="22"/>
          <w:szCs w:val="22"/>
        </w:rPr>
        <w:tab/>
      </w:r>
      <w:r w:rsidRPr="0072778D">
        <w:rPr>
          <w:sz w:val="22"/>
          <w:szCs w:val="22"/>
        </w:rPr>
        <w:tab/>
      </w:r>
      <w:r w:rsidRPr="0072778D">
        <w:rPr>
          <w:sz w:val="22"/>
          <w:szCs w:val="22"/>
        </w:rPr>
        <w:tab/>
      </w:r>
      <w:r w:rsidRPr="0072778D">
        <w:rPr>
          <w:sz w:val="22"/>
          <w:szCs w:val="22"/>
        </w:rPr>
        <w:tab/>
        <w:t xml:space="preserve">    </w:t>
      </w:r>
      <w:r w:rsidRPr="0072778D">
        <w:rPr>
          <w:b/>
          <w:sz w:val="22"/>
          <w:szCs w:val="22"/>
        </w:rPr>
        <w:t>Wykonawca</w:t>
      </w:r>
    </w:p>
    <w:p w14:paraId="019A96FD" w14:textId="77777777" w:rsidR="00F340C0" w:rsidRPr="0072778D" w:rsidRDefault="00F340C0" w:rsidP="00F340C0">
      <w:pPr>
        <w:jc w:val="both"/>
        <w:rPr>
          <w:sz w:val="22"/>
          <w:szCs w:val="22"/>
        </w:rPr>
      </w:pPr>
    </w:p>
    <w:p w14:paraId="229F171E" w14:textId="77777777" w:rsidR="00F340C0" w:rsidRPr="0072778D" w:rsidRDefault="00F340C0" w:rsidP="00F340C0">
      <w:pPr>
        <w:jc w:val="both"/>
        <w:rPr>
          <w:sz w:val="22"/>
          <w:szCs w:val="22"/>
        </w:rPr>
      </w:pPr>
    </w:p>
    <w:p w14:paraId="4C469E02" w14:textId="77777777" w:rsidR="00F340C0" w:rsidRPr="0072778D" w:rsidRDefault="00F340C0" w:rsidP="00F340C0">
      <w:pPr>
        <w:jc w:val="both"/>
        <w:rPr>
          <w:sz w:val="22"/>
          <w:szCs w:val="22"/>
        </w:rPr>
      </w:pPr>
    </w:p>
    <w:p w14:paraId="4C289C56" w14:textId="77777777" w:rsidR="00F340C0" w:rsidRPr="0072778D" w:rsidRDefault="00F340C0" w:rsidP="00F340C0">
      <w:pPr>
        <w:jc w:val="both"/>
        <w:rPr>
          <w:sz w:val="22"/>
          <w:szCs w:val="22"/>
        </w:rPr>
      </w:pPr>
      <w:r w:rsidRPr="0072778D">
        <w:rPr>
          <w:sz w:val="22"/>
          <w:szCs w:val="22"/>
        </w:rPr>
        <w:t>.…………………………</w:t>
      </w:r>
      <w:r w:rsidRPr="0072778D">
        <w:rPr>
          <w:sz w:val="22"/>
          <w:szCs w:val="22"/>
        </w:rPr>
        <w:tab/>
      </w:r>
      <w:r w:rsidRPr="0072778D">
        <w:rPr>
          <w:sz w:val="22"/>
          <w:szCs w:val="22"/>
        </w:rPr>
        <w:tab/>
      </w:r>
      <w:r w:rsidRPr="0072778D">
        <w:rPr>
          <w:sz w:val="22"/>
          <w:szCs w:val="22"/>
        </w:rPr>
        <w:tab/>
      </w:r>
      <w:r w:rsidRPr="0072778D">
        <w:rPr>
          <w:sz w:val="22"/>
          <w:szCs w:val="22"/>
        </w:rPr>
        <w:tab/>
      </w:r>
      <w:r w:rsidRPr="0072778D">
        <w:rPr>
          <w:sz w:val="22"/>
          <w:szCs w:val="22"/>
        </w:rPr>
        <w:tab/>
        <w:t xml:space="preserve">             .…………………….</w:t>
      </w:r>
    </w:p>
    <w:p w14:paraId="4D027D16" w14:textId="77777777" w:rsidR="004D5A63" w:rsidRPr="0072778D" w:rsidRDefault="004D5A63" w:rsidP="00B816AB">
      <w:pPr>
        <w:rPr>
          <w:iCs/>
          <w:sz w:val="22"/>
          <w:szCs w:val="22"/>
        </w:rPr>
      </w:pPr>
    </w:p>
    <w:p w14:paraId="738599C5" w14:textId="77777777" w:rsidR="00B54F7A" w:rsidRPr="0072778D" w:rsidRDefault="00B54F7A" w:rsidP="007C01A9">
      <w:pPr>
        <w:jc w:val="center"/>
        <w:rPr>
          <w:iCs/>
          <w:sz w:val="22"/>
          <w:szCs w:val="22"/>
        </w:rPr>
      </w:pPr>
    </w:p>
    <w:p w14:paraId="6769002B" w14:textId="77777777" w:rsidR="00B54F7A" w:rsidRDefault="00B54F7A" w:rsidP="007C01A9">
      <w:pPr>
        <w:jc w:val="center"/>
        <w:rPr>
          <w:iCs/>
          <w:sz w:val="22"/>
          <w:szCs w:val="22"/>
        </w:rPr>
      </w:pPr>
    </w:p>
    <w:p w14:paraId="42385726" w14:textId="77777777" w:rsidR="00DE6311" w:rsidRPr="0072778D" w:rsidRDefault="00DE6311" w:rsidP="007C01A9">
      <w:pPr>
        <w:jc w:val="center"/>
        <w:rPr>
          <w:iCs/>
          <w:sz w:val="22"/>
          <w:szCs w:val="22"/>
        </w:rPr>
      </w:pPr>
    </w:p>
    <w:p w14:paraId="06742B5E" w14:textId="77777777" w:rsidR="00B54F7A" w:rsidRPr="0072778D" w:rsidRDefault="00B54F7A" w:rsidP="007C01A9">
      <w:pPr>
        <w:jc w:val="center"/>
        <w:rPr>
          <w:iCs/>
          <w:sz w:val="22"/>
          <w:szCs w:val="22"/>
        </w:rPr>
      </w:pPr>
    </w:p>
    <w:p w14:paraId="31B07178" w14:textId="77777777" w:rsidR="00B54F7A" w:rsidRPr="0072778D" w:rsidRDefault="00B54F7A" w:rsidP="007C01A9">
      <w:pPr>
        <w:jc w:val="center"/>
        <w:rPr>
          <w:iCs/>
          <w:sz w:val="22"/>
          <w:szCs w:val="22"/>
        </w:rPr>
      </w:pPr>
    </w:p>
    <w:p w14:paraId="58FDC489" w14:textId="77777777" w:rsidR="00B54F7A" w:rsidRPr="0072778D" w:rsidRDefault="00B54F7A" w:rsidP="007C01A9">
      <w:pPr>
        <w:jc w:val="center"/>
        <w:rPr>
          <w:iCs/>
          <w:sz w:val="22"/>
          <w:szCs w:val="22"/>
        </w:rPr>
      </w:pPr>
    </w:p>
    <w:p w14:paraId="1A69A19A" w14:textId="77777777" w:rsidR="00B54F7A" w:rsidRPr="0072778D" w:rsidRDefault="00B54F7A" w:rsidP="007C01A9">
      <w:pPr>
        <w:jc w:val="center"/>
        <w:rPr>
          <w:iCs/>
          <w:sz w:val="22"/>
          <w:szCs w:val="22"/>
        </w:rPr>
      </w:pPr>
    </w:p>
    <w:p w14:paraId="61693EA6" w14:textId="77777777" w:rsidR="00B54F7A" w:rsidRPr="0072778D" w:rsidRDefault="00B54F7A" w:rsidP="007C01A9">
      <w:pPr>
        <w:jc w:val="center"/>
        <w:rPr>
          <w:iCs/>
          <w:sz w:val="22"/>
          <w:szCs w:val="22"/>
        </w:rPr>
      </w:pPr>
    </w:p>
    <w:p w14:paraId="1D955EDE" w14:textId="77777777" w:rsidR="009E0593" w:rsidRDefault="009E0593" w:rsidP="00953625">
      <w:pPr>
        <w:rPr>
          <w:iCs/>
          <w:sz w:val="22"/>
          <w:szCs w:val="22"/>
        </w:rPr>
      </w:pPr>
    </w:p>
    <w:p w14:paraId="06652818" w14:textId="77777777" w:rsidR="009E0593" w:rsidRDefault="009E0593" w:rsidP="007C01A9">
      <w:pPr>
        <w:jc w:val="center"/>
        <w:rPr>
          <w:iCs/>
          <w:sz w:val="22"/>
          <w:szCs w:val="22"/>
        </w:rPr>
      </w:pPr>
    </w:p>
    <w:p w14:paraId="132D79C9" w14:textId="635E725D" w:rsidR="00953625" w:rsidRPr="00F32064" w:rsidRDefault="00953625" w:rsidP="00F32064">
      <w:pPr>
        <w:tabs>
          <w:tab w:val="left" w:pos="360"/>
        </w:tabs>
        <w:jc w:val="both"/>
        <w:rPr>
          <w:sz w:val="18"/>
          <w:szCs w:val="18"/>
        </w:rPr>
      </w:pPr>
    </w:p>
    <w:p w14:paraId="52A5D7C1" w14:textId="77777777" w:rsidR="009E0593" w:rsidRDefault="009E0593" w:rsidP="007C01A9">
      <w:pPr>
        <w:jc w:val="center"/>
        <w:rPr>
          <w:iCs/>
          <w:sz w:val="22"/>
          <w:szCs w:val="22"/>
        </w:rPr>
      </w:pPr>
    </w:p>
    <w:p w14:paraId="3F52E8BF" w14:textId="77777777" w:rsidR="009E0593" w:rsidRDefault="009E0593" w:rsidP="007C01A9">
      <w:pPr>
        <w:jc w:val="center"/>
        <w:rPr>
          <w:iCs/>
          <w:sz w:val="22"/>
          <w:szCs w:val="22"/>
        </w:rPr>
      </w:pPr>
    </w:p>
    <w:p w14:paraId="6AB7B4DC" w14:textId="77777777" w:rsidR="009E0593" w:rsidRDefault="009E0593" w:rsidP="007C01A9">
      <w:pPr>
        <w:jc w:val="center"/>
        <w:rPr>
          <w:iCs/>
          <w:sz w:val="22"/>
          <w:szCs w:val="22"/>
        </w:rPr>
      </w:pPr>
    </w:p>
    <w:p w14:paraId="24A25515" w14:textId="77777777" w:rsidR="009E0593" w:rsidRDefault="009E0593" w:rsidP="007C01A9">
      <w:pPr>
        <w:jc w:val="center"/>
        <w:rPr>
          <w:iCs/>
          <w:sz w:val="22"/>
          <w:szCs w:val="22"/>
        </w:rPr>
      </w:pPr>
    </w:p>
    <w:p w14:paraId="02A6D575" w14:textId="77777777" w:rsidR="00B54F7A" w:rsidRPr="0072778D" w:rsidRDefault="00B54F7A" w:rsidP="00F340C0">
      <w:pPr>
        <w:rPr>
          <w:iCs/>
          <w:sz w:val="22"/>
          <w:szCs w:val="22"/>
        </w:rPr>
      </w:pPr>
    </w:p>
    <w:sectPr w:rsidR="00B54F7A" w:rsidRPr="0072778D"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1303D7" w15:done="0"/>
  <w15:commentEx w15:paraId="6528820C" w15:done="0"/>
  <w15:commentEx w15:paraId="5F090DDD" w15:done="0"/>
  <w15:commentEx w15:paraId="4A29A4B2" w15:done="0"/>
  <w15:commentEx w15:paraId="25BB11AA" w15:done="0"/>
  <w15:commentEx w15:paraId="37314CC3" w15:done="0"/>
  <w15:commentEx w15:paraId="63CED268" w15:done="0"/>
  <w15:commentEx w15:paraId="45F19E36" w15:done="0"/>
  <w15:commentEx w15:paraId="55518D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1303D7" w16cid:durableId="21DEAC5D"/>
  <w16cid:commentId w16cid:paraId="6528820C" w16cid:durableId="21DEABB9"/>
  <w16cid:commentId w16cid:paraId="5F090DDD" w16cid:durableId="21DEA0C8"/>
  <w16cid:commentId w16cid:paraId="4A29A4B2" w16cid:durableId="21DEA103"/>
  <w16cid:commentId w16cid:paraId="25BB11AA" w16cid:durableId="21DEA5C7"/>
  <w16cid:commentId w16cid:paraId="37314CC3" w16cid:durableId="21DEA65D"/>
  <w16cid:commentId w16cid:paraId="63CED268" w16cid:durableId="21DEA6DA"/>
  <w16cid:commentId w16cid:paraId="45F19E36" w16cid:durableId="21DEA746"/>
  <w16cid:commentId w16cid:paraId="55518DDD" w16cid:durableId="21DEAA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79303" w14:textId="77777777" w:rsidR="00346283" w:rsidRDefault="00346283">
      <w:r>
        <w:separator/>
      </w:r>
    </w:p>
  </w:endnote>
  <w:endnote w:type="continuationSeparator" w:id="0">
    <w:p w14:paraId="14811003" w14:textId="77777777" w:rsidR="00346283" w:rsidRDefault="00346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12B7A" w14:textId="77777777" w:rsidR="004D5A63" w:rsidRDefault="004D5A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D7D88AA" w14:textId="77777777" w:rsidR="004D5A63" w:rsidRDefault="004D5A6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FB083" w14:textId="77777777" w:rsidR="004D5A63" w:rsidRPr="00D04699" w:rsidRDefault="004D5A63"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774C0" w14:textId="77777777" w:rsidR="00346283" w:rsidRDefault="00346283">
      <w:r>
        <w:separator/>
      </w:r>
    </w:p>
  </w:footnote>
  <w:footnote w:type="continuationSeparator" w:id="0">
    <w:p w14:paraId="194A11DE" w14:textId="77777777" w:rsidR="00346283" w:rsidRDefault="00346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74BF8" w14:textId="77777777" w:rsidR="004D5A63" w:rsidRDefault="002217EF" w:rsidP="009F069A">
    <w:pPr>
      <w:pStyle w:val="Nagwek"/>
      <w:rPr>
        <w:sz w:val="22"/>
        <w:szCs w:val="22"/>
      </w:rPr>
    </w:pPr>
    <w:r w:rsidRPr="00B14327">
      <w:rPr>
        <w:i/>
        <w:noProof/>
      </w:rPr>
      <w:drawing>
        <wp:anchor distT="0" distB="0" distL="114300" distR="114300" simplePos="0" relativeHeight="251659264" behindDoc="0" locked="0" layoutInCell="1" allowOverlap="1" wp14:anchorId="3ED302C1" wp14:editId="401D8712">
          <wp:simplePos x="0" y="0"/>
          <wp:positionH relativeFrom="column">
            <wp:posOffset>-147320</wp:posOffset>
          </wp:positionH>
          <wp:positionV relativeFrom="paragraph">
            <wp:posOffset>-635</wp:posOffset>
          </wp:positionV>
          <wp:extent cx="6459855" cy="644162"/>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PIK\ZPII\PROJEKTY_GRAFICZNE\Projekty Piotr Konopka\roznosci\logotypy\FRSE\FRSE z programami\Frse mono z programami OK\jpg\PO WER, FRSE, UE EF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59855" cy="644162"/>
                  </a:xfrm>
                  <a:prstGeom prst="rect">
                    <a:avLst/>
                  </a:prstGeom>
                  <a:noFill/>
                  <a:ln>
                    <a:noFill/>
                  </a:ln>
                </pic:spPr>
              </pic:pic>
            </a:graphicData>
          </a:graphic>
        </wp:anchor>
      </w:drawing>
    </w:r>
  </w:p>
  <w:p w14:paraId="642A1AC5" w14:textId="77777777" w:rsidR="004D5A63" w:rsidRDefault="004D5A63" w:rsidP="009F069A">
    <w:pPr>
      <w:pStyle w:val="Nagwek"/>
      <w:rPr>
        <w:sz w:val="22"/>
        <w:szCs w:val="22"/>
      </w:rPr>
    </w:pPr>
  </w:p>
  <w:p w14:paraId="3E51E1D1" w14:textId="77777777" w:rsidR="004D5A63" w:rsidRDefault="004D5A63" w:rsidP="009F069A">
    <w:pPr>
      <w:pStyle w:val="Nagwek"/>
      <w:rPr>
        <w:sz w:val="22"/>
        <w:szCs w:val="22"/>
      </w:rPr>
    </w:pPr>
  </w:p>
  <w:p w14:paraId="6650EF22" w14:textId="77777777" w:rsidR="004D5A63" w:rsidRPr="0007322C" w:rsidRDefault="004D5A63" w:rsidP="00A961BD">
    <w:pPr>
      <w:pStyle w:val="Nagwek"/>
      <w:tabs>
        <w:tab w:val="clear" w:pos="9072"/>
      </w:tabs>
      <w:rPr>
        <w:sz w:val="22"/>
        <w:szCs w:val="22"/>
      </w:rPr>
    </w:pPr>
    <w:r>
      <w:rPr>
        <w:sz w:val="22"/>
        <w:szCs w:val="22"/>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567"/>
        </w:tabs>
      </w:pPr>
      <w:rPr>
        <w:rFonts w:cs="Times New Roman"/>
      </w:rPr>
    </w:lvl>
  </w:abstractNum>
  <w:abstractNum w:abstractNumId="1">
    <w:nsid w:val="00000004"/>
    <w:multiLevelType w:val="singleLevel"/>
    <w:tmpl w:val="00000004"/>
    <w:name w:val="WW8Num20"/>
    <w:lvl w:ilvl="0">
      <w:start w:val="1"/>
      <w:numFmt w:val="decimal"/>
      <w:lvlText w:val="%1."/>
      <w:lvlJc w:val="left"/>
      <w:pPr>
        <w:tabs>
          <w:tab w:val="num" w:pos="567"/>
        </w:tabs>
      </w:pPr>
      <w:rPr>
        <w:rFonts w:cs="Times New Roman"/>
      </w:rPr>
    </w:lvl>
  </w:abstractNum>
  <w:abstractNum w:abstractNumId="2">
    <w:nsid w:val="00000006"/>
    <w:multiLevelType w:val="singleLevel"/>
    <w:tmpl w:val="00000006"/>
    <w:name w:val="WW8Num25"/>
    <w:lvl w:ilvl="0">
      <w:start w:val="1"/>
      <w:numFmt w:val="decimal"/>
      <w:lvlText w:val="%1."/>
      <w:lvlJc w:val="left"/>
      <w:pPr>
        <w:tabs>
          <w:tab w:val="num" w:pos="567"/>
        </w:tabs>
      </w:pPr>
      <w:rPr>
        <w:rFonts w:cs="Times New Roman"/>
      </w:rPr>
    </w:lvl>
  </w:abstractNum>
  <w:abstractNum w:abstractNumId="3">
    <w:nsid w:val="00000007"/>
    <w:multiLevelType w:val="multilevel"/>
    <w:tmpl w:val="00000007"/>
    <w:name w:val="WW8Num28"/>
    <w:lvl w:ilvl="0">
      <w:start w:val="1"/>
      <w:numFmt w:val="decimal"/>
      <w:lvlText w:val="%1."/>
      <w:lvlJc w:val="left"/>
      <w:pPr>
        <w:tabs>
          <w:tab w:val="num" w:pos="709"/>
        </w:tabs>
        <w:ind w:left="142"/>
      </w:pPr>
      <w:rPr>
        <w:rFonts w:cs="Times New Roman"/>
      </w:r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pPr>
      <w:rPr>
        <w:rFonts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5">
    <w:nsid w:val="08B35A24"/>
    <w:multiLevelType w:val="hybridMultilevel"/>
    <w:tmpl w:val="B3346384"/>
    <w:lvl w:ilvl="0" w:tplc="BFB4CF20">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E95E03"/>
    <w:multiLevelType w:val="hybridMultilevel"/>
    <w:tmpl w:val="AE56AE78"/>
    <w:lvl w:ilvl="0" w:tplc="04150001">
      <w:start w:val="1"/>
      <w:numFmt w:val="bullet"/>
      <w:lvlText w:val=""/>
      <w:lvlJc w:val="left"/>
      <w:pPr>
        <w:ind w:left="1343" w:hanging="360"/>
      </w:pPr>
      <w:rPr>
        <w:rFonts w:ascii="Symbol" w:hAnsi="Symbol" w:hint="default"/>
      </w:rPr>
    </w:lvl>
    <w:lvl w:ilvl="1" w:tplc="04150003" w:tentative="1">
      <w:start w:val="1"/>
      <w:numFmt w:val="bullet"/>
      <w:lvlText w:val="o"/>
      <w:lvlJc w:val="left"/>
      <w:pPr>
        <w:ind w:left="2063" w:hanging="360"/>
      </w:pPr>
      <w:rPr>
        <w:rFonts w:ascii="Courier New" w:hAnsi="Courier New" w:cs="Courier New" w:hint="default"/>
      </w:rPr>
    </w:lvl>
    <w:lvl w:ilvl="2" w:tplc="04150005" w:tentative="1">
      <w:start w:val="1"/>
      <w:numFmt w:val="bullet"/>
      <w:lvlText w:val=""/>
      <w:lvlJc w:val="left"/>
      <w:pPr>
        <w:ind w:left="2783" w:hanging="360"/>
      </w:pPr>
      <w:rPr>
        <w:rFonts w:ascii="Wingdings" w:hAnsi="Wingdings" w:hint="default"/>
      </w:rPr>
    </w:lvl>
    <w:lvl w:ilvl="3" w:tplc="04150001" w:tentative="1">
      <w:start w:val="1"/>
      <w:numFmt w:val="bullet"/>
      <w:lvlText w:val=""/>
      <w:lvlJc w:val="left"/>
      <w:pPr>
        <w:ind w:left="3503" w:hanging="360"/>
      </w:pPr>
      <w:rPr>
        <w:rFonts w:ascii="Symbol" w:hAnsi="Symbol" w:hint="default"/>
      </w:rPr>
    </w:lvl>
    <w:lvl w:ilvl="4" w:tplc="04150003" w:tentative="1">
      <w:start w:val="1"/>
      <w:numFmt w:val="bullet"/>
      <w:lvlText w:val="o"/>
      <w:lvlJc w:val="left"/>
      <w:pPr>
        <w:ind w:left="4223" w:hanging="360"/>
      </w:pPr>
      <w:rPr>
        <w:rFonts w:ascii="Courier New" w:hAnsi="Courier New" w:cs="Courier New" w:hint="default"/>
      </w:rPr>
    </w:lvl>
    <w:lvl w:ilvl="5" w:tplc="04150005" w:tentative="1">
      <w:start w:val="1"/>
      <w:numFmt w:val="bullet"/>
      <w:lvlText w:val=""/>
      <w:lvlJc w:val="left"/>
      <w:pPr>
        <w:ind w:left="4943" w:hanging="360"/>
      </w:pPr>
      <w:rPr>
        <w:rFonts w:ascii="Wingdings" w:hAnsi="Wingdings" w:hint="default"/>
      </w:rPr>
    </w:lvl>
    <w:lvl w:ilvl="6" w:tplc="04150001" w:tentative="1">
      <w:start w:val="1"/>
      <w:numFmt w:val="bullet"/>
      <w:lvlText w:val=""/>
      <w:lvlJc w:val="left"/>
      <w:pPr>
        <w:ind w:left="5663" w:hanging="360"/>
      </w:pPr>
      <w:rPr>
        <w:rFonts w:ascii="Symbol" w:hAnsi="Symbol" w:hint="default"/>
      </w:rPr>
    </w:lvl>
    <w:lvl w:ilvl="7" w:tplc="04150003" w:tentative="1">
      <w:start w:val="1"/>
      <w:numFmt w:val="bullet"/>
      <w:lvlText w:val="o"/>
      <w:lvlJc w:val="left"/>
      <w:pPr>
        <w:ind w:left="6383" w:hanging="360"/>
      </w:pPr>
      <w:rPr>
        <w:rFonts w:ascii="Courier New" w:hAnsi="Courier New" w:cs="Courier New" w:hint="default"/>
      </w:rPr>
    </w:lvl>
    <w:lvl w:ilvl="8" w:tplc="04150005" w:tentative="1">
      <w:start w:val="1"/>
      <w:numFmt w:val="bullet"/>
      <w:lvlText w:val=""/>
      <w:lvlJc w:val="left"/>
      <w:pPr>
        <w:ind w:left="7103" w:hanging="360"/>
      </w:pPr>
      <w:rPr>
        <w:rFonts w:ascii="Wingdings" w:hAnsi="Wingdings" w:hint="default"/>
      </w:rPr>
    </w:lvl>
  </w:abstractNum>
  <w:abstractNum w:abstractNumId="7">
    <w:nsid w:val="0BC41BAB"/>
    <w:multiLevelType w:val="hybridMultilevel"/>
    <w:tmpl w:val="6666DB10"/>
    <w:lvl w:ilvl="0" w:tplc="AD1ECB1A">
      <w:start w:val="1"/>
      <w:numFmt w:val="lowerLetter"/>
      <w:lvlText w:val="%1)"/>
      <w:lvlJc w:val="left"/>
      <w:pPr>
        <w:ind w:left="1068" w:hanging="360"/>
      </w:pPr>
      <w:rPr>
        <w:rFonts w:cs="Times New Roman" w:hint="default"/>
      </w:rPr>
    </w:lvl>
    <w:lvl w:ilvl="1" w:tplc="19762BA0">
      <w:start w:val="1"/>
      <w:numFmt w:val="decimal"/>
      <w:lvlText w:val="%2."/>
      <w:lvlJc w:val="left"/>
      <w:pPr>
        <w:tabs>
          <w:tab w:val="num" w:pos="1788"/>
        </w:tabs>
        <w:ind w:left="1788" w:hanging="360"/>
      </w:pPr>
      <w:rPr>
        <w:rFonts w:cs="Times New Roman" w:hint="default"/>
      </w:rPr>
    </w:lvl>
    <w:lvl w:ilvl="2" w:tplc="B00436E8">
      <w:start w:val="1"/>
      <w:numFmt w:val="decimal"/>
      <w:lvlText w:val="%3)"/>
      <w:lvlJc w:val="left"/>
      <w:pPr>
        <w:tabs>
          <w:tab w:val="num" w:pos="2688"/>
        </w:tabs>
        <w:ind w:left="2688" w:hanging="360"/>
      </w:pPr>
      <w:rPr>
        <w:rFonts w:cs="Times New Roman" w:hint="default"/>
        <w:b w:val="0"/>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8">
    <w:nsid w:val="0C1D5E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3A95FCD"/>
    <w:multiLevelType w:val="hybridMultilevel"/>
    <w:tmpl w:val="9E5CA928"/>
    <w:lvl w:ilvl="0" w:tplc="3EE66BF2">
      <w:start w:val="1"/>
      <w:numFmt w:val="lowerLetter"/>
      <w:lvlText w:val="%1)"/>
      <w:lvlJc w:val="left"/>
      <w:pPr>
        <w:ind w:left="786" w:hanging="360"/>
      </w:pPr>
      <w:rPr>
        <w:rFonts w:ascii="Times New Roman" w:hAnsi="Times New Roman" w:cstheme="minorBidi" w:hint="default"/>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
    <w:nsid w:val="14AB273E"/>
    <w:multiLevelType w:val="multilevel"/>
    <w:tmpl w:val="AFF00B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EB00ACF"/>
    <w:multiLevelType w:val="hybridMultilevel"/>
    <w:tmpl w:val="DF7C1C48"/>
    <w:lvl w:ilvl="0" w:tplc="7BC0EBC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002078"/>
    <w:multiLevelType w:val="hybridMultilevel"/>
    <w:tmpl w:val="AD9A660A"/>
    <w:lvl w:ilvl="0" w:tplc="F588F5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E1053FF"/>
    <w:multiLevelType w:val="hybridMultilevel"/>
    <w:tmpl w:val="1130B4CC"/>
    <w:lvl w:ilvl="0" w:tplc="86722842">
      <w:start w:val="1"/>
      <w:numFmt w:val="decimal"/>
      <w:lvlText w:val="%1."/>
      <w:lvlJc w:val="left"/>
      <w:pPr>
        <w:tabs>
          <w:tab w:val="num" w:pos="1440"/>
        </w:tabs>
        <w:ind w:left="14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36E4789C"/>
    <w:multiLevelType w:val="hybridMultilevel"/>
    <w:tmpl w:val="9CACF944"/>
    <w:lvl w:ilvl="0" w:tplc="8FBCA5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DCC7844"/>
    <w:multiLevelType w:val="hybridMultilevel"/>
    <w:tmpl w:val="FA16BF4E"/>
    <w:lvl w:ilvl="0" w:tplc="D0840374">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nsid w:val="3FFE463D"/>
    <w:multiLevelType w:val="hybridMultilevel"/>
    <w:tmpl w:val="B2F854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1D1B44"/>
    <w:multiLevelType w:val="hybridMultilevel"/>
    <w:tmpl w:val="3F3AE872"/>
    <w:lvl w:ilvl="0" w:tplc="F91654C4">
      <w:start w:val="1"/>
      <w:numFmt w:val="decimal"/>
      <w:lvlText w:val="%1."/>
      <w:lvlJc w:val="left"/>
      <w:pPr>
        <w:ind w:left="644" w:hanging="360"/>
      </w:pPr>
      <w:rPr>
        <w:rFonts w:hint="default"/>
        <w:b w:val="0"/>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DEA5D92"/>
    <w:multiLevelType w:val="hybridMultilevel"/>
    <w:tmpl w:val="9B0EE47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EE198F"/>
    <w:multiLevelType w:val="hybridMultilevel"/>
    <w:tmpl w:val="5324FF4E"/>
    <w:lvl w:ilvl="0" w:tplc="F588F5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nsid w:val="5C7D7705"/>
    <w:multiLevelType w:val="hybridMultilevel"/>
    <w:tmpl w:val="4D1EEECC"/>
    <w:lvl w:ilvl="0" w:tplc="0415000F">
      <w:start w:val="1"/>
      <w:numFmt w:val="decimal"/>
      <w:lvlText w:val="%1."/>
      <w:lvlJc w:val="left"/>
      <w:pPr>
        <w:tabs>
          <w:tab w:val="num" w:pos="720"/>
        </w:tabs>
        <w:ind w:left="720" w:hanging="360"/>
      </w:pPr>
      <w:rPr>
        <w:rFonts w:cs="Times New Roman"/>
      </w:r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hint="default"/>
      </w:rPr>
    </w:lvl>
    <w:lvl w:ilvl="3" w:tplc="A064BBD6">
      <w:numFmt w:val="bullet"/>
      <w:lvlText w:val="-"/>
      <w:lvlJc w:val="left"/>
      <w:pPr>
        <w:tabs>
          <w:tab w:val="num" w:pos="3225"/>
        </w:tabs>
        <w:ind w:left="3225" w:hanging="705"/>
      </w:pPr>
      <w:rPr>
        <w:rFonts w:ascii="Arial Narrow" w:eastAsia="Times New Roman" w:hAnsi="Arial Narrow"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2784FE2"/>
    <w:multiLevelType w:val="hybridMultilevel"/>
    <w:tmpl w:val="E1A05D68"/>
    <w:lvl w:ilvl="0" w:tplc="80A484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34F295F"/>
    <w:multiLevelType w:val="hybridMultilevel"/>
    <w:tmpl w:val="A596E6BA"/>
    <w:lvl w:ilvl="0" w:tplc="B28C2496">
      <w:start w:val="1"/>
      <w:numFmt w:val="decimal"/>
      <w:lvlText w:val="%1."/>
      <w:lvlJc w:val="left"/>
      <w:pPr>
        <w:tabs>
          <w:tab w:val="num" w:pos="567"/>
        </w:tabs>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98025CC"/>
    <w:multiLevelType w:val="hybridMultilevel"/>
    <w:tmpl w:val="6000375A"/>
    <w:lvl w:ilvl="0" w:tplc="04150017">
      <w:start w:val="1"/>
      <w:numFmt w:val="lowerLetter"/>
      <w:lvlText w:val="%1)"/>
      <w:lvlJc w:val="left"/>
      <w:pPr>
        <w:tabs>
          <w:tab w:val="num" w:pos="1440"/>
        </w:tabs>
        <w:ind w:left="1440" w:hanging="360"/>
      </w:pPr>
      <w:rPr>
        <w:rFonts w:hint="default"/>
      </w:rPr>
    </w:lvl>
    <w:lvl w:ilvl="1" w:tplc="535ED10C">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FC70298"/>
    <w:multiLevelType w:val="hybridMultilevel"/>
    <w:tmpl w:val="22A6A6C4"/>
    <w:lvl w:ilvl="0" w:tplc="86722842">
      <w:start w:val="1"/>
      <w:numFmt w:val="decimal"/>
      <w:lvlText w:val="%1."/>
      <w:lvlJc w:val="left"/>
      <w:pPr>
        <w:tabs>
          <w:tab w:val="num" w:pos="1440"/>
        </w:tabs>
        <w:ind w:left="1440" w:hanging="360"/>
      </w:pPr>
      <w:rPr>
        <w:rFonts w:hint="default"/>
      </w:rPr>
    </w:lvl>
    <w:lvl w:ilvl="1" w:tplc="22BE4F9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09D1822"/>
    <w:multiLevelType w:val="hybridMultilevel"/>
    <w:tmpl w:val="749E6964"/>
    <w:lvl w:ilvl="0" w:tplc="9CDE6662">
      <w:start w:val="1"/>
      <w:numFmt w:val="decimal"/>
      <w:lvlText w:val="%1."/>
      <w:lvlJc w:val="left"/>
      <w:pPr>
        <w:tabs>
          <w:tab w:val="num" w:pos="720"/>
        </w:tabs>
        <w:ind w:left="720" w:hanging="360"/>
      </w:pPr>
      <w:rPr>
        <w:i w:val="0"/>
      </w:rPr>
    </w:lvl>
    <w:lvl w:ilvl="1" w:tplc="7BFCFB86">
      <w:start w:val="1"/>
      <w:numFmt w:val="lowerLetter"/>
      <w:lvlText w:val="%2."/>
      <w:lvlJc w:val="left"/>
      <w:pPr>
        <w:tabs>
          <w:tab w:val="num" w:pos="1440"/>
        </w:tabs>
        <w:ind w:left="1440" w:hanging="360"/>
      </w:pPr>
    </w:lvl>
    <w:lvl w:ilvl="2" w:tplc="09D21AD8">
      <w:start w:val="1"/>
      <w:numFmt w:val="lowerRoman"/>
      <w:lvlText w:val="%3."/>
      <w:lvlJc w:val="right"/>
      <w:pPr>
        <w:tabs>
          <w:tab w:val="num" w:pos="2160"/>
        </w:tabs>
        <w:ind w:left="2160" w:hanging="180"/>
      </w:pPr>
    </w:lvl>
    <w:lvl w:ilvl="3" w:tplc="3A5EB81A">
      <w:start w:val="1"/>
      <w:numFmt w:val="decimal"/>
      <w:lvlText w:val="%4."/>
      <w:lvlJc w:val="left"/>
      <w:pPr>
        <w:tabs>
          <w:tab w:val="num" w:pos="2880"/>
        </w:tabs>
        <w:ind w:left="2880" w:hanging="360"/>
      </w:pPr>
    </w:lvl>
    <w:lvl w:ilvl="4" w:tplc="361A151C">
      <w:start w:val="1"/>
      <w:numFmt w:val="lowerLetter"/>
      <w:lvlText w:val="%5."/>
      <w:lvlJc w:val="left"/>
      <w:pPr>
        <w:tabs>
          <w:tab w:val="num" w:pos="3600"/>
        </w:tabs>
        <w:ind w:left="3600" w:hanging="360"/>
      </w:pPr>
    </w:lvl>
    <w:lvl w:ilvl="5" w:tplc="16A03988">
      <w:start w:val="1"/>
      <w:numFmt w:val="lowerRoman"/>
      <w:lvlText w:val="%6."/>
      <w:lvlJc w:val="right"/>
      <w:pPr>
        <w:tabs>
          <w:tab w:val="num" w:pos="4320"/>
        </w:tabs>
        <w:ind w:left="4320" w:hanging="180"/>
      </w:pPr>
    </w:lvl>
    <w:lvl w:ilvl="6" w:tplc="869EE14E">
      <w:start w:val="1"/>
      <w:numFmt w:val="decimal"/>
      <w:lvlText w:val="%7."/>
      <w:lvlJc w:val="left"/>
      <w:pPr>
        <w:tabs>
          <w:tab w:val="num" w:pos="5040"/>
        </w:tabs>
        <w:ind w:left="5040" w:hanging="360"/>
      </w:pPr>
    </w:lvl>
    <w:lvl w:ilvl="7" w:tplc="28E07B1E">
      <w:start w:val="1"/>
      <w:numFmt w:val="lowerLetter"/>
      <w:lvlText w:val="%8."/>
      <w:lvlJc w:val="left"/>
      <w:pPr>
        <w:tabs>
          <w:tab w:val="num" w:pos="5760"/>
        </w:tabs>
        <w:ind w:left="5760" w:hanging="360"/>
      </w:pPr>
    </w:lvl>
    <w:lvl w:ilvl="8" w:tplc="C46628DE">
      <w:start w:val="1"/>
      <w:numFmt w:val="lowerRoman"/>
      <w:lvlText w:val="%9."/>
      <w:lvlJc w:val="right"/>
      <w:pPr>
        <w:tabs>
          <w:tab w:val="num" w:pos="6480"/>
        </w:tabs>
        <w:ind w:left="6480" w:hanging="180"/>
      </w:pPr>
    </w:lvl>
  </w:abstractNum>
  <w:abstractNum w:abstractNumId="30">
    <w:nsid w:val="745F26AC"/>
    <w:multiLevelType w:val="hybridMultilevel"/>
    <w:tmpl w:val="A134CDDA"/>
    <w:lvl w:ilvl="0" w:tplc="F588F53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24"/>
  </w:num>
  <w:num w:numId="2">
    <w:abstractNumId w:val="26"/>
  </w:num>
  <w:num w:numId="3">
    <w:abstractNumId w:val="21"/>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4"/>
  </w:num>
  <w:num w:numId="8">
    <w:abstractNumId w:val="23"/>
  </w:num>
  <w:num w:numId="9">
    <w:abstractNumId w:val="12"/>
  </w:num>
  <w:num w:numId="10">
    <w:abstractNumId w:val="7"/>
  </w:num>
  <w:num w:numId="11">
    <w:abstractNumId w:val="13"/>
  </w:num>
  <w:num w:numId="12">
    <w:abstractNumId w:val="28"/>
  </w:num>
  <w:num w:numId="13">
    <w:abstractNumId w:val="15"/>
  </w:num>
  <w:num w:numId="14">
    <w:abstractNumId w:val="27"/>
  </w:num>
  <w:num w:numId="15">
    <w:abstractNumId w:val="16"/>
  </w:num>
  <w:num w:numId="16">
    <w:abstractNumId w:val="17"/>
  </w:num>
  <w:num w:numId="17">
    <w:abstractNumId w:val="25"/>
  </w:num>
  <w:num w:numId="18">
    <w:abstractNumId w:val="22"/>
  </w:num>
  <w:num w:numId="19">
    <w:abstractNumId w:val="11"/>
  </w:num>
  <w:num w:numId="20">
    <w:abstractNumId w:val="8"/>
  </w:num>
  <w:num w:numId="21">
    <w:abstractNumId w:val="6"/>
  </w:num>
  <w:num w:numId="22">
    <w:abstractNumId w:val="10"/>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8"/>
  </w:num>
  <w:num w:numId="27">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eusz Florek">
    <w15:presenceInfo w15:providerId="AD" w15:userId="S-1-5-21-1071952771-3735145827-424317977-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20"/>
    <w:rsid w:val="00000345"/>
    <w:rsid w:val="00001698"/>
    <w:rsid w:val="00002C2F"/>
    <w:rsid w:val="000035E7"/>
    <w:rsid w:val="00005106"/>
    <w:rsid w:val="00006489"/>
    <w:rsid w:val="00006609"/>
    <w:rsid w:val="000131B1"/>
    <w:rsid w:val="00014963"/>
    <w:rsid w:val="000166AC"/>
    <w:rsid w:val="00016E7B"/>
    <w:rsid w:val="000208AC"/>
    <w:rsid w:val="00020C45"/>
    <w:rsid w:val="00021A4B"/>
    <w:rsid w:val="000231DF"/>
    <w:rsid w:val="0002583A"/>
    <w:rsid w:val="00025E31"/>
    <w:rsid w:val="0002680D"/>
    <w:rsid w:val="00027BB8"/>
    <w:rsid w:val="00042BCF"/>
    <w:rsid w:val="00045711"/>
    <w:rsid w:val="000508E2"/>
    <w:rsid w:val="0005091D"/>
    <w:rsid w:val="00050C1C"/>
    <w:rsid w:val="00050E64"/>
    <w:rsid w:val="00051903"/>
    <w:rsid w:val="00051F91"/>
    <w:rsid w:val="0005456D"/>
    <w:rsid w:val="00055CF3"/>
    <w:rsid w:val="00064EBB"/>
    <w:rsid w:val="000651E4"/>
    <w:rsid w:val="00066941"/>
    <w:rsid w:val="00066DEA"/>
    <w:rsid w:val="0007322C"/>
    <w:rsid w:val="00075937"/>
    <w:rsid w:val="00076765"/>
    <w:rsid w:val="00077CE9"/>
    <w:rsid w:val="00083EDC"/>
    <w:rsid w:val="00085851"/>
    <w:rsid w:val="00086DB0"/>
    <w:rsid w:val="00087002"/>
    <w:rsid w:val="00091F87"/>
    <w:rsid w:val="00092D10"/>
    <w:rsid w:val="000948A9"/>
    <w:rsid w:val="000956B6"/>
    <w:rsid w:val="00096FB2"/>
    <w:rsid w:val="0009737A"/>
    <w:rsid w:val="000A00B4"/>
    <w:rsid w:val="000A1FF4"/>
    <w:rsid w:val="000A511C"/>
    <w:rsid w:val="000B1578"/>
    <w:rsid w:val="000B3AE6"/>
    <w:rsid w:val="000B4652"/>
    <w:rsid w:val="000B684B"/>
    <w:rsid w:val="000B707D"/>
    <w:rsid w:val="000C1201"/>
    <w:rsid w:val="000D0342"/>
    <w:rsid w:val="000D202D"/>
    <w:rsid w:val="000D2E31"/>
    <w:rsid w:val="000D5B60"/>
    <w:rsid w:val="000D70B9"/>
    <w:rsid w:val="000D7F27"/>
    <w:rsid w:val="000E02BB"/>
    <w:rsid w:val="000E09D0"/>
    <w:rsid w:val="000E1B68"/>
    <w:rsid w:val="000E3C21"/>
    <w:rsid w:val="000E3EE9"/>
    <w:rsid w:val="000E4725"/>
    <w:rsid w:val="000F0E0C"/>
    <w:rsid w:val="000F2139"/>
    <w:rsid w:val="000F3C8A"/>
    <w:rsid w:val="000F41B2"/>
    <w:rsid w:val="000F7E73"/>
    <w:rsid w:val="00101140"/>
    <w:rsid w:val="0010281D"/>
    <w:rsid w:val="00105A58"/>
    <w:rsid w:val="001067DE"/>
    <w:rsid w:val="00106B11"/>
    <w:rsid w:val="00111E27"/>
    <w:rsid w:val="001129E0"/>
    <w:rsid w:val="00112F26"/>
    <w:rsid w:val="001138F1"/>
    <w:rsid w:val="00116669"/>
    <w:rsid w:val="001177FA"/>
    <w:rsid w:val="001218CF"/>
    <w:rsid w:val="00122070"/>
    <w:rsid w:val="001228D2"/>
    <w:rsid w:val="00123377"/>
    <w:rsid w:val="0012338E"/>
    <w:rsid w:val="00125250"/>
    <w:rsid w:val="001252FF"/>
    <w:rsid w:val="00125816"/>
    <w:rsid w:val="00130C49"/>
    <w:rsid w:val="00131A9C"/>
    <w:rsid w:val="00135BD1"/>
    <w:rsid w:val="001366FF"/>
    <w:rsid w:val="00136B19"/>
    <w:rsid w:val="001412EF"/>
    <w:rsid w:val="0014727C"/>
    <w:rsid w:val="0015076C"/>
    <w:rsid w:val="00150CBC"/>
    <w:rsid w:val="00150EA6"/>
    <w:rsid w:val="00152C5C"/>
    <w:rsid w:val="00155096"/>
    <w:rsid w:val="001560F8"/>
    <w:rsid w:val="001575BA"/>
    <w:rsid w:val="0016030F"/>
    <w:rsid w:val="00161EA0"/>
    <w:rsid w:val="00166566"/>
    <w:rsid w:val="00171A1E"/>
    <w:rsid w:val="00171E54"/>
    <w:rsid w:val="00181704"/>
    <w:rsid w:val="00186E17"/>
    <w:rsid w:val="001900C1"/>
    <w:rsid w:val="00190D52"/>
    <w:rsid w:val="00193637"/>
    <w:rsid w:val="0019576C"/>
    <w:rsid w:val="001968F3"/>
    <w:rsid w:val="001A11BA"/>
    <w:rsid w:val="001A20C6"/>
    <w:rsid w:val="001A3303"/>
    <w:rsid w:val="001A440C"/>
    <w:rsid w:val="001A7A5B"/>
    <w:rsid w:val="001B3035"/>
    <w:rsid w:val="001B41F2"/>
    <w:rsid w:val="001C1792"/>
    <w:rsid w:val="001C3603"/>
    <w:rsid w:val="001C3EFE"/>
    <w:rsid w:val="001C3FEE"/>
    <w:rsid w:val="001C6905"/>
    <w:rsid w:val="001C6F7A"/>
    <w:rsid w:val="001C790F"/>
    <w:rsid w:val="001D0F4F"/>
    <w:rsid w:val="001D2E1D"/>
    <w:rsid w:val="001D4C69"/>
    <w:rsid w:val="001D67F9"/>
    <w:rsid w:val="001E0D9D"/>
    <w:rsid w:val="001E120E"/>
    <w:rsid w:val="001E2239"/>
    <w:rsid w:val="001E2680"/>
    <w:rsid w:val="001E26B6"/>
    <w:rsid w:val="001E418C"/>
    <w:rsid w:val="001E6AB8"/>
    <w:rsid w:val="001E6CC2"/>
    <w:rsid w:val="001F1CA8"/>
    <w:rsid w:val="001F1DBF"/>
    <w:rsid w:val="001F2C55"/>
    <w:rsid w:val="001F6D46"/>
    <w:rsid w:val="001F7C4F"/>
    <w:rsid w:val="001F7F84"/>
    <w:rsid w:val="00202025"/>
    <w:rsid w:val="00204F8A"/>
    <w:rsid w:val="00211700"/>
    <w:rsid w:val="00212ED4"/>
    <w:rsid w:val="00215D06"/>
    <w:rsid w:val="00215F68"/>
    <w:rsid w:val="002217EF"/>
    <w:rsid w:val="0022286E"/>
    <w:rsid w:val="00222D50"/>
    <w:rsid w:val="002234A5"/>
    <w:rsid w:val="0022358F"/>
    <w:rsid w:val="0022391C"/>
    <w:rsid w:val="002253A7"/>
    <w:rsid w:val="00226BB8"/>
    <w:rsid w:val="002276A1"/>
    <w:rsid w:val="00232684"/>
    <w:rsid w:val="0023532C"/>
    <w:rsid w:val="00237546"/>
    <w:rsid w:val="00237FA6"/>
    <w:rsid w:val="0024030B"/>
    <w:rsid w:val="00240F7A"/>
    <w:rsid w:val="00243D43"/>
    <w:rsid w:val="0024601C"/>
    <w:rsid w:val="00247861"/>
    <w:rsid w:val="00252CD8"/>
    <w:rsid w:val="0025490D"/>
    <w:rsid w:val="002642B5"/>
    <w:rsid w:val="00265AEB"/>
    <w:rsid w:val="00265B07"/>
    <w:rsid w:val="00271B91"/>
    <w:rsid w:val="002729BC"/>
    <w:rsid w:val="00272B6E"/>
    <w:rsid w:val="002739C9"/>
    <w:rsid w:val="00273E59"/>
    <w:rsid w:val="002742BB"/>
    <w:rsid w:val="00274A53"/>
    <w:rsid w:val="0027611F"/>
    <w:rsid w:val="002802F5"/>
    <w:rsid w:val="0028034C"/>
    <w:rsid w:val="00280534"/>
    <w:rsid w:val="002827F9"/>
    <w:rsid w:val="00282EF2"/>
    <w:rsid w:val="00283CA9"/>
    <w:rsid w:val="002847FB"/>
    <w:rsid w:val="00285355"/>
    <w:rsid w:val="00286512"/>
    <w:rsid w:val="0029275D"/>
    <w:rsid w:val="00292896"/>
    <w:rsid w:val="00292C9E"/>
    <w:rsid w:val="002972B2"/>
    <w:rsid w:val="002972FD"/>
    <w:rsid w:val="00297E0C"/>
    <w:rsid w:val="002A116D"/>
    <w:rsid w:val="002A170A"/>
    <w:rsid w:val="002A2812"/>
    <w:rsid w:val="002A4A9C"/>
    <w:rsid w:val="002A6E37"/>
    <w:rsid w:val="002A7E96"/>
    <w:rsid w:val="002B37D5"/>
    <w:rsid w:val="002C04F9"/>
    <w:rsid w:val="002C4160"/>
    <w:rsid w:val="002C445D"/>
    <w:rsid w:val="002C7D33"/>
    <w:rsid w:val="002D0C44"/>
    <w:rsid w:val="002D2B53"/>
    <w:rsid w:val="002D4626"/>
    <w:rsid w:val="002E1C59"/>
    <w:rsid w:val="002E3851"/>
    <w:rsid w:val="002E78E5"/>
    <w:rsid w:val="002F3D02"/>
    <w:rsid w:val="002F4690"/>
    <w:rsid w:val="002F72D9"/>
    <w:rsid w:val="00300447"/>
    <w:rsid w:val="00300FC5"/>
    <w:rsid w:val="00303AC6"/>
    <w:rsid w:val="00304776"/>
    <w:rsid w:val="00305FAA"/>
    <w:rsid w:val="0031076E"/>
    <w:rsid w:val="00312FC9"/>
    <w:rsid w:val="0031610C"/>
    <w:rsid w:val="003164F3"/>
    <w:rsid w:val="0031776F"/>
    <w:rsid w:val="00320C1B"/>
    <w:rsid w:val="00323744"/>
    <w:rsid w:val="0032523C"/>
    <w:rsid w:val="003312E9"/>
    <w:rsid w:val="003338B9"/>
    <w:rsid w:val="003356D2"/>
    <w:rsid w:val="00336093"/>
    <w:rsid w:val="00340AFC"/>
    <w:rsid w:val="00343D35"/>
    <w:rsid w:val="00346283"/>
    <w:rsid w:val="00346D4C"/>
    <w:rsid w:val="00350B1E"/>
    <w:rsid w:val="00351013"/>
    <w:rsid w:val="003550E0"/>
    <w:rsid w:val="00361268"/>
    <w:rsid w:val="00362EA5"/>
    <w:rsid w:val="00365FDD"/>
    <w:rsid w:val="00366B76"/>
    <w:rsid w:val="0036759B"/>
    <w:rsid w:val="00370290"/>
    <w:rsid w:val="003709B9"/>
    <w:rsid w:val="00373A2E"/>
    <w:rsid w:val="003745CD"/>
    <w:rsid w:val="00377861"/>
    <w:rsid w:val="00377DA0"/>
    <w:rsid w:val="00380BD3"/>
    <w:rsid w:val="00381882"/>
    <w:rsid w:val="003818D2"/>
    <w:rsid w:val="003854DF"/>
    <w:rsid w:val="00385D13"/>
    <w:rsid w:val="00387B0A"/>
    <w:rsid w:val="00390AB4"/>
    <w:rsid w:val="00390C66"/>
    <w:rsid w:val="003939BD"/>
    <w:rsid w:val="003A02DB"/>
    <w:rsid w:val="003A0FA6"/>
    <w:rsid w:val="003A2F70"/>
    <w:rsid w:val="003A3E6E"/>
    <w:rsid w:val="003A485C"/>
    <w:rsid w:val="003B0099"/>
    <w:rsid w:val="003B190E"/>
    <w:rsid w:val="003B3D40"/>
    <w:rsid w:val="003C02AD"/>
    <w:rsid w:val="003C0C54"/>
    <w:rsid w:val="003C3CC8"/>
    <w:rsid w:val="003C469B"/>
    <w:rsid w:val="003C4DA6"/>
    <w:rsid w:val="003C5749"/>
    <w:rsid w:val="003C59E7"/>
    <w:rsid w:val="003C5F2B"/>
    <w:rsid w:val="003D15DF"/>
    <w:rsid w:val="003D24DF"/>
    <w:rsid w:val="003D2879"/>
    <w:rsid w:val="003D4186"/>
    <w:rsid w:val="003E1A3B"/>
    <w:rsid w:val="003E1BC8"/>
    <w:rsid w:val="003E1EE2"/>
    <w:rsid w:val="003E49D3"/>
    <w:rsid w:val="003E66FD"/>
    <w:rsid w:val="003F1C88"/>
    <w:rsid w:val="003F39DA"/>
    <w:rsid w:val="003F49EC"/>
    <w:rsid w:val="003F5884"/>
    <w:rsid w:val="00400718"/>
    <w:rsid w:val="00400E00"/>
    <w:rsid w:val="00401B85"/>
    <w:rsid w:val="00402F34"/>
    <w:rsid w:val="00403F84"/>
    <w:rsid w:val="00404B93"/>
    <w:rsid w:val="004069D9"/>
    <w:rsid w:val="00407C92"/>
    <w:rsid w:val="00411455"/>
    <w:rsid w:val="00411A3C"/>
    <w:rsid w:val="0041248C"/>
    <w:rsid w:val="0041275D"/>
    <w:rsid w:val="00415801"/>
    <w:rsid w:val="004225AE"/>
    <w:rsid w:val="00423F69"/>
    <w:rsid w:val="004240EE"/>
    <w:rsid w:val="0043029B"/>
    <w:rsid w:val="00433465"/>
    <w:rsid w:val="00433ACD"/>
    <w:rsid w:val="00434F2B"/>
    <w:rsid w:val="00435BAD"/>
    <w:rsid w:val="004365E2"/>
    <w:rsid w:val="00437200"/>
    <w:rsid w:val="00437440"/>
    <w:rsid w:val="00437E80"/>
    <w:rsid w:val="0044032A"/>
    <w:rsid w:val="004411AB"/>
    <w:rsid w:val="0044658A"/>
    <w:rsid w:val="00446ED3"/>
    <w:rsid w:val="00447553"/>
    <w:rsid w:val="00450285"/>
    <w:rsid w:val="00451188"/>
    <w:rsid w:val="00451670"/>
    <w:rsid w:val="0045236B"/>
    <w:rsid w:val="00452D9E"/>
    <w:rsid w:val="0045576C"/>
    <w:rsid w:val="00455E5C"/>
    <w:rsid w:val="0045606E"/>
    <w:rsid w:val="00457DA9"/>
    <w:rsid w:val="00467D26"/>
    <w:rsid w:val="00470B1E"/>
    <w:rsid w:val="00472E3D"/>
    <w:rsid w:val="0047598C"/>
    <w:rsid w:val="00476482"/>
    <w:rsid w:val="00480C56"/>
    <w:rsid w:val="00484C60"/>
    <w:rsid w:val="00486035"/>
    <w:rsid w:val="00494C52"/>
    <w:rsid w:val="0049587A"/>
    <w:rsid w:val="004972E3"/>
    <w:rsid w:val="004977C9"/>
    <w:rsid w:val="00497F4D"/>
    <w:rsid w:val="004A0398"/>
    <w:rsid w:val="004A26C5"/>
    <w:rsid w:val="004A5C91"/>
    <w:rsid w:val="004B07F9"/>
    <w:rsid w:val="004B0F6A"/>
    <w:rsid w:val="004B275A"/>
    <w:rsid w:val="004B3B2C"/>
    <w:rsid w:val="004C0A4B"/>
    <w:rsid w:val="004C370E"/>
    <w:rsid w:val="004C375D"/>
    <w:rsid w:val="004C535B"/>
    <w:rsid w:val="004C6BC2"/>
    <w:rsid w:val="004C7F11"/>
    <w:rsid w:val="004D033D"/>
    <w:rsid w:val="004D1263"/>
    <w:rsid w:val="004D322A"/>
    <w:rsid w:val="004D5844"/>
    <w:rsid w:val="004D5A63"/>
    <w:rsid w:val="004D71AE"/>
    <w:rsid w:val="004E48B2"/>
    <w:rsid w:val="004E6468"/>
    <w:rsid w:val="004E78B6"/>
    <w:rsid w:val="004F0E62"/>
    <w:rsid w:val="004F266A"/>
    <w:rsid w:val="004F4413"/>
    <w:rsid w:val="004F577D"/>
    <w:rsid w:val="004F5C2F"/>
    <w:rsid w:val="004F6C34"/>
    <w:rsid w:val="004F74AC"/>
    <w:rsid w:val="004F7D07"/>
    <w:rsid w:val="00501E13"/>
    <w:rsid w:val="00502BD5"/>
    <w:rsid w:val="00504222"/>
    <w:rsid w:val="00504524"/>
    <w:rsid w:val="00506827"/>
    <w:rsid w:val="005136D9"/>
    <w:rsid w:val="0051396B"/>
    <w:rsid w:val="005144CE"/>
    <w:rsid w:val="00516CAE"/>
    <w:rsid w:val="00516D1D"/>
    <w:rsid w:val="005174DC"/>
    <w:rsid w:val="005217EB"/>
    <w:rsid w:val="00521A07"/>
    <w:rsid w:val="0052274C"/>
    <w:rsid w:val="005240B2"/>
    <w:rsid w:val="0052435A"/>
    <w:rsid w:val="00526530"/>
    <w:rsid w:val="0053139B"/>
    <w:rsid w:val="0053158D"/>
    <w:rsid w:val="0053220E"/>
    <w:rsid w:val="005332B0"/>
    <w:rsid w:val="005338A7"/>
    <w:rsid w:val="00533A0D"/>
    <w:rsid w:val="00534EB4"/>
    <w:rsid w:val="00535259"/>
    <w:rsid w:val="00540547"/>
    <w:rsid w:val="00541EB5"/>
    <w:rsid w:val="005420DF"/>
    <w:rsid w:val="00543017"/>
    <w:rsid w:val="00543F2D"/>
    <w:rsid w:val="00544365"/>
    <w:rsid w:val="00544C4C"/>
    <w:rsid w:val="0054556D"/>
    <w:rsid w:val="005468BB"/>
    <w:rsid w:val="0054748D"/>
    <w:rsid w:val="005508A8"/>
    <w:rsid w:val="00551E65"/>
    <w:rsid w:val="005522A8"/>
    <w:rsid w:val="00553A2D"/>
    <w:rsid w:val="00557448"/>
    <w:rsid w:val="00563A6D"/>
    <w:rsid w:val="00564640"/>
    <w:rsid w:val="005667C7"/>
    <w:rsid w:val="00567A1E"/>
    <w:rsid w:val="00572043"/>
    <w:rsid w:val="00572A2C"/>
    <w:rsid w:val="00574184"/>
    <w:rsid w:val="00580ED3"/>
    <w:rsid w:val="005813EC"/>
    <w:rsid w:val="00584F71"/>
    <w:rsid w:val="00585A6F"/>
    <w:rsid w:val="005907E2"/>
    <w:rsid w:val="00592113"/>
    <w:rsid w:val="005941B3"/>
    <w:rsid w:val="00594F83"/>
    <w:rsid w:val="00595F00"/>
    <w:rsid w:val="00596CDD"/>
    <w:rsid w:val="00597582"/>
    <w:rsid w:val="005A05AA"/>
    <w:rsid w:val="005A17DA"/>
    <w:rsid w:val="005A1C3A"/>
    <w:rsid w:val="005A1D6F"/>
    <w:rsid w:val="005A1EDC"/>
    <w:rsid w:val="005A582D"/>
    <w:rsid w:val="005A5F85"/>
    <w:rsid w:val="005A7A6F"/>
    <w:rsid w:val="005A7F7C"/>
    <w:rsid w:val="005B1208"/>
    <w:rsid w:val="005B2983"/>
    <w:rsid w:val="005B3F57"/>
    <w:rsid w:val="005B4756"/>
    <w:rsid w:val="005B684C"/>
    <w:rsid w:val="005B6A3D"/>
    <w:rsid w:val="005C003B"/>
    <w:rsid w:val="005C0FEC"/>
    <w:rsid w:val="005C1019"/>
    <w:rsid w:val="005C1A25"/>
    <w:rsid w:val="005C2658"/>
    <w:rsid w:val="005C3382"/>
    <w:rsid w:val="005C380A"/>
    <w:rsid w:val="005D07B9"/>
    <w:rsid w:val="005D0C05"/>
    <w:rsid w:val="005D1542"/>
    <w:rsid w:val="005D2ACA"/>
    <w:rsid w:val="005D5586"/>
    <w:rsid w:val="005D594D"/>
    <w:rsid w:val="005D5A77"/>
    <w:rsid w:val="005D693F"/>
    <w:rsid w:val="005D771D"/>
    <w:rsid w:val="005E630E"/>
    <w:rsid w:val="005E7748"/>
    <w:rsid w:val="005F06AC"/>
    <w:rsid w:val="005F0856"/>
    <w:rsid w:val="005F5C9A"/>
    <w:rsid w:val="005F6E7A"/>
    <w:rsid w:val="005F78C9"/>
    <w:rsid w:val="005F7A23"/>
    <w:rsid w:val="00601184"/>
    <w:rsid w:val="006019BA"/>
    <w:rsid w:val="00601D92"/>
    <w:rsid w:val="00603B3D"/>
    <w:rsid w:val="006041D9"/>
    <w:rsid w:val="00606E7D"/>
    <w:rsid w:val="006124DC"/>
    <w:rsid w:val="00613A3E"/>
    <w:rsid w:val="00613FB7"/>
    <w:rsid w:val="0062131B"/>
    <w:rsid w:val="00621E90"/>
    <w:rsid w:val="00622E73"/>
    <w:rsid w:val="00623457"/>
    <w:rsid w:val="00623CCA"/>
    <w:rsid w:val="00625455"/>
    <w:rsid w:val="00625BA7"/>
    <w:rsid w:val="00625F6D"/>
    <w:rsid w:val="00634251"/>
    <w:rsid w:val="006367EF"/>
    <w:rsid w:val="00636FB8"/>
    <w:rsid w:val="0064020E"/>
    <w:rsid w:val="00641A79"/>
    <w:rsid w:val="00641CC0"/>
    <w:rsid w:val="00642870"/>
    <w:rsid w:val="00643BCD"/>
    <w:rsid w:val="00643F64"/>
    <w:rsid w:val="0064558F"/>
    <w:rsid w:val="00645EA2"/>
    <w:rsid w:val="006463B8"/>
    <w:rsid w:val="00646F96"/>
    <w:rsid w:val="00647B53"/>
    <w:rsid w:val="00650CAE"/>
    <w:rsid w:val="00651B76"/>
    <w:rsid w:val="00652BE4"/>
    <w:rsid w:val="00654FA4"/>
    <w:rsid w:val="00655525"/>
    <w:rsid w:val="006563D5"/>
    <w:rsid w:val="00657467"/>
    <w:rsid w:val="00662361"/>
    <w:rsid w:val="00665C6B"/>
    <w:rsid w:val="00672085"/>
    <w:rsid w:val="00676664"/>
    <w:rsid w:val="00677DFC"/>
    <w:rsid w:val="006806C2"/>
    <w:rsid w:val="00682776"/>
    <w:rsid w:val="006842B7"/>
    <w:rsid w:val="006859D4"/>
    <w:rsid w:val="00686191"/>
    <w:rsid w:val="00687A7F"/>
    <w:rsid w:val="0069107B"/>
    <w:rsid w:val="006912D2"/>
    <w:rsid w:val="0069161F"/>
    <w:rsid w:val="00696AE9"/>
    <w:rsid w:val="0069758C"/>
    <w:rsid w:val="006A11A6"/>
    <w:rsid w:val="006A17A6"/>
    <w:rsid w:val="006A191A"/>
    <w:rsid w:val="006A2F32"/>
    <w:rsid w:val="006A34CA"/>
    <w:rsid w:val="006A3FED"/>
    <w:rsid w:val="006B255D"/>
    <w:rsid w:val="006B2C97"/>
    <w:rsid w:val="006B4943"/>
    <w:rsid w:val="006B499B"/>
    <w:rsid w:val="006B6A1D"/>
    <w:rsid w:val="006C0062"/>
    <w:rsid w:val="006C0734"/>
    <w:rsid w:val="006C391D"/>
    <w:rsid w:val="006C4981"/>
    <w:rsid w:val="006C5F7A"/>
    <w:rsid w:val="006D2258"/>
    <w:rsid w:val="006D2B7B"/>
    <w:rsid w:val="006D61FD"/>
    <w:rsid w:val="006D6582"/>
    <w:rsid w:val="006E3E53"/>
    <w:rsid w:val="006E410B"/>
    <w:rsid w:val="006E5E6A"/>
    <w:rsid w:val="006F140A"/>
    <w:rsid w:val="006F1C94"/>
    <w:rsid w:val="006F1DC7"/>
    <w:rsid w:val="006F45E5"/>
    <w:rsid w:val="00701121"/>
    <w:rsid w:val="00701D8F"/>
    <w:rsid w:val="0070749C"/>
    <w:rsid w:val="007076FA"/>
    <w:rsid w:val="00712200"/>
    <w:rsid w:val="00712832"/>
    <w:rsid w:val="00713C20"/>
    <w:rsid w:val="00723186"/>
    <w:rsid w:val="00723214"/>
    <w:rsid w:val="00725537"/>
    <w:rsid w:val="0072778D"/>
    <w:rsid w:val="007310C7"/>
    <w:rsid w:val="007312D1"/>
    <w:rsid w:val="00735F9F"/>
    <w:rsid w:val="00740502"/>
    <w:rsid w:val="00743985"/>
    <w:rsid w:val="00744ECA"/>
    <w:rsid w:val="00747C13"/>
    <w:rsid w:val="0075038D"/>
    <w:rsid w:val="00751665"/>
    <w:rsid w:val="0075193E"/>
    <w:rsid w:val="0075743F"/>
    <w:rsid w:val="00764449"/>
    <w:rsid w:val="00766F49"/>
    <w:rsid w:val="007673EB"/>
    <w:rsid w:val="00770547"/>
    <w:rsid w:val="00770843"/>
    <w:rsid w:val="007732D7"/>
    <w:rsid w:val="00773DC9"/>
    <w:rsid w:val="00775739"/>
    <w:rsid w:val="00785666"/>
    <w:rsid w:val="00785A30"/>
    <w:rsid w:val="00787AD6"/>
    <w:rsid w:val="00790001"/>
    <w:rsid w:val="00791433"/>
    <w:rsid w:val="007965BB"/>
    <w:rsid w:val="00796646"/>
    <w:rsid w:val="00796CB6"/>
    <w:rsid w:val="007973F7"/>
    <w:rsid w:val="007A31C3"/>
    <w:rsid w:val="007A564F"/>
    <w:rsid w:val="007A6C28"/>
    <w:rsid w:val="007A7D5F"/>
    <w:rsid w:val="007B31F7"/>
    <w:rsid w:val="007B3605"/>
    <w:rsid w:val="007B3DB7"/>
    <w:rsid w:val="007C01A9"/>
    <w:rsid w:val="007C26C8"/>
    <w:rsid w:val="007C6C2C"/>
    <w:rsid w:val="007C7B3A"/>
    <w:rsid w:val="007D089F"/>
    <w:rsid w:val="007D22CB"/>
    <w:rsid w:val="007D3576"/>
    <w:rsid w:val="007D4854"/>
    <w:rsid w:val="007D4D3A"/>
    <w:rsid w:val="007D71D4"/>
    <w:rsid w:val="007D7331"/>
    <w:rsid w:val="007E053B"/>
    <w:rsid w:val="007E0E4A"/>
    <w:rsid w:val="007E1506"/>
    <w:rsid w:val="007E1603"/>
    <w:rsid w:val="007E3E42"/>
    <w:rsid w:val="007E5F85"/>
    <w:rsid w:val="007E7BBE"/>
    <w:rsid w:val="007F0D7D"/>
    <w:rsid w:val="007F1E09"/>
    <w:rsid w:val="007F3A05"/>
    <w:rsid w:val="007F3B51"/>
    <w:rsid w:val="007F7777"/>
    <w:rsid w:val="0080009F"/>
    <w:rsid w:val="00800E97"/>
    <w:rsid w:val="00802ED9"/>
    <w:rsid w:val="0080324A"/>
    <w:rsid w:val="0080341C"/>
    <w:rsid w:val="00805C3B"/>
    <w:rsid w:val="00807EF0"/>
    <w:rsid w:val="008105C1"/>
    <w:rsid w:val="0081409A"/>
    <w:rsid w:val="00814654"/>
    <w:rsid w:val="00815415"/>
    <w:rsid w:val="0081541C"/>
    <w:rsid w:val="00816974"/>
    <w:rsid w:val="008172FF"/>
    <w:rsid w:val="0081761E"/>
    <w:rsid w:val="00820220"/>
    <w:rsid w:val="00821111"/>
    <w:rsid w:val="0082317E"/>
    <w:rsid w:val="008243A1"/>
    <w:rsid w:val="0084131F"/>
    <w:rsid w:val="00841E56"/>
    <w:rsid w:val="008428A0"/>
    <w:rsid w:val="008445F4"/>
    <w:rsid w:val="00846500"/>
    <w:rsid w:val="00846B43"/>
    <w:rsid w:val="008508AF"/>
    <w:rsid w:val="00853218"/>
    <w:rsid w:val="008557D4"/>
    <w:rsid w:val="00856573"/>
    <w:rsid w:val="00860B3C"/>
    <w:rsid w:val="00860C88"/>
    <w:rsid w:val="00860E0F"/>
    <w:rsid w:val="008635A4"/>
    <w:rsid w:val="008670F9"/>
    <w:rsid w:val="00871C77"/>
    <w:rsid w:val="00871DE1"/>
    <w:rsid w:val="00872663"/>
    <w:rsid w:val="008803D7"/>
    <w:rsid w:val="00882261"/>
    <w:rsid w:val="00882B4B"/>
    <w:rsid w:val="008836D6"/>
    <w:rsid w:val="0088612D"/>
    <w:rsid w:val="00886EBA"/>
    <w:rsid w:val="00887F38"/>
    <w:rsid w:val="00890550"/>
    <w:rsid w:val="00891F06"/>
    <w:rsid w:val="008927B3"/>
    <w:rsid w:val="00892AC2"/>
    <w:rsid w:val="00892BD5"/>
    <w:rsid w:val="008937E8"/>
    <w:rsid w:val="008A1B6C"/>
    <w:rsid w:val="008A36CF"/>
    <w:rsid w:val="008A3891"/>
    <w:rsid w:val="008A5F10"/>
    <w:rsid w:val="008A6087"/>
    <w:rsid w:val="008B0211"/>
    <w:rsid w:val="008B0322"/>
    <w:rsid w:val="008B3492"/>
    <w:rsid w:val="008B39E9"/>
    <w:rsid w:val="008B4914"/>
    <w:rsid w:val="008B7C2C"/>
    <w:rsid w:val="008C3660"/>
    <w:rsid w:val="008C3BD4"/>
    <w:rsid w:val="008C4A06"/>
    <w:rsid w:val="008C61AF"/>
    <w:rsid w:val="008C7C9C"/>
    <w:rsid w:val="008D0590"/>
    <w:rsid w:val="008D3E2E"/>
    <w:rsid w:val="008D5761"/>
    <w:rsid w:val="008E023D"/>
    <w:rsid w:val="008E1CAA"/>
    <w:rsid w:val="008E48C1"/>
    <w:rsid w:val="008E7379"/>
    <w:rsid w:val="008E7DD5"/>
    <w:rsid w:val="008F1826"/>
    <w:rsid w:val="008F405F"/>
    <w:rsid w:val="008F5787"/>
    <w:rsid w:val="008F5EB6"/>
    <w:rsid w:val="008F7AB4"/>
    <w:rsid w:val="009026D4"/>
    <w:rsid w:val="0090354F"/>
    <w:rsid w:val="00905C9E"/>
    <w:rsid w:val="009075B2"/>
    <w:rsid w:val="009120F2"/>
    <w:rsid w:val="0091628B"/>
    <w:rsid w:val="009172F3"/>
    <w:rsid w:val="0092061A"/>
    <w:rsid w:val="00920666"/>
    <w:rsid w:val="00922AF8"/>
    <w:rsid w:val="00923A27"/>
    <w:rsid w:val="009253E1"/>
    <w:rsid w:val="00926318"/>
    <w:rsid w:val="00926DFA"/>
    <w:rsid w:val="00931C29"/>
    <w:rsid w:val="00932AED"/>
    <w:rsid w:val="009373B4"/>
    <w:rsid w:val="00940540"/>
    <w:rsid w:val="00942215"/>
    <w:rsid w:val="00944313"/>
    <w:rsid w:val="00952332"/>
    <w:rsid w:val="00953625"/>
    <w:rsid w:val="009545FB"/>
    <w:rsid w:val="009635D3"/>
    <w:rsid w:val="00964DAF"/>
    <w:rsid w:val="009658E4"/>
    <w:rsid w:val="009716B0"/>
    <w:rsid w:val="009716BE"/>
    <w:rsid w:val="00972982"/>
    <w:rsid w:val="00975424"/>
    <w:rsid w:val="00977E44"/>
    <w:rsid w:val="00983884"/>
    <w:rsid w:val="00983CCE"/>
    <w:rsid w:val="00984D23"/>
    <w:rsid w:val="009871C6"/>
    <w:rsid w:val="00987A8B"/>
    <w:rsid w:val="00991393"/>
    <w:rsid w:val="00994D74"/>
    <w:rsid w:val="009972E6"/>
    <w:rsid w:val="009A03E8"/>
    <w:rsid w:val="009A23D4"/>
    <w:rsid w:val="009A3BF1"/>
    <w:rsid w:val="009A7117"/>
    <w:rsid w:val="009B0AB6"/>
    <w:rsid w:val="009B12A5"/>
    <w:rsid w:val="009B18C7"/>
    <w:rsid w:val="009B3912"/>
    <w:rsid w:val="009B4D29"/>
    <w:rsid w:val="009B6E05"/>
    <w:rsid w:val="009B759F"/>
    <w:rsid w:val="009B7D9E"/>
    <w:rsid w:val="009C03CB"/>
    <w:rsid w:val="009C0899"/>
    <w:rsid w:val="009C0D04"/>
    <w:rsid w:val="009C5CE6"/>
    <w:rsid w:val="009D1E1F"/>
    <w:rsid w:val="009D2289"/>
    <w:rsid w:val="009D3326"/>
    <w:rsid w:val="009D39AA"/>
    <w:rsid w:val="009D39B5"/>
    <w:rsid w:val="009D5385"/>
    <w:rsid w:val="009D5C95"/>
    <w:rsid w:val="009D66BA"/>
    <w:rsid w:val="009E0593"/>
    <w:rsid w:val="009E2CA0"/>
    <w:rsid w:val="009E77B7"/>
    <w:rsid w:val="009E7C74"/>
    <w:rsid w:val="009E7FCD"/>
    <w:rsid w:val="009F069A"/>
    <w:rsid w:val="009F212B"/>
    <w:rsid w:val="009F2834"/>
    <w:rsid w:val="009F519C"/>
    <w:rsid w:val="009F51B4"/>
    <w:rsid w:val="009F53E7"/>
    <w:rsid w:val="009F5B2C"/>
    <w:rsid w:val="009F5DD7"/>
    <w:rsid w:val="00A00023"/>
    <w:rsid w:val="00A012DB"/>
    <w:rsid w:val="00A02BB5"/>
    <w:rsid w:val="00A02D92"/>
    <w:rsid w:val="00A03A46"/>
    <w:rsid w:val="00A04BFB"/>
    <w:rsid w:val="00A10B1D"/>
    <w:rsid w:val="00A11BBD"/>
    <w:rsid w:val="00A12C7A"/>
    <w:rsid w:val="00A131D4"/>
    <w:rsid w:val="00A131DD"/>
    <w:rsid w:val="00A13D65"/>
    <w:rsid w:val="00A17BC2"/>
    <w:rsid w:val="00A232E2"/>
    <w:rsid w:val="00A24F84"/>
    <w:rsid w:val="00A27700"/>
    <w:rsid w:val="00A27792"/>
    <w:rsid w:val="00A31A29"/>
    <w:rsid w:val="00A321BF"/>
    <w:rsid w:val="00A37F50"/>
    <w:rsid w:val="00A40306"/>
    <w:rsid w:val="00A408BE"/>
    <w:rsid w:val="00A424EE"/>
    <w:rsid w:val="00A51144"/>
    <w:rsid w:val="00A514EE"/>
    <w:rsid w:val="00A558A6"/>
    <w:rsid w:val="00A60556"/>
    <w:rsid w:val="00A662AB"/>
    <w:rsid w:val="00A66332"/>
    <w:rsid w:val="00A66E36"/>
    <w:rsid w:val="00A732C6"/>
    <w:rsid w:val="00A7460C"/>
    <w:rsid w:val="00A74898"/>
    <w:rsid w:val="00A74C4B"/>
    <w:rsid w:val="00A76E24"/>
    <w:rsid w:val="00A779F8"/>
    <w:rsid w:val="00A80C37"/>
    <w:rsid w:val="00A810B2"/>
    <w:rsid w:val="00A8640F"/>
    <w:rsid w:val="00A86E33"/>
    <w:rsid w:val="00A924D0"/>
    <w:rsid w:val="00A9370B"/>
    <w:rsid w:val="00A961BD"/>
    <w:rsid w:val="00A9720B"/>
    <w:rsid w:val="00AA00C2"/>
    <w:rsid w:val="00AA182D"/>
    <w:rsid w:val="00AA28AB"/>
    <w:rsid w:val="00AA3C05"/>
    <w:rsid w:val="00AA54EC"/>
    <w:rsid w:val="00AB0CAF"/>
    <w:rsid w:val="00AB2D63"/>
    <w:rsid w:val="00AB3ED9"/>
    <w:rsid w:val="00AB4FA4"/>
    <w:rsid w:val="00AB66BE"/>
    <w:rsid w:val="00AB774D"/>
    <w:rsid w:val="00AC11F9"/>
    <w:rsid w:val="00AC2783"/>
    <w:rsid w:val="00AC5C1D"/>
    <w:rsid w:val="00AC797E"/>
    <w:rsid w:val="00AD11E9"/>
    <w:rsid w:val="00AD36C3"/>
    <w:rsid w:val="00AD453D"/>
    <w:rsid w:val="00AD4BB4"/>
    <w:rsid w:val="00AD71F3"/>
    <w:rsid w:val="00AE0AD2"/>
    <w:rsid w:val="00AE4605"/>
    <w:rsid w:val="00AE5728"/>
    <w:rsid w:val="00AE61EA"/>
    <w:rsid w:val="00AE7709"/>
    <w:rsid w:val="00AF0E3B"/>
    <w:rsid w:val="00AF1140"/>
    <w:rsid w:val="00AF155E"/>
    <w:rsid w:val="00AF27CD"/>
    <w:rsid w:val="00AF4A19"/>
    <w:rsid w:val="00AF7561"/>
    <w:rsid w:val="00B0088C"/>
    <w:rsid w:val="00B02B4C"/>
    <w:rsid w:val="00B11B8A"/>
    <w:rsid w:val="00B11BC9"/>
    <w:rsid w:val="00B11E7F"/>
    <w:rsid w:val="00B11F18"/>
    <w:rsid w:val="00B14825"/>
    <w:rsid w:val="00B152BE"/>
    <w:rsid w:val="00B17531"/>
    <w:rsid w:val="00B17D7E"/>
    <w:rsid w:val="00B2139E"/>
    <w:rsid w:val="00B214F9"/>
    <w:rsid w:val="00B2172D"/>
    <w:rsid w:val="00B2246F"/>
    <w:rsid w:val="00B2453F"/>
    <w:rsid w:val="00B249F0"/>
    <w:rsid w:val="00B2597D"/>
    <w:rsid w:val="00B25D52"/>
    <w:rsid w:val="00B26FBC"/>
    <w:rsid w:val="00B30315"/>
    <w:rsid w:val="00B313C6"/>
    <w:rsid w:val="00B31D3E"/>
    <w:rsid w:val="00B34119"/>
    <w:rsid w:val="00B349A6"/>
    <w:rsid w:val="00B34DAD"/>
    <w:rsid w:val="00B42157"/>
    <w:rsid w:val="00B44A09"/>
    <w:rsid w:val="00B44BD9"/>
    <w:rsid w:val="00B45875"/>
    <w:rsid w:val="00B471C7"/>
    <w:rsid w:val="00B479B1"/>
    <w:rsid w:val="00B501C4"/>
    <w:rsid w:val="00B5045B"/>
    <w:rsid w:val="00B51387"/>
    <w:rsid w:val="00B51B2B"/>
    <w:rsid w:val="00B5212F"/>
    <w:rsid w:val="00B533AF"/>
    <w:rsid w:val="00B54F7A"/>
    <w:rsid w:val="00B640B2"/>
    <w:rsid w:val="00B64BC1"/>
    <w:rsid w:val="00B66BA4"/>
    <w:rsid w:val="00B7041B"/>
    <w:rsid w:val="00B7396C"/>
    <w:rsid w:val="00B7422C"/>
    <w:rsid w:val="00B75EC8"/>
    <w:rsid w:val="00B80781"/>
    <w:rsid w:val="00B80D0A"/>
    <w:rsid w:val="00B816AB"/>
    <w:rsid w:val="00B8326A"/>
    <w:rsid w:val="00B8410A"/>
    <w:rsid w:val="00B84922"/>
    <w:rsid w:val="00B84A86"/>
    <w:rsid w:val="00B8673A"/>
    <w:rsid w:val="00B92C20"/>
    <w:rsid w:val="00B94425"/>
    <w:rsid w:val="00B95866"/>
    <w:rsid w:val="00BA028B"/>
    <w:rsid w:val="00BA1DF1"/>
    <w:rsid w:val="00BA38BE"/>
    <w:rsid w:val="00BA3BBE"/>
    <w:rsid w:val="00BA5D96"/>
    <w:rsid w:val="00BA676D"/>
    <w:rsid w:val="00BB07D9"/>
    <w:rsid w:val="00BB35AA"/>
    <w:rsid w:val="00BB5297"/>
    <w:rsid w:val="00BB7410"/>
    <w:rsid w:val="00BC4ED6"/>
    <w:rsid w:val="00BC699E"/>
    <w:rsid w:val="00BC6C1C"/>
    <w:rsid w:val="00BD15A4"/>
    <w:rsid w:val="00BD1CC6"/>
    <w:rsid w:val="00BD219A"/>
    <w:rsid w:val="00BD2B95"/>
    <w:rsid w:val="00BD2F40"/>
    <w:rsid w:val="00BD5409"/>
    <w:rsid w:val="00BE0FC6"/>
    <w:rsid w:val="00BE1BF6"/>
    <w:rsid w:val="00BE26E6"/>
    <w:rsid w:val="00BE2C04"/>
    <w:rsid w:val="00BE34F0"/>
    <w:rsid w:val="00BE47CF"/>
    <w:rsid w:val="00BE7570"/>
    <w:rsid w:val="00BF1425"/>
    <w:rsid w:val="00BF2460"/>
    <w:rsid w:val="00BF32B1"/>
    <w:rsid w:val="00BF57B5"/>
    <w:rsid w:val="00BF7029"/>
    <w:rsid w:val="00C024EC"/>
    <w:rsid w:val="00C02E6A"/>
    <w:rsid w:val="00C06E7C"/>
    <w:rsid w:val="00C075E7"/>
    <w:rsid w:val="00C12B7E"/>
    <w:rsid w:val="00C1312D"/>
    <w:rsid w:val="00C13D17"/>
    <w:rsid w:val="00C1444E"/>
    <w:rsid w:val="00C1665E"/>
    <w:rsid w:val="00C1725D"/>
    <w:rsid w:val="00C20287"/>
    <w:rsid w:val="00C21CCF"/>
    <w:rsid w:val="00C24427"/>
    <w:rsid w:val="00C244B9"/>
    <w:rsid w:val="00C267EB"/>
    <w:rsid w:val="00C27FD4"/>
    <w:rsid w:val="00C33781"/>
    <w:rsid w:val="00C339C8"/>
    <w:rsid w:val="00C35382"/>
    <w:rsid w:val="00C36B55"/>
    <w:rsid w:val="00C36F67"/>
    <w:rsid w:val="00C40DBD"/>
    <w:rsid w:val="00C4159E"/>
    <w:rsid w:val="00C423C2"/>
    <w:rsid w:val="00C45149"/>
    <w:rsid w:val="00C45811"/>
    <w:rsid w:val="00C47690"/>
    <w:rsid w:val="00C47E74"/>
    <w:rsid w:val="00C51333"/>
    <w:rsid w:val="00C5280C"/>
    <w:rsid w:val="00C52B50"/>
    <w:rsid w:val="00C54E68"/>
    <w:rsid w:val="00C55F72"/>
    <w:rsid w:val="00C60AD1"/>
    <w:rsid w:val="00C64274"/>
    <w:rsid w:val="00C6636F"/>
    <w:rsid w:val="00C66716"/>
    <w:rsid w:val="00C66A14"/>
    <w:rsid w:val="00C67B85"/>
    <w:rsid w:val="00C76A2E"/>
    <w:rsid w:val="00C83713"/>
    <w:rsid w:val="00C8372D"/>
    <w:rsid w:val="00C84080"/>
    <w:rsid w:val="00C8470C"/>
    <w:rsid w:val="00C856DA"/>
    <w:rsid w:val="00C8648E"/>
    <w:rsid w:val="00C87633"/>
    <w:rsid w:val="00C91E45"/>
    <w:rsid w:val="00C953DB"/>
    <w:rsid w:val="00C960AE"/>
    <w:rsid w:val="00CA2CE1"/>
    <w:rsid w:val="00CB146C"/>
    <w:rsid w:val="00CB1E35"/>
    <w:rsid w:val="00CB2AED"/>
    <w:rsid w:val="00CB40EA"/>
    <w:rsid w:val="00CB4A60"/>
    <w:rsid w:val="00CB5AD6"/>
    <w:rsid w:val="00CB6B40"/>
    <w:rsid w:val="00CC0681"/>
    <w:rsid w:val="00CC1261"/>
    <w:rsid w:val="00CC2758"/>
    <w:rsid w:val="00CC6AD1"/>
    <w:rsid w:val="00CC77D9"/>
    <w:rsid w:val="00CC7F3F"/>
    <w:rsid w:val="00CD13D4"/>
    <w:rsid w:val="00CD39CD"/>
    <w:rsid w:val="00CD77ED"/>
    <w:rsid w:val="00CE2A8A"/>
    <w:rsid w:val="00CE2D14"/>
    <w:rsid w:val="00CF1A04"/>
    <w:rsid w:val="00CF312A"/>
    <w:rsid w:val="00CF4D5A"/>
    <w:rsid w:val="00CF62FB"/>
    <w:rsid w:val="00CF6724"/>
    <w:rsid w:val="00D02BC9"/>
    <w:rsid w:val="00D04699"/>
    <w:rsid w:val="00D07943"/>
    <w:rsid w:val="00D11464"/>
    <w:rsid w:val="00D138CB"/>
    <w:rsid w:val="00D20A8D"/>
    <w:rsid w:val="00D22643"/>
    <w:rsid w:val="00D22C89"/>
    <w:rsid w:val="00D235A8"/>
    <w:rsid w:val="00D241BB"/>
    <w:rsid w:val="00D25134"/>
    <w:rsid w:val="00D26F4D"/>
    <w:rsid w:val="00D311D3"/>
    <w:rsid w:val="00D33E0B"/>
    <w:rsid w:val="00D35A2B"/>
    <w:rsid w:val="00D3693E"/>
    <w:rsid w:val="00D376FF"/>
    <w:rsid w:val="00D40B64"/>
    <w:rsid w:val="00D40CFB"/>
    <w:rsid w:val="00D4798F"/>
    <w:rsid w:val="00D47FA0"/>
    <w:rsid w:val="00D51A9D"/>
    <w:rsid w:val="00D5231F"/>
    <w:rsid w:val="00D52543"/>
    <w:rsid w:val="00D55D6A"/>
    <w:rsid w:val="00D60C5C"/>
    <w:rsid w:val="00D61993"/>
    <w:rsid w:val="00D62083"/>
    <w:rsid w:val="00D6358C"/>
    <w:rsid w:val="00D638A8"/>
    <w:rsid w:val="00D650B3"/>
    <w:rsid w:val="00D65AF5"/>
    <w:rsid w:val="00D65E12"/>
    <w:rsid w:val="00D6660C"/>
    <w:rsid w:val="00D71EDA"/>
    <w:rsid w:val="00D7236C"/>
    <w:rsid w:val="00D73C2A"/>
    <w:rsid w:val="00D75831"/>
    <w:rsid w:val="00D76089"/>
    <w:rsid w:val="00D77909"/>
    <w:rsid w:val="00D82455"/>
    <w:rsid w:val="00D836C3"/>
    <w:rsid w:val="00D838E2"/>
    <w:rsid w:val="00D8517C"/>
    <w:rsid w:val="00D870EA"/>
    <w:rsid w:val="00D874E8"/>
    <w:rsid w:val="00D87B33"/>
    <w:rsid w:val="00D87BB9"/>
    <w:rsid w:val="00D87E6F"/>
    <w:rsid w:val="00D92637"/>
    <w:rsid w:val="00D9300B"/>
    <w:rsid w:val="00D93640"/>
    <w:rsid w:val="00D965F8"/>
    <w:rsid w:val="00DA405E"/>
    <w:rsid w:val="00DA4397"/>
    <w:rsid w:val="00DA43C8"/>
    <w:rsid w:val="00DB031E"/>
    <w:rsid w:val="00DB03A4"/>
    <w:rsid w:val="00DB0703"/>
    <w:rsid w:val="00DB291C"/>
    <w:rsid w:val="00DB29EB"/>
    <w:rsid w:val="00DB2DB2"/>
    <w:rsid w:val="00DB2F9A"/>
    <w:rsid w:val="00DB3237"/>
    <w:rsid w:val="00DB368C"/>
    <w:rsid w:val="00DB5501"/>
    <w:rsid w:val="00DB5BC6"/>
    <w:rsid w:val="00DB7F83"/>
    <w:rsid w:val="00DC0740"/>
    <w:rsid w:val="00DC1B48"/>
    <w:rsid w:val="00DC2F62"/>
    <w:rsid w:val="00DC59F4"/>
    <w:rsid w:val="00DC61F8"/>
    <w:rsid w:val="00DC7983"/>
    <w:rsid w:val="00DD00F5"/>
    <w:rsid w:val="00DD0926"/>
    <w:rsid w:val="00DD5584"/>
    <w:rsid w:val="00DD5B6F"/>
    <w:rsid w:val="00DE4CF4"/>
    <w:rsid w:val="00DE547E"/>
    <w:rsid w:val="00DE609A"/>
    <w:rsid w:val="00DE6311"/>
    <w:rsid w:val="00DF031A"/>
    <w:rsid w:val="00DF62C3"/>
    <w:rsid w:val="00E01A5C"/>
    <w:rsid w:val="00E02480"/>
    <w:rsid w:val="00E02970"/>
    <w:rsid w:val="00E051E0"/>
    <w:rsid w:val="00E07B5C"/>
    <w:rsid w:val="00E1313D"/>
    <w:rsid w:val="00E137A0"/>
    <w:rsid w:val="00E15330"/>
    <w:rsid w:val="00E16C47"/>
    <w:rsid w:val="00E24A4F"/>
    <w:rsid w:val="00E31CB1"/>
    <w:rsid w:val="00E3674C"/>
    <w:rsid w:val="00E40D78"/>
    <w:rsid w:val="00E40FA6"/>
    <w:rsid w:val="00E41437"/>
    <w:rsid w:val="00E41CD0"/>
    <w:rsid w:val="00E41D7F"/>
    <w:rsid w:val="00E42E39"/>
    <w:rsid w:val="00E4531A"/>
    <w:rsid w:val="00E528EA"/>
    <w:rsid w:val="00E52EC2"/>
    <w:rsid w:val="00E563E9"/>
    <w:rsid w:val="00E60CA8"/>
    <w:rsid w:val="00E625E7"/>
    <w:rsid w:val="00E64B36"/>
    <w:rsid w:val="00E66A13"/>
    <w:rsid w:val="00E70198"/>
    <w:rsid w:val="00E727CD"/>
    <w:rsid w:val="00E76463"/>
    <w:rsid w:val="00E76D20"/>
    <w:rsid w:val="00E77A88"/>
    <w:rsid w:val="00E77BB5"/>
    <w:rsid w:val="00E81B29"/>
    <w:rsid w:val="00E824A5"/>
    <w:rsid w:val="00E82F9C"/>
    <w:rsid w:val="00E83207"/>
    <w:rsid w:val="00E84F28"/>
    <w:rsid w:val="00E8532F"/>
    <w:rsid w:val="00E90521"/>
    <w:rsid w:val="00E919EE"/>
    <w:rsid w:val="00E930CD"/>
    <w:rsid w:val="00E945F0"/>
    <w:rsid w:val="00E96CF6"/>
    <w:rsid w:val="00EA3FF9"/>
    <w:rsid w:val="00EA76C6"/>
    <w:rsid w:val="00EB1275"/>
    <w:rsid w:val="00EB3242"/>
    <w:rsid w:val="00EB3CA2"/>
    <w:rsid w:val="00EB4318"/>
    <w:rsid w:val="00EC047B"/>
    <w:rsid w:val="00EC06F5"/>
    <w:rsid w:val="00EC1FA4"/>
    <w:rsid w:val="00EC3E21"/>
    <w:rsid w:val="00EC49DC"/>
    <w:rsid w:val="00EC51A0"/>
    <w:rsid w:val="00EC6FDD"/>
    <w:rsid w:val="00ED03DB"/>
    <w:rsid w:val="00ED1953"/>
    <w:rsid w:val="00ED2C50"/>
    <w:rsid w:val="00ED3EC1"/>
    <w:rsid w:val="00ED5072"/>
    <w:rsid w:val="00ED6F33"/>
    <w:rsid w:val="00ED7EB9"/>
    <w:rsid w:val="00EE2E2B"/>
    <w:rsid w:val="00EE2F3D"/>
    <w:rsid w:val="00EE504D"/>
    <w:rsid w:val="00EE5B6D"/>
    <w:rsid w:val="00EE7E2A"/>
    <w:rsid w:val="00EE7FC6"/>
    <w:rsid w:val="00EF1628"/>
    <w:rsid w:val="00EF2154"/>
    <w:rsid w:val="00EF2CAC"/>
    <w:rsid w:val="00EF52E5"/>
    <w:rsid w:val="00EF6856"/>
    <w:rsid w:val="00F01251"/>
    <w:rsid w:val="00F023B8"/>
    <w:rsid w:val="00F025F8"/>
    <w:rsid w:val="00F03301"/>
    <w:rsid w:val="00F06438"/>
    <w:rsid w:val="00F139D6"/>
    <w:rsid w:val="00F15F6D"/>
    <w:rsid w:val="00F17577"/>
    <w:rsid w:val="00F30AC9"/>
    <w:rsid w:val="00F30E42"/>
    <w:rsid w:val="00F32064"/>
    <w:rsid w:val="00F33D87"/>
    <w:rsid w:val="00F340C0"/>
    <w:rsid w:val="00F50916"/>
    <w:rsid w:val="00F51885"/>
    <w:rsid w:val="00F526DD"/>
    <w:rsid w:val="00F57ECF"/>
    <w:rsid w:val="00F60D3E"/>
    <w:rsid w:val="00F61019"/>
    <w:rsid w:val="00F63368"/>
    <w:rsid w:val="00F64763"/>
    <w:rsid w:val="00F6523E"/>
    <w:rsid w:val="00F67B87"/>
    <w:rsid w:val="00F705AC"/>
    <w:rsid w:val="00F722CF"/>
    <w:rsid w:val="00F73F96"/>
    <w:rsid w:val="00F7615C"/>
    <w:rsid w:val="00F85114"/>
    <w:rsid w:val="00F949FA"/>
    <w:rsid w:val="00F95892"/>
    <w:rsid w:val="00F96CDB"/>
    <w:rsid w:val="00F97B69"/>
    <w:rsid w:val="00FB1461"/>
    <w:rsid w:val="00FB3D81"/>
    <w:rsid w:val="00FC0807"/>
    <w:rsid w:val="00FC334F"/>
    <w:rsid w:val="00FC339D"/>
    <w:rsid w:val="00FC423C"/>
    <w:rsid w:val="00FC4D85"/>
    <w:rsid w:val="00FC6605"/>
    <w:rsid w:val="00FC7AAD"/>
    <w:rsid w:val="00FC7EA1"/>
    <w:rsid w:val="00FD2485"/>
    <w:rsid w:val="00FD264E"/>
    <w:rsid w:val="00FD2D3F"/>
    <w:rsid w:val="00FD3886"/>
    <w:rsid w:val="00FD5F21"/>
    <w:rsid w:val="00FD666F"/>
    <w:rsid w:val="00FD7525"/>
    <w:rsid w:val="00FE108B"/>
    <w:rsid w:val="00FE26B4"/>
    <w:rsid w:val="00FE4530"/>
    <w:rsid w:val="00FE6884"/>
    <w:rsid w:val="00FF05B8"/>
    <w:rsid w:val="00FF09F9"/>
    <w:rsid w:val="00FF2FA5"/>
    <w:rsid w:val="00FF3571"/>
    <w:rsid w:val="00FF3908"/>
    <w:rsid w:val="00FF4418"/>
    <w:rsid w:val="00FF54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BA2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B0A"/>
    <w:rPr>
      <w:sz w:val="24"/>
      <w:szCs w:val="24"/>
    </w:rPr>
  </w:style>
  <w:style w:type="paragraph" w:styleId="Nagwek1">
    <w:name w:val="heading 1"/>
    <w:basedOn w:val="Normalny"/>
    <w:next w:val="Normalny"/>
    <w:link w:val="Nagwek1Znak"/>
    <w:uiPriority w:val="99"/>
    <w:qFormat/>
    <w:rsid w:val="00387B0A"/>
    <w:pPr>
      <w:keepNext/>
      <w:jc w:val="center"/>
      <w:outlineLvl w:val="0"/>
    </w:pPr>
    <w:rPr>
      <w:sz w:val="28"/>
    </w:rPr>
  </w:style>
  <w:style w:type="paragraph" w:styleId="Nagwek2">
    <w:name w:val="heading 2"/>
    <w:basedOn w:val="Normalny"/>
    <w:next w:val="Normalny"/>
    <w:link w:val="Nagwek2Znak"/>
    <w:uiPriority w:val="99"/>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7784"/>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ED7784"/>
    <w:rPr>
      <w:rFonts w:asciiTheme="majorHAnsi" w:eastAsiaTheme="majorEastAsia" w:hAnsiTheme="majorHAnsi" w:cstheme="majorBidi"/>
      <w:b/>
      <w:bCs/>
      <w:i/>
      <w:iCs/>
      <w:sz w:val="28"/>
      <w:szCs w:val="28"/>
    </w:rPr>
  </w:style>
  <w:style w:type="paragraph" w:styleId="Tekstpodstawowywcity">
    <w:name w:val="Body Text Indent"/>
    <w:basedOn w:val="Normalny"/>
    <w:link w:val="TekstpodstawowywcityZnak"/>
    <w:rsid w:val="00387B0A"/>
    <w:pPr>
      <w:tabs>
        <w:tab w:val="left" w:pos="720"/>
        <w:tab w:val="left" w:pos="1080"/>
      </w:tabs>
      <w:ind w:left="900"/>
    </w:pPr>
  </w:style>
  <w:style w:type="character" w:customStyle="1" w:styleId="TekstpodstawowywcityZnak">
    <w:name w:val="Tekst podstawowy wcięty Znak"/>
    <w:basedOn w:val="Domylnaczcionkaakapitu"/>
    <w:link w:val="Tekstpodstawowywcity"/>
    <w:rsid w:val="00ED7784"/>
    <w:rPr>
      <w:sz w:val="24"/>
      <w:szCs w:val="24"/>
    </w:rPr>
  </w:style>
  <w:style w:type="paragraph" w:styleId="Tekstpodstawowywcity2">
    <w:name w:val="Body Text Indent 2"/>
    <w:basedOn w:val="Normalny"/>
    <w:link w:val="Tekstpodstawowywcity2Znak"/>
    <w:uiPriority w:val="99"/>
    <w:rsid w:val="00387B0A"/>
    <w:pPr>
      <w:tabs>
        <w:tab w:val="left" w:pos="1080"/>
        <w:tab w:val="left" w:pos="1260"/>
      </w:tabs>
      <w:ind w:left="1260" w:hanging="360"/>
    </w:pPr>
  </w:style>
  <w:style w:type="character" w:customStyle="1" w:styleId="Tekstpodstawowywcity2Znak">
    <w:name w:val="Tekst podstawowy wcięty 2 Znak"/>
    <w:basedOn w:val="Domylnaczcionkaakapitu"/>
    <w:link w:val="Tekstpodstawowywcity2"/>
    <w:uiPriority w:val="99"/>
    <w:semiHidden/>
    <w:rsid w:val="00ED7784"/>
    <w:rPr>
      <w:sz w:val="24"/>
      <w:szCs w:val="24"/>
    </w:rPr>
  </w:style>
  <w:style w:type="paragraph" w:styleId="Stopka">
    <w:name w:val="footer"/>
    <w:basedOn w:val="Normalny"/>
    <w:link w:val="StopkaZnak"/>
    <w:uiPriority w:val="99"/>
    <w:rsid w:val="00387B0A"/>
    <w:pPr>
      <w:tabs>
        <w:tab w:val="center" w:pos="4536"/>
        <w:tab w:val="right" w:pos="9072"/>
      </w:tabs>
    </w:pPr>
  </w:style>
  <w:style w:type="character" w:customStyle="1" w:styleId="StopkaZnak">
    <w:name w:val="Stopka Znak"/>
    <w:basedOn w:val="Domylnaczcionkaakapitu"/>
    <w:link w:val="Stopka"/>
    <w:uiPriority w:val="99"/>
    <w:locked/>
    <w:rsid w:val="00744ECA"/>
    <w:rPr>
      <w:sz w:val="24"/>
    </w:rPr>
  </w:style>
  <w:style w:type="character" w:styleId="Numerstrony">
    <w:name w:val="page number"/>
    <w:basedOn w:val="Domylnaczcionkaakapitu"/>
    <w:uiPriority w:val="99"/>
    <w:rsid w:val="00387B0A"/>
    <w:rPr>
      <w:rFonts w:cs="Times New Roman"/>
    </w:rPr>
  </w:style>
  <w:style w:type="paragraph" w:styleId="Tekstpodstawowy">
    <w:name w:val="Body Text"/>
    <w:basedOn w:val="Normalny"/>
    <w:link w:val="TekstpodstawowyZnak"/>
    <w:rsid w:val="00387B0A"/>
    <w:pPr>
      <w:spacing w:after="120"/>
    </w:pPr>
  </w:style>
  <w:style w:type="character" w:customStyle="1" w:styleId="TekstpodstawowyZnak">
    <w:name w:val="Tekst podstawowy Znak"/>
    <w:basedOn w:val="Domylnaczcionkaakapitu"/>
    <w:link w:val="Tekstpodstawowy"/>
    <w:rsid w:val="00ED7784"/>
    <w:rPr>
      <w:sz w:val="24"/>
      <w:szCs w:val="24"/>
    </w:rPr>
  </w:style>
  <w:style w:type="paragraph" w:styleId="Nagwek">
    <w:name w:val="header"/>
    <w:aliases w:val="h,SJ Head1"/>
    <w:basedOn w:val="Normalny"/>
    <w:link w:val="NagwekZnak"/>
    <w:uiPriority w:val="99"/>
    <w:rsid w:val="00387B0A"/>
    <w:pPr>
      <w:tabs>
        <w:tab w:val="center" w:pos="4536"/>
        <w:tab w:val="right" w:pos="9072"/>
      </w:tabs>
    </w:pPr>
  </w:style>
  <w:style w:type="character" w:customStyle="1" w:styleId="NagwekZnak">
    <w:name w:val="Nagłówek Znak"/>
    <w:aliases w:val="h Znak,SJ Head1 Znak"/>
    <w:basedOn w:val="Domylnaczcionkaakapitu"/>
    <w:link w:val="Nagwek"/>
    <w:uiPriority w:val="99"/>
    <w:locked/>
    <w:rsid w:val="00066DEA"/>
    <w:rPr>
      <w:rFonts w:cs="Times New Roman"/>
      <w:sz w:val="24"/>
      <w:szCs w:val="24"/>
    </w:rPr>
  </w:style>
  <w:style w:type="paragraph" w:styleId="Tekstdymka">
    <w:name w:val="Balloon Text"/>
    <w:basedOn w:val="Normalny"/>
    <w:link w:val="TekstdymkaZnak"/>
    <w:uiPriority w:val="99"/>
    <w:semiHidden/>
    <w:rsid w:val="004C535B"/>
    <w:rPr>
      <w:rFonts w:ascii="Tahoma" w:hAnsi="Tahoma" w:cs="Tahoma"/>
      <w:sz w:val="16"/>
      <w:szCs w:val="16"/>
    </w:rPr>
  </w:style>
  <w:style w:type="character" w:customStyle="1" w:styleId="TekstdymkaZnak">
    <w:name w:val="Tekst dymka Znak"/>
    <w:basedOn w:val="Domylnaczcionkaakapitu"/>
    <w:link w:val="Tekstdymka"/>
    <w:uiPriority w:val="99"/>
    <w:semiHidden/>
    <w:rsid w:val="00ED7784"/>
    <w:rPr>
      <w:sz w:val="0"/>
      <w:szCs w:val="0"/>
    </w:rPr>
  </w:style>
  <w:style w:type="paragraph" w:customStyle="1" w:styleId="kropki">
    <w:name w:val="kropki"/>
    <w:basedOn w:val="Normalny"/>
    <w:uiPriority w:val="99"/>
    <w:rsid w:val="003818D2"/>
    <w:pPr>
      <w:numPr>
        <w:ilvl w:val="1"/>
        <w:numId w:val="1"/>
      </w:numPr>
    </w:pPr>
  </w:style>
  <w:style w:type="paragraph" w:styleId="Legenda">
    <w:name w:val="caption"/>
    <w:basedOn w:val="Normalny"/>
    <w:next w:val="Normalny"/>
    <w:uiPriority w:val="99"/>
    <w:qFormat/>
    <w:rsid w:val="00212ED4"/>
    <w:rPr>
      <w:b/>
      <w:bCs/>
      <w:sz w:val="20"/>
      <w:szCs w:val="20"/>
    </w:rPr>
  </w:style>
  <w:style w:type="character" w:styleId="Hipercze">
    <w:name w:val="Hyperlink"/>
    <w:basedOn w:val="Domylnaczcionkaakapitu"/>
    <w:uiPriority w:val="99"/>
    <w:rsid w:val="00DC7983"/>
    <w:rPr>
      <w:rFonts w:cs="Times New Roman"/>
      <w:color w:val="0000FF"/>
      <w:u w:val="single"/>
    </w:rPr>
  </w:style>
  <w:style w:type="paragraph" w:styleId="Mapadokumentu">
    <w:name w:val="Document Map"/>
    <w:basedOn w:val="Normalny"/>
    <w:link w:val="MapadokumentuZnak"/>
    <w:uiPriority w:val="99"/>
    <w:semiHidden/>
    <w:rsid w:val="002B37D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ED7784"/>
    <w:rPr>
      <w:sz w:val="0"/>
      <w:szCs w:val="0"/>
    </w:rPr>
  </w:style>
  <w:style w:type="paragraph" w:customStyle="1" w:styleId="Standardowy0">
    <w:name w:val="Standardowy.+"/>
    <w:rsid w:val="005C3382"/>
    <w:pPr>
      <w:autoSpaceDE w:val="0"/>
      <w:autoSpaceDN w:val="0"/>
    </w:pPr>
    <w:rPr>
      <w:rFonts w:ascii="Arial" w:hAnsi="Arial" w:cs="Arial"/>
      <w:sz w:val="20"/>
      <w:szCs w:val="24"/>
    </w:rPr>
  </w:style>
  <w:style w:type="paragraph" w:customStyle="1" w:styleId="Default">
    <w:name w:val="Default"/>
    <w:uiPriority w:val="99"/>
    <w:rsid w:val="00B30315"/>
    <w:pPr>
      <w:autoSpaceDE w:val="0"/>
      <w:autoSpaceDN w:val="0"/>
      <w:adjustRightInd w:val="0"/>
    </w:pPr>
    <w:rPr>
      <w:rFonts w:ascii="Arial" w:hAnsi="Arial" w:cs="Arial"/>
      <w:color w:val="000000"/>
      <w:sz w:val="24"/>
      <w:szCs w:val="24"/>
      <w:lang w:eastAsia="en-US"/>
    </w:rPr>
  </w:style>
  <w:style w:type="character" w:customStyle="1" w:styleId="WW8Num18z1">
    <w:name w:val="WW8Num18z1"/>
    <w:uiPriority w:val="99"/>
    <w:rsid w:val="00770547"/>
    <w:rPr>
      <w:rFonts w:ascii="Symbol" w:hAnsi="Symbol"/>
    </w:rPr>
  </w:style>
  <w:style w:type="character" w:styleId="Odwoaniedokomentarza">
    <w:name w:val="annotation reference"/>
    <w:basedOn w:val="Domylnaczcionkaakapitu"/>
    <w:uiPriority w:val="99"/>
    <w:rsid w:val="00BA3BBE"/>
    <w:rPr>
      <w:rFonts w:cs="Times New Roman"/>
      <w:sz w:val="16"/>
    </w:rPr>
  </w:style>
  <w:style w:type="paragraph" w:styleId="Tekstkomentarza">
    <w:name w:val="annotation text"/>
    <w:basedOn w:val="Normalny"/>
    <w:link w:val="TekstkomentarzaZnak"/>
    <w:uiPriority w:val="99"/>
    <w:rsid w:val="00BA3BBE"/>
    <w:rPr>
      <w:sz w:val="20"/>
      <w:szCs w:val="20"/>
    </w:rPr>
  </w:style>
  <w:style w:type="character" w:customStyle="1" w:styleId="TekstkomentarzaZnak">
    <w:name w:val="Tekst komentarza Znak"/>
    <w:basedOn w:val="Domylnaczcionkaakapitu"/>
    <w:link w:val="Tekstkomentarza"/>
    <w:uiPriority w:val="99"/>
    <w:locked/>
    <w:rsid w:val="00BA3BBE"/>
    <w:rPr>
      <w:rFonts w:cs="Times New Roman"/>
    </w:rPr>
  </w:style>
  <w:style w:type="paragraph" w:styleId="Tematkomentarza">
    <w:name w:val="annotation subject"/>
    <w:basedOn w:val="Tekstkomentarza"/>
    <w:next w:val="Tekstkomentarza"/>
    <w:link w:val="TematkomentarzaZnak"/>
    <w:uiPriority w:val="99"/>
    <w:rsid w:val="00BA3BBE"/>
    <w:rPr>
      <w:b/>
      <w:bCs/>
    </w:rPr>
  </w:style>
  <w:style w:type="character" w:customStyle="1" w:styleId="TematkomentarzaZnak">
    <w:name w:val="Temat komentarza Znak"/>
    <w:basedOn w:val="TekstkomentarzaZnak"/>
    <w:link w:val="Tematkomentarza"/>
    <w:uiPriority w:val="99"/>
    <w:locked/>
    <w:rsid w:val="00BA3BBE"/>
    <w:rPr>
      <w:rFonts w:cs="Times New Roman"/>
      <w:b/>
    </w:rPr>
  </w:style>
  <w:style w:type="character" w:customStyle="1" w:styleId="Teksttreci4">
    <w:name w:val="Tekst treści (4)_"/>
    <w:link w:val="Teksttreci40"/>
    <w:uiPriority w:val="99"/>
    <w:locked/>
    <w:rsid w:val="00662361"/>
    <w:rPr>
      <w:b/>
      <w:shd w:val="clear" w:color="auto" w:fill="FFFFFF"/>
    </w:rPr>
  </w:style>
  <w:style w:type="character" w:customStyle="1" w:styleId="Teksttreci">
    <w:name w:val="Tekst treści_"/>
    <w:link w:val="Teksttreci1"/>
    <w:uiPriority w:val="99"/>
    <w:locked/>
    <w:rsid w:val="00662361"/>
    <w:rPr>
      <w:shd w:val="clear" w:color="auto" w:fill="FFFFFF"/>
    </w:rPr>
  </w:style>
  <w:style w:type="paragraph" w:customStyle="1" w:styleId="Teksttreci40">
    <w:name w:val="Tekst treści (4)"/>
    <w:basedOn w:val="Normalny"/>
    <w:link w:val="Teksttreci4"/>
    <w:uiPriority w:val="99"/>
    <w:rsid w:val="00662361"/>
    <w:pPr>
      <w:shd w:val="clear" w:color="auto" w:fill="FFFFFF"/>
      <w:spacing w:line="240" w:lineRule="atLeast"/>
      <w:ind w:hanging="760"/>
      <w:jc w:val="right"/>
    </w:pPr>
    <w:rPr>
      <w:b/>
      <w:bCs/>
      <w:sz w:val="20"/>
      <w:szCs w:val="20"/>
    </w:rPr>
  </w:style>
  <w:style w:type="paragraph" w:customStyle="1" w:styleId="Teksttreci1">
    <w:name w:val="Tekst treści1"/>
    <w:basedOn w:val="Normalny"/>
    <w:link w:val="Teksttreci"/>
    <w:uiPriority w:val="99"/>
    <w:rsid w:val="00662361"/>
    <w:pPr>
      <w:shd w:val="clear" w:color="auto" w:fill="FFFFFF"/>
      <w:spacing w:line="283" w:lineRule="exact"/>
      <w:ind w:hanging="1000"/>
      <w:jc w:val="right"/>
    </w:pPr>
    <w:rPr>
      <w:sz w:val="20"/>
      <w:szCs w:val="20"/>
    </w:rPr>
  </w:style>
  <w:style w:type="paragraph" w:styleId="Tytu">
    <w:name w:val="Title"/>
    <w:basedOn w:val="Normalny"/>
    <w:link w:val="TytuZnak"/>
    <w:qFormat/>
    <w:rsid w:val="00662361"/>
    <w:pPr>
      <w:jc w:val="center"/>
    </w:pPr>
    <w:rPr>
      <w:b/>
      <w:szCs w:val="20"/>
    </w:rPr>
  </w:style>
  <w:style w:type="character" w:customStyle="1" w:styleId="TytuZnak">
    <w:name w:val="Tytuł Znak"/>
    <w:basedOn w:val="Domylnaczcionkaakapitu"/>
    <w:link w:val="Tytu"/>
    <w:locked/>
    <w:rsid w:val="00662361"/>
    <w:rPr>
      <w:b/>
      <w:sz w:val="24"/>
    </w:rPr>
  </w:style>
  <w:style w:type="character" w:customStyle="1" w:styleId="Nagwek56">
    <w:name w:val="Nagłówek #5 (6)_"/>
    <w:link w:val="Nagwek560"/>
    <w:uiPriority w:val="99"/>
    <w:locked/>
    <w:rsid w:val="00D8517C"/>
    <w:rPr>
      <w:b/>
      <w:shd w:val="clear" w:color="auto" w:fill="FFFFFF"/>
    </w:rPr>
  </w:style>
  <w:style w:type="character" w:customStyle="1" w:styleId="Nagwek56Odstpy1pt">
    <w:name w:val="Nagłówek #5 (6) + Odstępy 1 pt"/>
    <w:uiPriority w:val="99"/>
    <w:rsid w:val="00D8517C"/>
    <w:rPr>
      <w:b/>
      <w:spacing w:val="30"/>
      <w:shd w:val="clear" w:color="auto" w:fill="FFFFFF"/>
    </w:rPr>
  </w:style>
  <w:style w:type="paragraph" w:customStyle="1" w:styleId="Nagwek560">
    <w:name w:val="Nagłówek #5 (6)"/>
    <w:basedOn w:val="Normalny"/>
    <w:link w:val="Nagwek56"/>
    <w:uiPriority w:val="99"/>
    <w:rsid w:val="00D8517C"/>
    <w:pPr>
      <w:shd w:val="clear" w:color="auto" w:fill="FFFFFF"/>
      <w:spacing w:before="240" w:after="60" w:line="240" w:lineRule="atLeast"/>
      <w:outlineLvl w:val="4"/>
    </w:pPr>
    <w:rPr>
      <w:b/>
      <w:bCs/>
      <w:sz w:val="20"/>
      <w:szCs w:val="20"/>
    </w:rPr>
  </w:style>
  <w:style w:type="paragraph" w:styleId="Akapitzlist">
    <w:name w:val="List Paragraph"/>
    <w:aliases w:val="Punkt 1.1"/>
    <w:basedOn w:val="Normalny"/>
    <w:link w:val="AkapitzlistZnak"/>
    <w:uiPriority w:val="34"/>
    <w:qFormat/>
    <w:rsid w:val="00977E44"/>
    <w:pPr>
      <w:ind w:left="720"/>
      <w:contextualSpacing/>
    </w:pPr>
  </w:style>
  <w:style w:type="paragraph" w:styleId="Tekstpodstawowy3">
    <w:name w:val="Body Text 3"/>
    <w:basedOn w:val="Normalny"/>
    <w:link w:val="Tekstpodstawowy3Znak"/>
    <w:uiPriority w:val="99"/>
    <w:rsid w:val="003356D2"/>
    <w:pPr>
      <w:suppressAutoHyphens/>
      <w:spacing w:after="120"/>
    </w:pPr>
    <w:rPr>
      <w:sz w:val="16"/>
      <w:szCs w:val="16"/>
      <w:lang w:eastAsia="ar-SA"/>
    </w:rPr>
  </w:style>
  <w:style w:type="character" w:customStyle="1" w:styleId="Tekstpodstawowy3Znak">
    <w:name w:val="Tekst podstawowy 3 Znak"/>
    <w:basedOn w:val="Domylnaczcionkaakapitu"/>
    <w:link w:val="Tekstpodstawowy3"/>
    <w:uiPriority w:val="99"/>
    <w:locked/>
    <w:rsid w:val="003356D2"/>
    <w:rPr>
      <w:sz w:val="16"/>
      <w:lang w:eastAsia="ar-SA" w:bidi="ar-SA"/>
    </w:rPr>
  </w:style>
  <w:style w:type="character" w:styleId="UyteHipercze">
    <w:name w:val="FollowedHyperlink"/>
    <w:basedOn w:val="Domylnaczcionkaakapitu"/>
    <w:uiPriority w:val="99"/>
    <w:rsid w:val="007A564F"/>
    <w:rPr>
      <w:rFonts w:cs="Times New Roman"/>
      <w:color w:val="800080"/>
      <w:u w:val="single"/>
    </w:rPr>
  </w:style>
  <w:style w:type="character" w:customStyle="1" w:styleId="AkapitzlistZnak">
    <w:name w:val="Akapit z listą Znak"/>
    <w:aliases w:val="Punkt 1.1 Znak"/>
    <w:basedOn w:val="Domylnaczcionkaakapitu"/>
    <w:link w:val="Akapitzlist"/>
    <w:uiPriority w:val="34"/>
    <w:locked/>
    <w:rsid w:val="00B54F7A"/>
    <w:rPr>
      <w:sz w:val="24"/>
      <w:szCs w:val="24"/>
    </w:rPr>
  </w:style>
  <w:style w:type="table" w:styleId="Tabela-Siatka">
    <w:name w:val="Table Grid"/>
    <w:basedOn w:val="Standardowy"/>
    <w:uiPriority w:val="59"/>
    <w:rsid w:val="0002680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7B0A"/>
    <w:rPr>
      <w:sz w:val="24"/>
      <w:szCs w:val="24"/>
    </w:rPr>
  </w:style>
  <w:style w:type="paragraph" w:styleId="Nagwek1">
    <w:name w:val="heading 1"/>
    <w:basedOn w:val="Normalny"/>
    <w:next w:val="Normalny"/>
    <w:link w:val="Nagwek1Znak"/>
    <w:uiPriority w:val="99"/>
    <w:qFormat/>
    <w:rsid w:val="00387B0A"/>
    <w:pPr>
      <w:keepNext/>
      <w:jc w:val="center"/>
      <w:outlineLvl w:val="0"/>
    </w:pPr>
    <w:rPr>
      <w:sz w:val="28"/>
    </w:rPr>
  </w:style>
  <w:style w:type="paragraph" w:styleId="Nagwek2">
    <w:name w:val="heading 2"/>
    <w:basedOn w:val="Normalny"/>
    <w:next w:val="Normalny"/>
    <w:link w:val="Nagwek2Znak"/>
    <w:uiPriority w:val="99"/>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7784"/>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semiHidden/>
    <w:rsid w:val="00ED7784"/>
    <w:rPr>
      <w:rFonts w:asciiTheme="majorHAnsi" w:eastAsiaTheme="majorEastAsia" w:hAnsiTheme="majorHAnsi" w:cstheme="majorBidi"/>
      <w:b/>
      <w:bCs/>
      <w:i/>
      <w:iCs/>
      <w:sz w:val="28"/>
      <w:szCs w:val="28"/>
    </w:rPr>
  </w:style>
  <w:style w:type="paragraph" w:styleId="Tekstpodstawowywcity">
    <w:name w:val="Body Text Indent"/>
    <w:basedOn w:val="Normalny"/>
    <w:link w:val="TekstpodstawowywcityZnak"/>
    <w:rsid w:val="00387B0A"/>
    <w:pPr>
      <w:tabs>
        <w:tab w:val="left" w:pos="720"/>
        <w:tab w:val="left" w:pos="1080"/>
      </w:tabs>
      <w:ind w:left="900"/>
    </w:pPr>
  </w:style>
  <w:style w:type="character" w:customStyle="1" w:styleId="TekstpodstawowywcityZnak">
    <w:name w:val="Tekst podstawowy wcięty Znak"/>
    <w:basedOn w:val="Domylnaczcionkaakapitu"/>
    <w:link w:val="Tekstpodstawowywcity"/>
    <w:rsid w:val="00ED7784"/>
    <w:rPr>
      <w:sz w:val="24"/>
      <w:szCs w:val="24"/>
    </w:rPr>
  </w:style>
  <w:style w:type="paragraph" w:styleId="Tekstpodstawowywcity2">
    <w:name w:val="Body Text Indent 2"/>
    <w:basedOn w:val="Normalny"/>
    <w:link w:val="Tekstpodstawowywcity2Znak"/>
    <w:uiPriority w:val="99"/>
    <w:rsid w:val="00387B0A"/>
    <w:pPr>
      <w:tabs>
        <w:tab w:val="left" w:pos="1080"/>
        <w:tab w:val="left" w:pos="1260"/>
      </w:tabs>
      <w:ind w:left="1260" w:hanging="360"/>
    </w:pPr>
  </w:style>
  <w:style w:type="character" w:customStyle="1" w:styleId="Tekstpodstawowywcity2Znak">
    <w:name w:val="Tekst podstawowy wcięty 2 Znak"/>
    <w:basedOn w:val="Domylnaczcionkaakapitu"/>
    <w:link w:val="Tekstpodstawowywcity2"/>
    <w:uiPriority w:val="99"/>
    <w:semiHidden/>
    <w:rsid w:val="00ED7784"/>
    <w:rPr>
      <w:sz w:val="24"/>
      <w:szCs w:val="24"/>
    </w:rPr>
  </w:style>
  <w:style w:type="paragraph" w:styleId="Stopka">
    <w:name w:val="footer"/>
    <w:basedOn w:val="Normalny"/>
    <w:link w:val="StopkaZnak"/>
    <w:uiPriority w:val="99"/>
    <w:rsid w:val="00387B0A"/>
    <w:pPr>
      <w:tabs>
        <w:tab w:val="center" w:pos="4536"/>
        <w:tab w:val="right" w:pos="9072"/>
      </w:tabs>
    </w:pPr>
  </w:style>
  <w:style w:type="character" w:customStyle="1" w:styleId="StopkaZnak">
    <w:name w:val="Stopka Znak"/>
    <w:basedOn w:val="Domylnaczcionkaakapitu"/>
    <w:link w:val="Stopka"/>
    <w:uiPriority w:val="99"/>
    <w:locked/>
    <w:rsid w:val="00744ECA"/>
    <w:rPr>
      <w:sz w:val="24"/>
    </w:rPr>
  </w:style>
  <w:style w:type="character" w:styleId="Numerstrony">
    <w:name w:val="page number"/>
    <w:basedOn w:val="Domylnaczcionkaakapitu"/>
    <w:uiPriority w:val="99"/>
    <w:rsid w:val="00387B0A"/>
    <w:rPr>
      <w:rFonts w:cs="Times New Roman"/>
    </w:rPr>
  </w:style>
  <w:style w:type="paragraph" w:styleId="Tekstpodstawowy">
    <w:name w:val="Body Text"/>
    <w:basedOn w:val="Normalny"/>
    <w:link w:val="TekstpodstawowyZnak"/>
    <w:rsid w:val="00387B0A"/>
    <w:pPr>
      <w:spacing w:after="120"/>
    </w:pPr>
  </w:style>
  <w:style w:type="character" w:customStyle="1" w:styleId="TekstpodstawowyZnak">
    <w:name w:val="Tekst podstawowy Znak"/>
    <w:basedOn w:val="Domylnaczcionkaakapitu"/>
    <w:link w:val="Tekstpodstawowy"/>
    <w:rsid w:val="00ED7784"/>
    <w:rPr>
      <w:sz w:val="24"/>
      <w:szCs w:val="24"/>
    </w:rPr>
  </w:style>
  <w:style w:type="paragraph" w:styleId="Nagwek">
    <w:name w:val="header"/>
    <w:aliases w:val="h,SJ Head1"/>
    <w:basedOn w:val="Normalny"/>
    <w:link w:val="NagwekZnak"/>
    <w:uiPriority w:val="99"/>
    <w:rsid w:val="00387B0A"/>
    <w:pPr>
      <w:tabs>
        <w:tab w:val="center" w:pos="4536"/>
        <w:tab w:val="right" w:pos="9072"/>
      </w:tabs>
    </w:pPr>
  </w:style>
  <w:style w:type="character" w:customStyle="1" w:styleId="NagwekZnak">
    <w:name w:val="Nagłówek Znak"/>
    <w:aliases w:val="h Znak,SJ Head1 Znak"/>
    <w:basedOn w:val="Domylnaczcionkaakapitu"/>
    <w:link w:val="Nagwek"/>
    <w:uiPriority w:val="99"/>
    <w:locked/>
    <w:rsid w:val="00066DEA"/>
    <w:rPr>
      <w:rFonts w:cs="Times New Roman"/>
      <w:sz w:val="24"/>
      <w:szCs w:val="24"/>
    </w:rPr>
  </w:style>
  <w:style w:type="paragraph" w:styleId="Tekstdymka">
    <w:name w:val="Balloon Text"/>
    <w:basedOn w:val="Normalny"/>
    <w:link w:val="TekstdymkaZnak"/>
    <w:uiPriority w:val="99"/>
    <w:semiHidden/>
    <w:rsid w:val="004C535B"/>
    <w:rPr>
      <w:rFonts w:ascii="Tahoma" w:hAnsi="Tahoma" w:cs="Tahoma"/>
      <w:sz w:val="16"/>
      <w:szCs w:val="16"/>
    </w:rPr>
  </w:style>
  <w:style w:type="character" w:customStyle="1" w:styleId="TekstdymkaZnak">
    <w:name w:val="Tekst dymka Znak"/>
    <w:basedOn w:val="Domylnaczcionkaakapitu"/>
    <w:link w:val="Tekstdymka"/>
    <w:uiPriority w:val="99"/>
    <w:semiHidden/>
    <w:rsid w:val="00ED7784"/>
    <w:rPr>
      <w:sz w:val="0"/>
      <w:szCs w:val="0"/>
    </w:rPr>
  </w:style>
  <w:style w:type="paragraph" w:customStyle="1" w:styleId="kropki">
    <w:name w:val="kropki"/>
    <w:basedOn w:val="Normalny"/>
    <w:uiPriority w:val="99"/>
    <w:rsid w:val="003818D2"/>
    <w:pPr>
      <w:numPr>
        <w:ilvl w:val="1"/>
        <w:numId w:val="1"/>
      </w:numPr>
    </w:pPr>
  </w:style>
  <w:style w:type="paragraph" w:styleId="Legenda">
    <w:name w:val="caption"/>
    <w:basedOn w:val="Normalny"/>
    <w:next w:val="Normalny"/>
    <w:uiPriority w:val="99"/>
    <w:qFormat/>
    <w:rsid w:val="00212ED4"/>
    <w:rPr>
      <w:b/>
      <w:bCs/>
      <w:sz w:val="20"/>
      <w:szCs w:val="20"/>
    </w:rPr>
  </w:style>
  <w:style w:type="character" w:styleId="Hipercze">
    <w:name w:val="Hyperlink"/>
    <w:basedOn w:val="Domylnaczcionkaakapitu"/>
    <w:uiPriority w:val="99"/>
    <w:rsid w:val="00DC7983"/>
    <w:rPr>
      <w:rFonts w:cs="Times New Roman"/>
      <w:color w:val="0000FF"/>
      <w:u w:val="single"/>
    </w:rPr>
  </w:style>
  <w:style w:type="paragraph" w:styleId="Mapadokumentu">
    <w:name w:val="Document Map"/>
    <w:basedOn w:val="Normalny"/>
    <w:link w:val="MapadokumentuZnak"/>
    <w:uiPriority w:val="99"/>
    <w:semiHidden/>
    <w:rsid w:val="002B37D5"/>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ED7784"/>
    <w:rPr>
      <w:sz w:val="0"/>
      <w:szCs w:val="0"/>
    </w:rPr>
  </w:style>
  <w:style w:type="paragraph" w:customStyle="1" w:styleId="Standardowy0">
    <w:name w:val="Standardowy.+"/>
    <w:rsid w:val="005C3382"/>
    <w:pPr>
      <w:autoSpaceDE w:val="0"/>
      <w:autoSpaceDN w:val="0"/>
    </w:pPr>
    <w:rPr>
      <w:rFonts w:ascii="Arial" w:hAnsi="Arial" w:cs="Arial"/>
      <w:sz w:val="20"/>
      <w:szCs w:val="24"/>
    </w:rPr>
  </w:style>
  <w:style w:type="paragraph" w:customStyle="1" w:styleId="Default">
    <w:name w:val="Default"/>
    <w:uiPriority w:val="99"/>
    <w:rsid w:val="00B30315"/>
    <w:pPr>
      <w:autoSpaceDE w:val="0"/>
      <w:autoSpaceDN w:val="0"/>
      <w:adjustRightInd w:val="0"/>
    </w:pPr>
    <w:rPr>
      <w:rFonts w:ascii="Arial" w:hAnsi="Arial" w:cs="Arial"/>
      <w:color w:val="000000"/>
      <w:sz w:val="24"/>
      <w:szCs w:val="24"/>
      <w:lang w:eastAsia="en-US"/>
    </w:rPr>
  </w:style>
  <w:style w:type="character" w:customStyle="1" w:styleId="WW8Num18z1">
    <w:name w:val="WW8Num18z1"/>
    <w:uiPriority w:val="99"/>
    <w:rsid w:val="00770547"/>
    <w:rPr>
      <w:rFonts w:ascii="Symbol" w:hAnsi="Symbol"/>
    </w:rPr>
  </w:style>
  <w:style w:type="character" w:styleId="Odwoaniedokomentarza">
    <w:name w:val="annotation reference"/>
    <w:basedOn w:val="Domylnaczcionkaakapitu"/>
    <w:uiPriority w:val="99"/>
    <w:rsid w:val="00BA3BBE"/>
    <w:rPr>
      <w:rFonts w:cs="Times New Roman"/>
      <w:sz w:val="16"/>
    </w:rPr>
  </w:style>
  <w:style w:type="paragraph" w:styleId="Tekstkomentarza">
    <w:name w:val="annotation text"/>
    <w:basedOn w:val="Normalny"/>
    <w:link w:val="TekstkomentarzaZnak"/>
    <w:uiPriority w:val="99"/>
    <w:rsid w:val="00BA3BBE"/>
    <w:rPr>
      <w:sz w:val="20"/>
      <w:szCs w:val="20"/>
    </w:rPr>
  </w:style>
  <w:style w:type="character" w:customStyle="1" w:styleId="TekstkomentarzaZnak">
    <w:name w:val="Tekst komentarza Znak"/>
    <w:basedOn w:val="Domylnaczcionkaakapitu"/>
    <w:link w:val="Tekstkomentarza"/>
    <w:uiPriority w:val="99"/>
    <w:locked/>
    <w:rsid w:val="00BA3BBE"/>
    <w:rPr>
      <w:rFonts w:cs="Times New Roman"/>
    </w:rPr>
  </w:style>
  <w:style w:type="paragraph" w:styleId="Tematkomentarza">
    <w:name w:val="annotation subject"/>
    <w:basedOn w:val="Tekstkomentarza"/>
    <w:next w:val="Tekstkomentarza"/>
    <w:link w:val="TematkomentarzaZnak"/>
    <w:uiPriority w:val="99"/>
    <w:rsid w:val="00BA3BBE"/>
    <w:rPr>
      <w:b/>
      <w:bCs/>
    </w:rPr>
  </w:style>
  <w:style w:type="character" w:customStyle="1" w:styleId="TematkomentarzaZnak">
    <w:name w:val="Temat komentarza Znak"/>
    <w:basedOn w:val="TekstkomentarzaZnak"/>
    <w:link w:val="Tematkomentarza"/>
    <w:uiPriority w:val="99"/>
    <w:locked/>
    <w:rsid w:val="00BA3BBE"/>
    <w:rPr>
      <w:rFonts w:cs="Times New Roman"/>
      <w:b/>
    </w:rPr>
  </w:style>
  <w:style w:type="character" w:customStyle="1" w:styleId="Teksttreci4">
    <w:name w:val="Tekst treści (4)_"/>
    <w:link w:val="Teksttreci40"/>
    <w:uiPriority w:val="99"/>
    <w:locked/>
    <w:rsid w:val="00662361"/>
    <w:rPr>
      <w:b/>
      <w:shd w:val="clear" w:color="auto" w:fill="FFFFFF"/>
    </w:rPr>
  </w:style>
  <w:style w:type="character" w:customStyle="1" w:styleId="Teksttreci">
    <w:name w:val="Tekst treści_"/>
    <w:link w:val="Teksttreci1"/>
    <w:uiPriority w:val="99"/>
    <w:locked/>
    <w:rsid w:val="00662361"/>
    <w:rPr>
      <w:shd w:val="clear" w:color="auto" w:fill="FFFFFF"/>
    </w:rPr>
  </w:style>
  <w:style w:type="paragraph" w:customStyle="1" w:styleId="Teksttreci40">
    <w:name w:val="Tekst treści (4)"/>
    <w:basedOn w:val="Normalny"/>
    <w:link w:val="Teksttreci4"/>
    <w:uiPriority w:val="99"/>
    <w:rsid w:val="00662361"/>
    <w:pPr>
      <w:shd w:val="clear" w:color="auto" w:fill="FFFFFF"/>
      <w:spacing w:line="240" w:lineRule="atLeast"/>
      <w:ind w:hanging="760"/>
      <w:jc w:val="right"/>
    </w:pPr>
    <w:rPr>
      <w:b/>
      <w:bCs/>
      <w:sz w:val="20"/>
      <w:szCs w:val="20"/>
    </w:rPr>
  </w:style>
  <w:style w:type="paragraph" w:customStyle="1" w:styleId="Teksttreci1">
    <w:name w:val="Tekst treści1"/>
    <w:basedOn w:val="Normalny"/>
    <w:link w:val="Teksttreci"/>
    <w:uiPriority w:val="99"/>
    <w:rsid w:val="00662361"/>
    <w:pPr>
      <w:shd w:val="clear" w:color="auto" w:fill="FFFFFF"/>
      <w:spacing w:line="283" w:lineRule="exact"/>
      <w:ind w:hanging="1000"/>
      <w:jc w:val="right"/>
    </w:pPr>
    <w:rPr>
      <w:sz w:val="20"/>
      <w:szCs w:val="20"/>
    </w:rPr>
  </w:style>
  <w:style w:type="paragraph" w:styleId="Tytu">
    <w:name w:val="Title"/>
    <w:basedOn w:val="Normalny"/>
    <w:link w:val="TytuZnak"/>
    <w:qFormat/>
    <w:rsid w:val="00662361"/>
    <w:pPr>
      <w:jc w:val="center"/>
    </w:pPr>
    <w:rPr>
      <w:b/>
      <w:szCs w:val="20"/>
    </w:rPr>
  </w:style>
  <w:style w:type="character" w:customStyle="1" w:styleId="TytuZnak">
    <w:name w:val="Tytuł Znak"/>
    <w:basedOn w:val="Domylnaczcionkaakapitu"/>
    <w:link w:val="Tytu"/>
    <w:locked/>
    <w:rsid w:val="00662361"/>
    <w:rPr>
      <w:b/>
      <w:sz w:val="24"/>
    </w:rPr>
  </w:style>
  <w:style w:type="character" w:customStyle="1" w:styleId="Nagwek56">
    <w:name w:val="Nagłówek #5 (6)_"/>
    <w:link w:val="Nagwek560"/>
    <w:uiPriority w:val="99"/>
    <w:locked/>
    <w:rsid w:val="00D8517C"/>
    <w:rPr>
      <w:b/>
      <w:shd w:val="clear" w:color="auto" w:fill="FFFFFF"/>
    </w:rPr>
  </w:style>
  <w:style w:type="character" w:customStyle="1" w:styleId="Nagwek56Odstpy1pt">
    <w:name w:val="Nagłówek #5 (6) + Odstępy 1 pt"/>
    <w:uiPriority w:val="99"/>
    <w:rsid w:val="00D8517C"/>
    <w:rPr>
      <w:b/>
      <w:spacing w:val="30"/>
      <w:shd w:val="clear" w:color="auto" w:fill="FFFFFF"/>
    </w:rPr>
  </w:style>
  <w:style w:type="paragraph" w:customStyle="1" w:styleId="Nagwek560">
    <w:name w:val="Nagłówek #5 (6)"/>
    <w:basedOn w:val="Normalny"/>
    <w:link w:val="Nagwek56"/>
    <w:uiPriority w:val="99"/>
    <w:rsid w:val="00D8517C"/>
    <w:pPr>
      <w:shd w:val="clear" w:color="auto" w:fill="FFFFFF"/>
      <w:spacing w:before="240" w:after="60" w:line="240" w:lineRule="atLeast"/>
      <w:outlineLvl w:val="4"/>
    </w:pPr>
    <w:rPr>
      <w:b/>
      <w:bCs/>
      <w:sz w:val="20"/>
      <w:szCs w:val="20"/>
    </w:rPr>
  </w:style>
  <w:style w:type="paragraph" w:styleId="Akapitzlist">
    <w:name w:val="List Paragraph"/>
    <w:aliases w:val="Punkt 1.1"/>
    <w:basedOn w:val="Normalny"/>
    <w:link w:val="AkapitzlistZnak"/>
    <w:uiPriority w:val="34"/>
    <w:qFormat/>
    <w:rsid w:val="00977E44"/>
    <w:pPr>
      <w:ind w:left="720"/>
      <w:contextualSpacing/>
    </w:pPr>
  </w:style>
  <w:style w:type="paragraph" w:styleId="Tekstpodstawowy3">
    <w:name w:val="Body Text 3"/>
    <w:basedOn w:val="Normalny"/>
    <w:link w:val="Tekstpodstawowy3Znak"/>
    <w:uiPriority w:val="99"/>
    <w:rsid w:val="003356D2"/>
    <w:pPr>
      <w:suppressAutoHyphens/>
      <w:spacing w:after="120"/>
    </w:pPr>
    <w:rPr>
      <w:sz w:val="16"/>
      <w:szCs w:val="16"/>
      <w:lang w:eastAsia="ar-SA"/>
    </w:rPr>
  </w:style>
  <w:style w:type="character" w:customStyle="1" w:styleId="Tekstpodstawowy3Znak">
    <w:name w:val="Tekst podstawowy 3 Znak"/>
    <w:basedOn w:val="Domylnaczcionkaakapitu"/>
    <w:link w:val="Tekstpodstawowy3"/>
    <w:uiPriority w:val="99"/>
    <w:locked/>
    <w:rsid w:val="003356D2"/>
    <w:rPr>
      <w:sz w:val="16"/>
      <w:lang w:eastAsia="ar-SA" w:bidi="ar-SA"/>
    </w:rPr>
  </w:style>
  <w:style w:type="character" w:styleId="UyteHipercze">
    <w:name w:val="FollowedHyperlink"/>
    <w:basedOn w:val="Domylnaczcionkaakapitu"/>
    <w:uiPriority w:val="99"/>
    <w:rsid w:val="007A564F"/>
    <w:rPr>
      <w:rFonts w:cs="Times New Roman"/>
      <w:color w:val="800080"/>
      <w:u w:val="single"/>
    </w:rPr>
  </w:style>
  <w:style w:type="character" w:customStyle="1" w:styleId="AkapitzlistZnak">
    <w:name w:val="Akapit z listą Znak"/>
    <w:aliases w:val="Punkt 1.1 Znak"/>
    <w:basedOn w:val="Domylnaczcionkaakapitu"/>
    <w:link w:val="Akapitzlist"/>
    <w:uiPriority w:val="34"/>
    <w:locked/>
    <w:rsid w:val="00B54F7A"/>
    <w:rPr>
      <w:sz w:val="24"/>
      <w:szCs w:val="24"/>
    </w:rPr>
  </w:style>
  <w:style w:type="table" w:styleId="Tabela-Siatka">
    <w:name w:val="Table Grid"/>
    <w:basedOn w:val="Standardowy"/>
    <w:uiPriority w:val="59"/>
    <w:rsid w:val="0002680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69636">
      <w:bodyDiv w:val="1"/>
      <w:marLeft w:val="0"/>
      <w:marRight w:val="0"/>
      <w:marTop w:val="0"/>
      <w:marBottom w:val="0"/>
      <w:divBdr>
        <w:top w:val="none" w:sz="0" w:space="0" w:color="auto"/>
        <w:left w:val="none" w:sz="0" w:space="0" w:color="auto"/>
        <w:bottom w:val="none" w:sz="0" w:space="0" w:color="auto"/>
        <w:right w:val="none" w:sz="0" w:space="0" w:color="auto"/>
      </w:divBdr>
    </w:div>
    <w:div w:id="369689740">
      <w:bodyDiv w:val="1"/>
      <w:marLeft w:val="0"/>
      <w:marRight w:val="0"/>
      <w:marTop w:val="0"/>
      <w:marBottom w:val="0"/>
      <w:divBdr>
        <w:top w:val="none" w:sz="0" w:space="0" w:color="auto"/>
        <w:left w:val="none" w:sz="0" w:space="0" w:color="auto"/>
        <w:bottom w:val="none" w:sz="0" w:space="0" w:color="auto"/>
        <w:right w:val="none" w:sz="0" w:space="0" w:color="auto"/>
      </w:divBdr>
    </w:div>
    <w:div w:id="490869508">
      <w:bodyDiv w:val="1"/>
      <w:marLeft w:val="0"/>
      <w:marRight w:val="0"/>
      <w:marTop w:val="0"/>
      <w:marBottom w:val="0"/>
      <w:divBdr>
        <w:top w:val="none" w:sz="0" w:space="0" w:color="auto"/>
        <w:left w:val="none" w:sz="0" w:space="0" w:color="auto"/>
        <w:bottom w:val="none" w:sz="0" w:space="0" w:color="auto"/>
        <w:right w:val="none" w:sz="0" w:space="0" w:color="auto"/>
      </w:divBdr>
    </w:div>
    <w:div w:id="1229413373">
      <w:marLeft w:val="0"/>
      <w:marRight w:val="0"/>
      <w:marTop w:val="0"/>
      <w:marBottom w:val="0"/>
      <w:divBdr>
        <w:top w:val="none" w:sz="0" w:space="0" w:color="auto"/>
        <w:left w:val="none" w:sz="0" w:space="0" w:color="auto"/>
        <w:bottom w:val="none" w:sz="0" w:space="0" w:color="auto"/>
        <w:right w:val="none" w:sz="0" w:space="0" w:color="auto"/>
      </w:divBdr>
    </w:div>
    <w:div w:id="1229413374">
      <w:marLeft w:val="0"/>
      <w:marRight w:val="0"/>
      <w:marTop w:val="0"/>
      <w:marBottom w:val="0"/>
      <w:divBdr>
        <w:top w:val="none" w:sz="0" w:space="0" w:color="auto"/>
        <w:left w:val="none" w:sz="0" w:space="0" w:color="auto"/>
        <w:bottom w:val="none" w:sz="0" w:space="0" w:color="auto"/>
        <w:right w:val="none" w:sz="0" w:space="0" w:color="auto"/>
      </w:divBdr>
    </w:div>
    <w:div w:id="1229413375">
      <w:marLeft w:val="0"/>
      <w:marRight w:val="0"/>
      <w:marTop w:val="0"/>
      <w:marBottom w:val="0"/>
      <w:divBdr>
        <w:top w:val="none" w:sz="0" w:space="0" w:color="auto"/>
        <w:left w:val="none" w:sz="0" w:space="0" w:color="auto"/>
        <w:bottom w:val="none" w:sz="0" w:space="0" w:color="auto"/>
        <w:right w:val="none" w:sz="0" w:space="0" w:color="auto"/>
      </w:divBdr>
    </w:div>
    <w:div w:id="14733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E68AB-F81C-4473-A40E-8D650EF3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1632</Words>
  <Characters>10441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psosnowski</cp:lastModifiedBy>
  <cp:revision>9</cp:revision>
  <cp:lastPrinted>2020-02-04T12:33:00Z</cp:lastPrinted>
  <dcterms:created xsi:type="dcterms:W3CDTF">2020-01-31T14:33:00Z</dcterms:created>
  <dcterms:modified xsi:type="dcterms:W3CDTF">2020-02-04T13:35:00Z</dcterms:modified>
</cp:coreProperties>
</file>