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5D" w:rsidRDefault="0008430E" w:rsidP="00A5175D">
      <w:pPr>
        <w:jc w:val="center"/>
        <w:rPr>
          <w:b/>
          <w:smallCaps/>
        </w:rPr>
      </w:pPr>
      <w:r>
        <w:rPr>
          <w:b/>
          <w:smallCaps/>
        </w:rPr>
        <w:t>Opis Przedmiotu Zamówienia (</w:t>
      </w:r>
      <w:r w:rsidR="00A5175D" w:rsidRPr="00A5175D">
        <w:rPr>
          <w:b/>
          <w:smallCaps/>
        </w:rPr>
        <w:t>OPZ)</w:t>
      </w:r>
    </w:p>
    <w:p w:rsidR="006803AE" w:rsidRDefault="008959C0" w:rsidP="008959C0">
      <w:pPr>
        <w:tabs>
          <w:tab w:val="left" w:pos="6960"/>
        </w:tabs>
        <w:spacing w:line="360" w:lineRule="auto"/>
        <w:rPr>
          <w:b/>
        </w:rPr>
      </w:pPr>
      <w:r>
        <w:rPr>
          <w:b/>
        </w:rPr>
        <w:tab/>
      </w:r>
    </w:p>
    <w:p w:rsidR="006803AE" w:rsidRPr="00D208D0" w:rsidRDefault="006803AE" w:rsidP="006803AE">
      <w:pPr>
        <w:spacing w:line="360" w:lineRule="auto"/>
      </w:pPr>
      <w:r w:rsidRPr="006803AE">
        <w:t>Przedmiote</w:t>
      </w:r>
      <w:r w:rsidR="004123EF">
        <w:t xml:space="preserve">m zamówienia jest przygotowanie, </w:t>
      </w:r>
      <w:r w:rsidRPr="006803AE">
        <w:t xml:space="preserve">prowadzenie </w:t>
      </w:r>
      <w:r w:rsidR="004123EF" w:rsidRPr="006803AE">
        <w:t xml:space="preserve">oraz </w:t>
      </w:r>
      <w:r w:rsidR="004123EF">
        <w:t>ewaluacja</w:t>
      </w:r>
      <w:r w:rsidR="004123EF" w:rsidRPr="006803AE">
        <w:t xml:space="preserve"> każdego, poprowadzonego przez Wykonawcę </w:t>
      </w:r>
      <w:r w:rsidR="004A67B2">
        <w:t>S</w:t>
      </w:r>
      <w:r w:rsidR="004A67B2" w:rsidRPr="00DF4B19">
        <w:rPr>
          <w:b/>
        </w:rPr>
        <w:t>zkolenia</w:t>
      </w:r>
      <w:r w:rsidRPr="00DF4B19">
        <w:rPr>
          <w:b/>
        </w:rPr>
        <w:t xml:space="preserve"> w ramach Cyklu Szkoleń i Ewaluacji </w:t>
      </w:r>
      <w:r w:rsidR="003B78D7" w:rsidRPr="00DF4B19">
        <w:rPr>
          <w:b/>
        </w:rPr>
        <w:t>Europejskiego Korpusu Solidarności</w:t>
      </w:r>
      <w:r w:rsidRPr="00DF4B19">
        <w:rPr>
          <w:b/>
        </w:rPr>
        <w:t xml:space="preserve"> dla </w:t>
      </w:r>
      <w:r w:rsidR="00F72266">
        <w:rPr>
          <w:b/>
        </w:rPr>
        <w:t>wolontariuszy</w:t>
      </w:r>
      <w:r w:rsidRPr="00DF4B19">
        <w:rPr>
          <w:b/>
        </w:rPr>
        <w:t xml:space="preserve"> Erasmus</w:t>
      </w:r>
      <w:r w:rsidR="00DF4B19" w:rsidRPr="00DF4B19">
        <w:rPr>
          <w:b/>
        </w:rPr>
        <w:t xml:space="preserve">+ </w:t>
      </w:r>
      <w:r w:rsidRPr="00DF4B19">
        <w:rPr>
          <w:b/>
        </w:rPr>
        <w:t xml:space="preserve">Młodzież </w:t>
      </w:r>
      <w:r w:rsidR="004123EF" w:rsidRPr="00DF4B19">
        <w:rPr>
          <w:b/>
        </w:rPr>
        <w:t xml:space="preserve">i Europejskiego Korpusu Solidarności w roku </w:t>
      </w:r>
      <w:r w:rsidR="001C3CE8">
        <w:rPr>
          <w:b/>
        </w:rPr>
        <w:t>2020</w:t>
      </w:r>
      <w:r w:rsidR="00B31CCB" w:rsidRPr="00DF4B19">
        <w:rPr>
          <w:b/>
        </w:rPr>
        <w:t>.</w:t>
      </w:r>
    </w:p>
    <w:p w:rsidR="00F57454" w:rsidRDefault="00F57454" w:rsidP="006803AE">
      <w:pPr>
        <w:spacing w:line="360" w:lineRule="auto"/>
      </w:pPr>
      <w:r>
        <w:t>Szkolenia skierowane są do:</w:t>
      </w:r>
    </w:p>
    <w:p w:rsidR="00F57454" w:rsidRDefault="00F57454" w:rsidP="00DF4B19">
      <w:pPr>
        <w:pStyle w:val="Akapitzlist"/>
        <w:numPr>
          <w:ilvl w:val="0"/>
          <w:numId w:val="31"/>
        </w:numPr>
        <w:spacing w:line="360" w:lineRule="auto"/>
      </w:pPr>
      <w:r>
        <w:t>Erasmus+</w:t>
      </w:r>
      <w:r w:rsidR="00DF4B19">
        <w:t xml:space="preserve"> </w:t>
      </w:r>
      <w:r>
        <w:t>Młodzież</w:t>
      </w:r>
      <w:r w:rsidR="00DF4B19">
        <w:t>-</w:t>
      </w:r>
      <w:r>
        <w:t>wolontariusze</w:t>
      </w:r>
      <w:r w:rsidR="00DF4B19">
        <w:t xml:space="preserve">:  </w:t>
      </w:r>
      <w:r w:rsidR="00DF4B19" w:rsidRPr="00DF4B19">
        <w:t>szkolenia wprowadzające (ON ARRIVAL), spotkania ewaluacji śródokresowej (MID TERM MEETING) oraz spotkania ewaluacyjne (FEVAL)</w:t>
      </w:r>
    </w:p>
    <w:p w:rsidR="00F57454" w:rsidRDefault="00F57454" w:rsidP="00DF4B19">
      <w:pPr>
        <w:pStyle w:val="Akapitzlist"/>
        <w:numPr>
          <w:ilvl w:val="0"/>
          <w:numId w:val="31"/>
        </w:numPr>
        <w:spacing w:line="360" w:lineRule="auto"/>
      </w:pPr>
      <w:r>
        <w:t>Europejski Korpus Solidarności</w:t>
      </w:r>
      <w:r w:rsidR="00DF4B19">
        <w:t>-</w:t>
      </w:r>
      <w:r>
        <w:t>wolontariusze, pracownicy, stażyści</w:t>
      </w:r>
      <w:r w:rsidR="00DF4B19">
        <w:t>:</w:t>
      </w:r>
      <w:r w:rsidR="00DF4B19" w:rsidRPr="00DF4B19">
        <w:t xml:space="preserve"> </w:t>
      </w:r>
      <w:r w:rsidR="00DF4B19" w:rsidRPr="00A91D6D">
        <w:t>szkolenia wprowadzające (ON ARRIVAL), spotkania ewaluacji śródokresowej (MID TERM MEETING) oraz spotkania ewaluacyjne (FEVAL)</w:t>
      </w:r>
    </w:p>
    <w:p w:rsidR="00DF4B19" w:rsidRDefault="00DF4B19" w:rsidP="00DF4B19">
      <w:pPr>
        <w:pStyle w:val="Akapitzlist"/>
        <w:numPr>
          <w:ilvl w:val="0"/>
          <w:numId w:val="31"/>
        </w:numPr>
        <w:spacing w:line="360" w:lineRule="auto"/>
      </w:pPr>
      <w:r>
        <w:t>Europejski Korpus Solidarności</w:t>
      </w:r>
      <w:r w:rsidR="00D208D0">
        <w:t>/</w:t>
      </w:r>
      <w:proofErr w:type="spellStart"/>
      <w:r w:rsidR="00D208D0">
        <w:t>Erasmus+Młodzież</w:t>
      </w:r>
      <w:proofErr w:type="spellEnd"/>
      <w:r>
        <w:t>: S</w:t>
      </w:r>
      <w:r w:rsidRPr="00DF4B19">
        <w:t>zkolenie dla nowych organizacji Europejskiego Korpusu Solidarności</w:t>
      </w:r>
      <w:r>
        <w:t xml:space="preserve"> oraz Zjazd Organizacji Wolontariatu.</w:t>
      </w:r>
    </w:p>
    <w:p w:rsidR="004123EF" w:rsidRPr="00410BB8" w:rsidRDefault="00E02E65" w:rsidP="006624EC">
      <w:pPr>
        <w:spacing w:before="0"/>
      </w:pPr>
      <w:r w:rsidRPr="00410BB8">
        <w:t xml:space="preserve">Zamawiający podpisze umowy z </w:t>
      </w:r>
      <w:r w:rsidR="001C3CE8">
        <w:rPr>
          <w:b/>
        </w:rPr>
        <w:t>11</w:t>
      </w:r>
      <w:r w:rsidR="001C3CE8" w:rsidRPr="00410BB8">
        <w:rPr>
          <w:b/>
        </w:rPr>
        <w:t xml:space="preserve"> </w:t>
      </w:r>
      <w:r w:rsidRPr="00410BB8">
        <w:rPr>
          <w:b/>
        </w:rPr>
        <w:t>Wykonawcami,</w:t>
      </w:r>
      <w:r w:rsidRPr="00410BB8">
        <w:t xml:space="preserve"> których oferty otrzymają najwyższą liczbę punktów w kryterium oceny ofert.</w:t>
      </w:r>
    </w:p>
    <w:p w:rsidR="006624EC" w:rsidRPr="006624EC" w:rsidRDefault="006624EC" w:rsidP="006624EC">
      <w:pPr>
        <w:ind w:left="1134"/>
        <w:outlineLvl w:val="1"/>
        <w:rPr>
          <w:szCs w:val="24"/>
        </w:rPr>
      </w:pPr>
    </w:p>
    <w:p w:rsidR="004123EF" w:rsidRPr="006624EC" w:rsidRDefault="004123EF" w:rsidP="006624EC">
      <w:pPr>
        <w:spacing w:before="0" w:line="360" w:lineRule="atLeast"/>
        <w:rPr>
          <w:szCs w:val="24"/>
        </w:rPr>
      </w:pPr>
    </w:p>
    <w:p w:rsidR="006803AE" w:rsidRPr="006803AE" w:rsidRDefault="006803AE" w:rsidP="006803AE">
      <w:pPr>
        <w:spacing w:line="360" w:lineRule="auto"/>
        <w:rPr>
          <w:b/>
        </w:rPr>
      </w:pPr>
      <w:r w:rsidRPr="006803AE">
        <w:rPr>
          <w:b/>
        </w:rPr>
        <w:t>Określenie wielkości lub zakresu zamówienia:</w:t>
      </w:r>
    </w:p>
    <w:p w:rsidR="00E14581" w:rsidRPr="0044376B" w:rsidRDefault="006803AE" w:rsidP="006803AE">
      <w:pPr>
        <w:spacing w:line="360" w:lineRule="auto"/>
      </w:pPr>
      <w:r w:rsidRPr="0044376B">
        <w:t xml:space="preserve">Zamawiający przewiduje zorganizowanie w </w:t>
      </w:r>
      <w:r w:rsidR="00BC670D" w:rsidRPr="0044376B">
        <w:t>okresie</w:t>
      </w:r>
      <w:r w:rsidR="008959C0" w:rsidRPr="0044376B">
        <w:t xml:space="preserve"> od </w:t>
      </w:r>
      <w:r w:rsidR="001C3CE8" w:rsidRPr="0044376B">
        <w:t xml:space="preserve">1 </w:t>
      </w:r>
      <w:r w:rsidR="00126BB1" w:rsidRPr="0044376B">
        <w:t>stycznia</w:t>
      </w:r>
      <w:r w:rsidR="004123EF" w:rsidRPr="0044376B">
        <w:t xml:space="preserve"> </w:t>
      </w:r>
      <w:r w:rsidR="001C3CE8" w:rsidRPr="0044376B">
        <w:t xml:space="preserve">2020  </w:t>
      </w:r>
      <w:r w:rsidR="007E2EBB" w:rsidRPr="0044376B">
        <w:t xml:space="preserve">do 31 </w:t>
      </w:r>
      <w:r w:rsidR="003E0A06" w:rsidRPr="0044376B">
        <w:t>grudnia</w:t>
      </w:r>
      <w:r w:rsidR="007E2EBB" w:rsidRPr="0044376B">
        <w:t xml:space="preserve"> </w:t>
      </w:r>
      <w:r w:rsidR="001C3CE8" w:rsidRPr="0044376B">
        <w:t xml:space="preserve">2020 </w:t>
      </w:r>
      <w:r w:rsidR="00447C43" w:rsidRPr="0044376B">
        <w:t>r</w:t>
      </w:r>
      <w:r w:rsidR="007E2EBB" w:rsidRPr="0044376B">
        <w:t>.</w:t>
      </w:r>
      <w:r w:rsidR="00F72266" w:rsidRPr="0044376B">
        <w:t xml:space="preserve"> </w:t>
      </w:r>
      <w:r w:rsidR="0065506B" w:rsidRPr="0044376B">
        <w:rPr>
          <w:b/>
        </w:rPr>
        <w:t>66 szkoleń</w:t>
      </w:r>
      <w:r w:rsidR="0065506B" w:rsidRPr="0044376B">
        <w:t xml:space="preserve"> </w:t>
      </w:r>
      <w:r w:rsidR="00DF4B19" w:rsidRPr="0044376B">
        <w:t xml:space="preserve">dla </w:t>
      </w:r>
      <w:r w:rsidR="00F72266" w:rsidRPr="0044376B">
        <w:t>wolontariuszy</w:t>
      </w:r>
      <w:r w:rsidR="00DF4B19" w:rsidRPr="0044376B">
        <w:t xml:space="preserve"> </w:t>
      </w:r>
      <w:proofErr w:type="spellStart"/>
      <w:r w:rsidR="00DF4B19" w:rsidRPr="0044376B">
        <w:t>Erasmus+Młodzież</w:t>
      </w:r>
      <w:proofErr w:type="spellEnd"/>
      <w:r w:rsidR="00DF4B19" w:rsidRPr="0044376B">
        <w:t xml:space="preserve"> i </w:t>
      </w:r>
      <w:r w:rsidR="0065506B" w:rsidRPr="0044376B">
        <w:t xml:space="preserve">uczestników </w:t>
      </w:r>
      <w:r w:rsidR="00DF4B19" w:rsidRPr="0044376B">
        <w:t>Europejski Korpus Solidarności</w:t>
      </w:r>
      <w:r w:rsidR="00E14581" w:rsidRPr="0044376B">
        <w:t xml:space="preserve"> i organizacji w ramach Cyklu Szkoleń i Ewaluacji Europejskiego Korpusu Solidarności. </w:t>
      </w:r>
    </w:p>
    <w:p w:rsidR="0065506B" w:rsidRDefault="00E14581" w:rsidP="0065506B">
      <w:pPr>
        <w:spacing w:line="360" w:lineRule="auto"/>
      </w:pPr>
      <w:r w:rsidRPr="0044376B">
        <w:t xml:space="preserve">Każe szkolenie prowadzone jest przez </w:t>
      </w:r>
      <w:r w:rsidRPr="0044376B">
        <w:rPr>
          <w:b/>
        </w:rPr>
        <w:t>dwóch</w:t>
      </w:r>
      <w:r w:rsidRPr="0044376B">
        <w:t xml:space="preserve"> trenerów.</w:t>
      </w:r>
      <w:r>
        <w:t xml:space="preserve"> </w:t>
      </w:r>
    </w:p>
    <w:p w:rsidR="0065506B" w:rsidRDefault="0065506B" w:rsidP="0065506B">
      <w:pPr>
        <w:spacing w:line="360" w:lineRule="auto"/>
      </w:pPr>
      <w:r w:rsidRPr="00BA72B4">
        <w:rPr>
          <w:u w:val="single"/>
        </w:rPr>
        <w:t>Zamawiający wymaga</w:t>
      </w:r>
      <w:r>
        <w:t xml:space="preserve">, aby każdy trener przeprowadził </w:t>
      </w:r>
      <w:r w:rsidRPr="0065506B">
        <w:rPr>
          <w:b/>
        </w:rPr>
        <w:t xml:space="preserve">minimum </w:t>
      </w:r>
      <w:r>
        <w:rPr>
          <w:b/>
        </w:rPr>
        <w:t>8</w:t>
      </w:r>
      <w:r w:rsidRPr="0065506B">
        <w:rPr>
          <w:b/>
        </w:rPr>
        <w:t xml:space="preserve"> szkoleń.</w:t>
      </w:r>
    </w:p>
    <w:p w:rsidR="00304C0F" w:rsidRDefault="003E0A06" w:rsidP="003E0A06">
      <w:pPr>
        <w:spacing w:line="360" w:lineRule="auto"/>
      </w:pPr>
      <w:r w:rsidRPr="00F806A1">
        <w:t>Zamawiający nie może zagwarantować Wykonawcy przeprowadzenia szkolenia ewaluacji końcowej</w:t>
      </w:r>
      <w:r w:rsidR="00DF4B19">
        <w:t>, szkolenia dla nowych organizacji wolontaria</w:t>
      </w:r>
      <w:bookmarkStart w:id="0" w:name="_GoBack"/>
      <w:bookmarkEnd w:id="0"/>
      <w:r w:rsidR="00DF4B19">
        <w:t>tu i Zjazdu Organizacji Wolontariatu</w:t>
      </w:r>
      <w:r w:rsidRPr="00F806A1">
        <w:t>. Wykonawca może być jednak poproszony o przeprowadzenie takiego szkolenia w sytuacji, gdy Zamawiający wyrazi zapotrzebowanie, a Wykonawca potwierdzi możliwość</w:t>
      </w:r>
      <w:r>
        <w:t xml:space="preserve"> wykonania usługi</w:t>
      </w:r>
      <w:r w:rsidRPr="00F806A1">
        <w:t>.</w:t>
      </w:r>
    </w:p>
    <w:p w:rsidR="00D208D0" w:rsidRDefault="00D208D0" w:rsidP="003E0A06">
      <w:pPr>
        <w:spacing w:line="360" w:lineRule="auto"/>
      </w:pPr>
      <w:r>
        <w:t xml:space="preserve">Zamawiający zakłada, że wykonawcy </w:t>
      </w:r>
      <w:r w:rsidR="00843780">
        <w:t>wyłonieni</w:t>
      </w:r>
      <w:r>
        <w:t xml:space="preserve"> w postępowaniu zapewnią pełna obsadę </w:t>
      </w:r>
      <w:r>
        <w:lastRenderedPageBreak/>
        <w:t xml:space="preserve">szkoleń zgodnie z załączonym harmonogramem. </w:t>
      </w:r>
    </w:p>
    <w:p w:rsidR="00843780" w:rsidRDefault="00843780" w:rsidP="003E0A06">
      <w:pPr>
        <w:spacing w:line="360" w:lineRule="auto"/>
      </w:pPr>
      <w:r>
        <w:t xml:space="preserve">Zamawiający wymaga, aby harmonogram szkoleń został całkowicie uzupełniony w ciągu </w:t>
      </w:r>
      <w:r w:rsidRPr="001D23DA">
        <w:rPr>
          <w:b/>
        </w:rPr>
        <w:t>3</w:t>
      </w:r>
      <w:r w:rsidR="0065506B">
        <w:rPr>
          <w:b/>
        </w:rPr>
        <w:t>0 dni od ogłoszenia wyników postę</w:t>
      </w:r>
      <w:r w:rsidRPr="001D23DA">
        <w:rPr>
          <w:b/>
        </w:rPr>
        <w:t>powania.</w:t>
      </w:r>
    </w:p>
    <w:p w:rsidR="006803AE" w:rsidRPr="007E5C7B" w:rsidRDefault="006803AE" w:rsidP="006803AE">
      <w:pPr>
        <w:spacing w:line="360" w:lineRule="auto"/>
        <w:rPr>
          <w:b/>
        </w:rPr>
      </w:pPr>
      <w:r w:rsidRPr="007E5C7B">
        <w:rPr>
          <w:b/>
        </w:rPr>
        <w:t xml:space="preserve">Szczegółowe zasady współpracy Zamawiającego z Wykonawcą określa Załącznik </w:t>
      </w:r>
      <w:r w:rsidR="003E0A06" w:rsidRPr="007E5C7B">
        <w:rPr>
          <w:b/>
        </w:rPr>
        <w:t xml:space="preserve">nr 1 do Opisu przedmiotu zamówienia </w:t>
      </w:r>
      <w:r w:rsidRPr="007E5C7B">
        <w:rPr>
          <w:b/>
        </w:rPr>
        <w:t>– Zasady współpracy.</w:t>
      </w:r>
    </w:p>
    <w:p w:rsidR="006803AE" w:rsidRDefault="006803AE" w:rsidP="006803AE">
      <w:pPr>
        <w:spacing w:line="360" w:lineRule="auto"/>
        <w:rPr>
          <w:b/>
        </w:rPr>
      </w:pPr>
      <w:r w:rsidRPr="007E5C7B">
        <w:t xml:space="preserve">Preferowany termin realizacji zamówienia: </w:t>
      </w:r>
      <w:r w:rsidR="001C3CE8" w:rsidRPr="007E5C7B">
        <w:rPr>
          <w:b/>
        </w:rPr>
        <w:t>0</w:t>
      </w:r>
      <w:r w:rsidR="001C3CE8">
        <w:rPr>
          <w:b/>
        </w:rPr>
        <w:t>1</w:t>
      </w:r>
      <w:r w:rsidR="003E0A06" w:rsidRPr="007E5C7B">
        <w:rPr>
          <w:b/>
        </w:rPr>
        <w:t>.</w:t>
      </w:r>
      <w:r w:rsidR="00126BB1" w:rsidRPr="007E5C7B">
        <w:rPr>
          <w:b/>
        </w:rPr>
        <w:t>01</w:t>
      </w:r>
      <w:r w:rsidR="003E0A06" w:rsidRPr="007E5C7B">
        <w:rPr>
          <w:b/>
        </w:rPr>
        <w:t>.</w:t>
      </w:r>
      <w:r w:rsidR="001C3CE8" w:rsidRPr="007E5C7B">
        <w:rPr>
          <w:b/>
        </w:rPr>
        <w:t>20</w:t>
      </w:r>
      <w:r w:rsidR="001C3CE8">
        <w:rPr>
          <w:b/>
        </w:rPr>
        <w:t>20</w:t>
      </w:r>
      <w:r w:rsidR="003E0A06" w:rsidRPr="007E5C7B">
        <w:rPr>
          <w:b/>
        </w:rPr>
        <w:t>-31.12</w:t>
      </w:r>
      <w:r w:rsidRPr="007E5C7B">
        <w:rPr>
          <w:b/>
        </w:rPr>
        <w:t>.</w:t>
      </w:r>
      <w:r w:rsidR="001C3CE8" w:rsidRPr="007E5C7B">
        <w:rPr>
          <w:b/>
        </w:rPr>
        <w:t>20</w:t>
      </w:r>
      <w:r w:rsidR="001C3CE8">
        <w:rPr>
          <w:b/>
        </w:rPr>
        <w:t>20</w:t>
      </w:r>
    </w:p>
    <w:p w:rsidR="002E007E" w:rsidRPr="00B67E5F" w:rsidRDefault="00B67E5F" w:rsidP="00B67E5F">
      <w:pPr>
        <w:spacing w:line="360" w:lineRule="auto"/>
      </w:pPr>
      <w:r w:rsidRPr="00B67E5F">
        <w:t xml:space="preserve">Zamawiający zastrzega sobie możliwość zmniejszenia liczby szkoleń określonej w opisie przedmiotu zamówienia umowy, </w:t>
      </w:r>
      <w:r>
        <w:t>jeżeli nie będzie w stanie zapewnić minimalnej liczby uczestników na dane szkolenie.</w:t>
      </w:r>
      <w:r w:rsidRPr="00B67E5F">
        <w:t xml:space="preserve"> </w:t>
      </w:r>
      <w:r>
        <w:t>Trenerzy zostaną wówczas poinformowani z odpowiednim, określonym w Warunkach współpracy, wyprzedzeniem.</w:t>
      </w:r>
    </w:p>
    <w:p w:rsidR="006803AE" w:rsidRDefault="006803AE" w:rsidP="006803AE">
      <w:pPr>
        <w:spacing w:line="360" w:lineRule="auto"/>
      </w:pPr>
      <w:r w:rsidRPr="006803AE">
        <w:t>Cykl Szkoleń i Ewaluacji</w:t>
      </w:r>
      <w:r w:rsidR="00291B23">
        <w:t xml:space="preserve"> Europejskiego Korpusu Solidarności</w:t>
      </w:r>
      <w:r w:rsidRPr="006803AE">
        <w:t xml:space="preserve"> ma na celu zapewnienie </w:t>
      </w:r>
      <w:r w:rsidR="00DF4B19">
        <w:t>uczestnikom</w:t>
      </w:r>
      <w:r w:rsidR="00DF4B19" w:rsidRPr="006803AE">
        <w:t xml:space="preserve"> </w:t>
      </w:r>
      <w:r w:rsidRPr="006803AE">
        <w:t>ciągłego wsparcia podczas projektu</w:t>
      </w:r>
      <w:r w:rsidR="00291B23">
        <w:t>, organizacje mają możliwość lepiej poznać zasady Programu</w:t>
      </w:r>
      <w:r w:rsidR="00063A28">
        <w:t>,</w:t>
      </w:r>
      <w:r w:rsidR="00291B23">
        <w:t xml:space="preserve"> jak również dokonać ewaluacji realizowanych projektów</w:t>
      </w:r>
      <w:r w:rsidRPr="006803AE">
        <w:t xml:space="preserve">. Cykl ten przyczynia się do rozwoju i nauki </w:t>
      </w:r>
      <w:r w:rsidR="00D208D0">
        <w:t>uczestnika projektu</w:t>
      </w:r>
      <w:r w:rsidR="00DF4B19">
        <w:t xml:space="preserve"> i organizacji</w:t>
      </w:r>
      <w:r w:rsidRPr="006803AE">
        <w:t>. Pomaga ponadto rozwiązywać sytuacje konfliktowe, przeciwdziała ryzyku i ułatwia ocenę doświadczenia zdobytego w trakcie realizacji projektu.</w:t>
      </w:r>
      <w:r w:rsidR="00DF4B19">
        <w:t xml:space="preserve"> Szczegółowe zasady szkoleń opisane są w Przewodniku po Europejskim Korpusie Solidarności dostępnym na stronie internetowej Europejskiego Korpusu Solidarności</w:t>
      </w:r>
      <w:r w:rsidR="00291B23">
        <w:t xml:space="preserve"> </w:t>
      </w:r>
      <w:hyperlink r:id="rId9" w:history="1">
        <w:r w:rsidR="00291B23" w:rsidRPr="00291B23">
          <w:rPr>
            <w:rStyle w:val="Hipercze"/>
          </w:rPr>
          <w:t>eks.org.pl</w:t>
        </w:r>
      </w:hyperlink>
      <w:r w:rsidR="00DF4B19">
        <w:t xml:space="preserve">.  </w:t>
      </w:r>
      <w:r w:rsidR="00304C0F">
        <w:t xml:space="preserve"> </w:t>
      </w:r>
      <w:r w:rsidR="00447C43">
        <w:t xml:space="preserve"> </w:t>
      </w:r>
    </w:p>
    <w:p w:rsidR="00F72266" w:rsidRPr="00632048" w:rsidRDefault="00F72266" w:rsidP="006803AE">
      <w:pPr>
        <w:spacing w:line="360" w:lineRule="auto"/>
      </w:pPr>
      <w:r>
        <w:t xml:space="preserve">Narodowa Agencja może przekazać trenerowi dodatkowe wytyczne </w:t>
      </w:r>
      <w:r w:rsidR="00424F63">
        <w:t>wynikające</w:t>
      </w:r>
      <w:r>
        <w:t xml:space="preserve"> z innych dokumentów związanych z Programem</w:t>
      </w:r>
      <w:r w:rsidR="00D208D0">
        <w:t xml:space="preserve">, które trener </w:t>
      </w:r>
      <w:r w:rsidR="001D23DA">
        <w:t>powinien</w:t>
      </w:r>
      <w:r w:rsidR="00D208D0">
        <w:t xml:space="preserve"> uwzględnić w programie szkolenia.</w:t>
      </w:r>
      <w:r>
        <w:t xml:space="preserve"> </w:t>
      </w:r>
    </w:p>
    <w:p w:rsidR="006803AE" w:rsidRPr="006803AE" w:rsidRDefault="006803AE" w:rsidP="006803AE">
      <w:pPr>
        <w:spacing w:line="360" w:lineRule="auto"/>
        <w:rPr>
          <w:b/>
        </w:rPr>
      </w:pPr>
      <w:r w:rsidRPr="006803AE">
        <w:rPr>
          <w:b/>
        </w:rPr>
        <w:t>Typy szkoleń</w:t>
      </w:r>
    </w:p>
    <w:p w:rsidR="006803AE" w:rsidRPr="006803AE" w:rsidRDefault="006803AE" w:rsidP="006803AE">
      <w:pPr>
        <w:spacing w:line="360" w:lineRule="auto"/>
        <w:rPr>
          <w:i/>
        </w:rPr>
      </w:pPr>
      <w:r w:rsidRPr="006803AE">
        <w:rPr>
          <w:i/>
        </w:rPr>
        <w:t xml:space="preserve">Szkolenie wprowadzające (on </w:t>
      </w:r>
      <w:proofErr w:type="spellStart"/>
      <w:r w:rsidRPr="006803AE">
        <w:rPr>
          <w:i/>
        </w:rPr>
        <w:t>arrival</w:t>
      </w:r>
      <w:proofErr w:type="spellEnd"/>
      <w:r w:rsidRPr="006803AE">
        <w:rPr>
          <w:i/>
        </w:rPr>
        <w:t xml:space="preserve"> </w:t>
      </w:r>
      <w:proofErr w:type="spellStart"/>
      <w:r w:rsidRPr="006803AE">
        <w:rPr>
          <w:i/>
        </w:rPr>
        <w:t>training</w:t>
      </w:r>
      <w:proofErr w:type="spellEnd"/>
      <w:r w:rsidRPr="006803AE">
        <w:rPr>
          <w:i/>
        </w:rPr>
        <w:t>)</w:t>
      </w:r>
    </w:p>
    <w:p w:rsidR="006803AE" w:rsidRPr="006803AE" w:rsidRDefault="006803AE" w:rsidP="006803AE">
      <w:r w:rsidRPr="00291B23">
        <w:rPr>
          <w:i/>
        </w:rPr>
        <w:t>Cel:</w:t>
      </w:r>
      <w:r w:rsidRPr="006803AE">
        <w:t xml:space="preserve"> wprowadzenie do pracy w polskiej organizacji goszczącej, do kilkumiesięcznego pobytu w Polsce; poznanie innych wolontariuszy i programu </w:t>
      </w:r>
      <w:r w:rsidR="00D7320D">
        <w:t>Europejski Korpus Solidarności</w:t>
      </w:r>
    </w:p>
    <w:p w:rsidR="006803AE" w:rsidRPr="006803AE" w:rsidRDefault="006803AE" w:rsidP="006803AE">
      <w:r w:rsidRPr="006803AE">
        <w:rPr>
          <w:i/>
        </w:rPr>
        <w:t>Grupa docelowa:</w:t>
      </w:r>
      <w:r w:rsidRPr="006803AE">
        <w:t xml:space="preserve"> </w:t>
      </w:r>
      <w:r w:rsidR="00C6354E">
        <w:t>uczestnicy Europejskiego Korpusu Solidarności (wolontariat, staże i miejsca pracy) oraz Erasmus+ (wolontariat) – projekty trwające dłużej niż 2 miesiące.</w:t>
      </w:r>
    </w:p>
    <w:p w:rsidR="006803AE" w:rsidRPr="00291B23" w:rsidRDefault="006803AE" w:rsidP="006803AE">
      <w:r w:rsidRPr="00291B23">
        <w:rPr>
          <w:i/>
        </w:rPr>
        <w:t>Czas trwania:</w:t>
      </w:r>
      <w:r w:rsidRPr="00291B23">
        <w:t xml:space="preserve"> </w:t>
      </w:r>
      <w:r w:rsidR="004123EF" w:rsidRPr="00291B23">
        <w:t xml:space="preserve">maksymalnie </w:t>
      </w:r>
      <w:r w:rsidRPr="00291B23">
        <w:t>7</w:t>
      </w:r>
      <w:r w:rsidR="006471DE" w:rsidRPr="00291B23">
        <w:t xml:space="preserve"> </w:t>
      </w:r>
      <w:r w:rsidRPr="00291B23">
        <w:t>dni, tj. 50 h (40 h szkoleniowych + 10 h na przygotowanie szkolenia,  ewaluację i przygotowanie raportu).</w:t>
      </w:r>
    </w:p>
    <w:p w:rsidR="006803AE" w:rsidRPr="006803AE" w:rsidRDefault="006803AE" w:rsidP="006803AE">
      <w:r w:rsidRPr="00291B23">
        <w:rPr>
          <w:i/>
        </w:rPr>
        <w:t>Wynagrodzenie:</w:t>
      </w:r>
      <w:r w:rsidRPr="00291B23">
        <w:t xml:space="preserve"> </w:t>
      </w:r>
      <w:r w:rsidR="004D1892" w:rsidRPr="00291B23">
        <w:t>100</w:t>
      </w:r>
      <w:r w:rsidR="00120EBC" w:rsidRPr="00291B23">
        <w:t xml:space="preserve">,00 </w:t>
      </w:r>
      <w:r w:rsidR="004D1892" w:rsidRPr="00291B23">
        <w:t>zł</w:t>
      </w:r>
      <w:r w:rsidR="001E57D1" w:rsidRPr="00291B23">
        <w:t xml:space="preserve">/h; </w:t>
      </w:r>
      <w:r w:rsidRPr="00291B23">
        <w:rPr>
          <w:b/>
        </w:rPr>
        <w:t xml:space="preserve">maksymalnie </w:t>
      </w:r>
      <w:r w:rsidR="00B84775" w:rsidRPr="00291B23">
        <w:rPr>
          <w:b/>
        </w:rPr>
        <w:t>5 000,00</w:t>
      </w:r>
      <w:r w:rsidRPr="00291B23">
        <w:rPr>
          <w:b/>
        </w:rPr>
        <w:t xml:space="preserve"> zł/brutto</w:t>
      </w:r>
      <w:r w:rsidRPr="00291B23">
        <w:t>.</w:t>
      </w:r>
      <w:r w:rsidRPr="006803AE">
        <w:t xml:space="preserve"> </w:t>
      </w:r>
    </w:p>
    <w:p w:rsidR="006803AE" w:rsidRPr="006803AE" w:rsidRDefault="006803AE" w:rsidP="006803AE">
      <w:r w:rsidRPr="006803AE">
        <w:rPr>
          <w:i/>
        </w:rPr>
        <w:t>Liczba uczestników:</w:t>
      </w:r>
      <w:r w:rsidRPr="006803AE">
        <w:t xml:space="preserve"> min. </w:t>
      </w:r>
      <w:r w:rsidR="00A458EE">
        <w:t>18</w:t>
      </w:r>
      <w:r w:rsidRPr="006803AE">
        <w:t>; maks.</w:t>
      </w:r>
      <w:r w:rsidR="008D0E23">
        <w:t>28</w:t>
      </w:r>
      <w:r w:rsidR="00D7320D" w:rsidRPr="006803AE">
        <w:t xml:space="preserve"> </w:t>
      </w:r>
      <w:r w:rsidRPr="006803AE">
        <w:t>(+2 opcjonalnie, po uzgodnieniu z trenerami)</w:t>
      </w:r>
    </w:p>
    <w:p w:rsidR="006803AE" w:rsidRPr="006803AE" w:rsidRDefault="006803AE" w:rsidP="006803AE">
      <w:r w:rsidRPr="006803AE">
        <w:rPr>
          <w:i/>
        </w:rPr>
        <w:t>Termin szkolenia:</w:t>
      </w:r>
      <w:r w:rsidRPr="006803AE">
        <w:t xml:space="preserve"> na początku pobytu</w:t>
      </w:r>
      <w:r w:rsidR="004123EF">
        <w:t xml:space="preserve"> wolontariusza</w:t>
      </w:r>
      <w:r w:rsidRPr="006803AE">
        <w:t xml:space="preserve">, do </w:t>
      </w:r>
      <w:r w:rsidR="00063A28">
        <w:t>maksymalnie</w:t>
      </w:r>
      <w:r w:rsidR="00063A28" w:rsidRPr="006803AE">
        <w:t xml:space="preserve"> </w:t>
      </w:r>
      <w:r w:rsidR="00843780">
        <w:t>4</w:t>
      </w:r>
      <w:r w:rsidR="00843780" w:rsidRPr="006803AE">
        <w:t xml:space="preserve"> </w:t>
      </w:r>
      <w:r w:rsidRPr="006803AE">
        <w:t>tygodni od dnia rozpoczęcia działania.</w:t>
      </w:r>
    </w:p>
    <w:p w:rsidR="004123EF" w:rsidRPr="006803AE" w:rsidRDefault="006803AE" w:rsidP="006803AE">
      <w:r w:rsidRPr="006803AE">
        <w:rPr>
          <w:i/>
        </w:rPr>
        <w:lastRenderedPageBreak/>
        <w:t>Język:</w:t>
      </w:r>
      <w:r w:rsidRPr="006803AE">
        <w:t xml:space="preserve"> </w:t>
      </w:r>
      <w:r w:rsidR="00A91D6D">
        <w:t xml:space="preserve">angielski, </w:t>
      </w:r>
      <w:r w:rsidR="00A91D6D" w:rsidRPr="00291B23">
        <w:t>polski</w:t>
      </w:r>
      <w:r w:rsidRPr="00291B23">
        <w:t xml:space="preserve"> </w:t>
      </w:r>
      <w:r w:rsidR="00D7320D" w:rsidRPr="00291B23">
        <w:t>(w</w:t>
      </w:r>
      <w:r w:rsidR="00D7320D">
        <w:t xml:space="preserve"> zależności od specyfiki szkolenia i uczestników)</w:t>
      </w:r>
    </w:p>
    <w:p w:rsidR="006803AE" w:rsidRPr="006803AE" w:rsidRDefault="006803AE" w:rsidP="006803AE">
      <w:pPr>
        <w:rPr>
          <w:i/>
        </w:rPr>
      </w:pPr>
      <w:r w:rsidRPr="00291B23">
        <w:rPr>
          <w:i/>
        </w:rPr>
        <w:t>Zawartość:</w:t>
      </w:r>
    </w:p>
    <w:p w:rsidR="00D7320D" w:rsidRDefault="006803AE" w:rsidP="006803AE">
      <w:pPr>
        <w:pStyle w:val="Tekstpodstawowy"/>
        <w:numPr>
          <w:ilvl w:val="0"/>
          <w:numId w:val="28"/>
        </w:numPr>
        <w:spacing w:before="120"/>
        <w:rPr>
          <w:rFonts w:ascii="Times New Roman" w:hAnsi="Times New Roman" w:cs="Times New Roman"/>
          <w:sz w:val="24"/>
        </w:rPr>
      </w:pPr>
      <w:r w:rsidRPr="006803AE">
        <w:rPr>
          <w:rFonts w:ascii="Times New Roman" w:hAnsi="Times New Roman" w:cs="Times New Roman"/>
          <w:sz w:val="24"/>
        </w:rPr>
        <w:t>Przypomnienie</w:t>
      </w:r>
      <w:r w:rsidR="00A458EE">
        <w:rPr>
          <w:rFonts w:ascii="Times New Roman" w:hAnsi="Times New Roman" w:cs="Times New Roman"/>
          <w:sz w:val="24"/>
        </w:rPr>
        <w:t>/przedstawienie</w:t>
      </w:r>
      <w:r w:rsidRPr="006803AE">
        <w:rPr>
          <w:rFonts w:ascii="Times New Roman" w:hAnsi="Times New Roman" w:cs="Times New Roman"/>
          <w:sz w:val="24"/>
        </w:rPr>
        <w:t xml:space="preserve"> podstawowych informacji o </w:t>
      </w:r>
      <w:r w:rsidR="004123EF">
        <w:rPr>
          <w:rFonts w:ascii="Times New Roman" w:hAnsi="Times New Roman" w:cs="Times New Roman"/>
          <w:sz w:val="24"/>
        </w:rPr>
        <w:t xml:space="preserve">Europejskim Korpusie Solidarności </w:t>
      </w:r>
      <w:r w:rsidRPr="006803AE">
        <w:rPr>
          <w:rFonts w:ascii="Times New Roman" w:hAnsi="Times New Roman" w:cs="Times New Roman"/>
          <w:sz w:val="24"/>
        </w:rPr>
        <w:t>(np. obowiązki org</w:t>
      </w:r>
      <w:r w:rsidR="00A91D6D">
        <w:rPr>
          <w:rFonts w:ascii="Times New Roman" w:hAnsi="Times New Roman" w:cs="Times New Roman"/>
          <w:sz w:val="24"/>
        </w:rPr>
        <w:t>anizacji</w:t>
      </w:r>
      <w:r w:rsidRPr="006803AE">
        <w:rPr>
          <w:rFonts w:ascii="Times New Roman" w:hAnsi="Times New Roman" w:cs="Times New Roman"/>
          <w:sz w:val="24"/>
        </w:rPr>
        <w:t>, mentor, filozofia uczenia się przez całe życie</w:t>
      </w:r>
      <w:r w:rsidR="00D7320D">
        <w:rPr>
          <w:rFonts w:ascii="Times New Roman" w:hAnsi="Times New Roman" w:cs="Times New Roman"/>
          <w:sz w:val="24"/>
        </w:rPr>
        <w:t>, solidarność</w:t>
      </w:r>
      <w:r w:rsidRPr="006803AE">
        <w:rPr>
          <w:rFonts w:ascii="Times New Roman" w:hAnsi="Times New Roman" w:cs="Times New Roman"/>
          <w:sz w:val="24"/>
        </w:rPr>
        <w:t xml:space="preserve">). </w:t>
      </w:r>
    </w:p>
    <w:p w:rsidR="00184AAE" w:rsidRDefault="00184AAE" w:rsidP="006803AE">
      <w:pPr>
        <w:pStyle w:val="Tekstpodstawowy"/>
        <w:numPr>
          <w:ilvl w:val="0"/>
          <w:numId w:val="28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Omówienie kwestii związanych z rolą wolontariusza Europejskiego Korpusu Solidarności – rola wolontariusza w społeczności lokalnej, rola w organizacji, itp.</w:t>
      </w:r>
    </w:p>
    <w:p w:rsidR="006803AE" w:rsidRPr="006803AE" w:rsidRDefault="00D7320D" w:rsidP="006803AE">
      <w:pPr>
        <w:pStyle w:val="Tekstpodstawowy"/>
        <w:numPr>
          <w:ilvl w:val="0"/>
          <w:numId w:val="28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Omówienie kwestii związanych z ubezpieczeniem wolontariuszy</w:t>
      </w:r>
      <w:r w:rsidR="008D0E23">
        <w:rPr>
          <w:rFonts w:ascii="Times New Roman" w:hAnsi="Times New Roman" w:cs="Times New Roman"/>
          <w:sz w:val="24"/>
        </w:rPr>
        <w:t xml:space="preserve"> oraz Europejską Kartą Ubezpieczenia Zdrowotnego</w:t>
      </w:r>
      <w:r w:rsidR="001965A5">
        <w:rPr>
          <w:rFonts w:ascii="Times New Roman" w:hAnsi="Times New Roman" w:cs="Times New Roman"/>
          <w:sz w:val="24"/>
        </w:rPr>
        <w:t xml:space="preserve"> oraz zasad bezpieczeństwa</w:t>
      </w:r>
      <w:r>
        <w:rPr>
          <w:rFonts w:ascii="Times New Roman" w:hAnsi="Times New Roman" w:cs="Times New Roman"/>
          <w:sz w:val="24"/>
        </w:rPr>
        <w:t>.</w:t>
      </w:r>
    </w:p>
    <w:p w:rsidR="006803AE" w:rsidRPr="006803AE" w:rsidRDefault="006803AE" w:rsidP="006803AE">
      <w:pPr>
        <w:widowControl/>
        <w:numPr>
          <w:ilvl w:val="0"/>
          <w:numId w:val="28"/>
        </w:numPr>
        <w:adjustRightInd/>
        <w:textAlignment w:val="auto"/>
      </w:pPr>
      <w:r w:rsidRPr="006803AE">
        <w:t>Praca w projekcie - komunikacja, praca z grupą docelową, trudne sytuacje, konflikty, system wsparcia, praca w zespole, społeczność lokalna i wpływ projektu na społeczność lokalną.</w:t>
      </w:r>
    </w:p>
    <w:p w:rsidR="006803AE" w:rsidRPr="006803AE" w:rsidRDefault="00D7320D" w:rsidP="006803AE">
      <w:pPr>
        <w:widowControl/>
        <w:numPr>
          <w:ilvl w:val="0"/>
          <w:numId w:val="28"/>
        </w:numPr>
        <w:adjustRightInd/>
        <w:textAlignment w:val="auto"/>
      </w:pPr>
      <w:r>
        <w:t xml:space="preserve">(w przypadku grupy zagranicznej) </w:t>
      </w:r>
      <w:r w:rsidR="006803AE" w:rsidRPr="006803AE">
        <w:t>Edukacja międzykulturowa - życie wolontariusza w obcym kraju, radzenie sobie z szokiem kulturowy,  Polska oczami wolontariusza – obcokrajowcy o Polsce, Polakach, informacje o Polsce.</w:t>
      </w:r>
    </w:p>
    <w:p w:rsidR="006803AE" w:rsidRDefault="001965A5" w:rsidP="006803AE">
      <w:pPr>
        <w:widowControl/>
        <w:numPr>
          <w:ilvl w:val="0"/>
          <w:numId w:val="28"/>
        </w:numPr>
        <w:adjustRightInd/>
        <w:textAlignment w:val="auto"/>
      </w:pPr>
      <w:r>
        <w:t>P</w:t>
      </w:r>
      <w:r w:rsidR="006803AE" w:rsidRPr="006803AE">
        <w:t xml:space="preserve">rogram ON ARRU </w:t>
      </w:r>
      <w:r>
        <w:t>musi</w:t>
      </w:r>
      <w:r w:rsidRPr="006803AE">
        <w:t xml:space="preserve"> </w:t>
      </w:r>
      <w:r w:rsidR="006803AE" w:rsidRPr="006803AE">
        <w:t xml:space="preserve">zawierać: zagadnienia dotyczące różnych ról w projektach: wolontariusz, mentor, </w:t>
      </w:r>
      <w:proofErr w:type="spellStart"/>
      <w:r w:rsidRPr="006803AE">
        <w:t>Youthpass</w:t>
      </w:r>
      <w:proofErr w:type="spellEnd"/>
      <w:r w:rsidRPr="006803AE">
        <w:t xml:space="preserve"> – koncepcja i możliwe zastosowanie</w:t>
      </w:r>
      <w:r>
        <w:t xml:space="preserve">, </w:t>
      </w:r>
      <w:r w:rsidR="006803AE" w:rsidRPr="006803AE">
        <w:t>itp.,</w:t>
      </w:r>
      <w:r>
        <w:t xml:space="preserve"> dodatkowo:</w:t>
      </w:r>
      <w:r w:rsidR="006803AE" w:rsidRPr="006803AE">
        <w:t xml:space="preserve"> zwiedzanie miasta, „wieczór polski” – warsztaty</w:t>
      </w:r>
      <w:r>
        <w:t>.</w:t>
      </w:r>
    </w:p>
    <w:p w:rsidR="00E85B2A" w:rsidRDefault="00E85B2A" w:rsidP="006803AE">
      <w:pPr>
        <w:widowControl/>
        <w:numPr>
          <w:ilvl w:val="0"/>
          <w:numId w:val="28"/>
        </w:numPr>
        <w:adjustRightInd/>
        <w:textAlignment w:val="auto"/>
      </w:pPr>
      <w:r>
        <w:t>W przypadku szkoleń, w których grupa będzie składała się z samych Polaków, treści szkolenia zostaną adekwatnie dostosowane.</w:t>
      </w:r>
    </w:p>
    <w:p w:rsidR="00C6354E" w:rsidRDefault="00C6354E" w:rsidP="006803AE">
      <w:pPr>
        <w:widowControl/>
        <w:numPr>
          <w:ilvl w:val="0"/>
          <w:numId w:val="28"/>
        </w:numPr>
        <w:adjustRightInd/>
        <w:textAlignment w:val="auto"/>
      </w:pPr>
      <w:r>
        <w:t xml:space="preserve">W przypadku, gdy w szkoleniu będą brali udział uczestnicy działań w ramach Europejskiego Korpusu Solidarności – Staże i miejsca pracy, program zostanie odpowiednio </w:t>
      </w:r>
      <w:r w:rsidR="004D1892">
        <w:t>dostosowany</w:t>
      </w:r>
      <w:r>
        <w:t>.</w:t>
      </w:r>
    </w:p>
    <w:p w:rsidR="004123EF" w:rsidRPr="006803AE" w:rsidRDefault="004123EF" w:rsidP="004123EF">
      <w:pPr>
        <w:widowControl/>
        <w:adjustRightInd/>
        <w:ind w:left="360"/>
        <w:textAlignment w:val="auto"/>
      </w:pPr>
    </w:p>
    <w:p w:rsidR="006803AE" w:rsidRPr="006803AE" w:rsidRDefault="006803AE" w:rsidP="006803AE">
      <w:pPr>
        <w:rPr>
          <w:i/>
        </w:rPr>
      </w:pPr>
      <w:r w:rsidRPr="006803AE">
        <w:rPr>
          <w:i/>
        </w:rPr>
        <w:t>S</w:t>
      </w:r>
      <w:r w:rsidR="002B36EF">
        <w:rPr>
          <w:i/>
        </w:rPr>
        <w:t>potkanie</w:t>
      </w:r>
      <w:r w:rsidRPr="006803AE">
        <w:rPr>
          <w:i/>
        </w:rPr>
        <w:t xml:space="preserve"> ewaluacji </w:t>
      </w:r>
      <w:r w:rsidR="004123EF">
        <w:rPr>
          <w:i/>
        </w:rPr>
        <w:t>śródokresowej</w:t>
      </w:r>
      <w:r w:rsidR="008D4B64">
        <w:rPr>
          <w:i/>
        </w:rPr>
        <w:t>(</w:t>
      </w:r>
      <w:r w:rsidRPr="006803AE">
        <w:rPr>
          <w:i/>
        </w:rPr>
        <w:t>środkowej</w:t>
      </w:r>
      <w:r w:rsidR="008D4B64">
        <w:rPr>
          <w:i/>
        </w:rPr>
        <w:t>)</w:t>
      </w:r>
    </w:p>
    <w:p w:rsidR="006803AE" w:rsidRPr="006803AE" w:rsidRDefault="006803AE" w:rsidP="006803AE">
      <w:r w:rsidRPr="006803AE">
        <w:rPr>
          <w:i/>
        </w:rPr>
        <w:t>Cel:</w:t>
      </w:r>
      <w:r w:rsidRPr="006803AE">
        <w:t xml:space="preserve"> ewaluacja dotychczasowego przebiegu projektu; wymiana doświadczeń, ponowne spotkanie z poznanymi wcześniej wolontariuszami oraz poznanie innych wolontariuszy; uzyskanie informacji nt. różnych możliwości edukacyjnych i zawodowych, np. inne programy </w:t>
      </w:r>
      <w:proofErr w:type="spellStart"/>
      <w:r w:rsidRPr="006803AE">
        <w:t>wolontariackie</w:t>
      </w:r>
      <w:proofErr w:type="spellEnd"/>
      <w:r w:rsidRPr="006803AE">
        <w:t>, programy związane z edukacją zawodową.</w:t>
      </w:r>
    </w:p>
    <w:p w:rsidR="006803AE" w:rsidRPr="006803AE" w:rsidRDefault="006803AE" w:rsidP="006803AE">
      <w:r w:rsidRPr="006803AE">
        <w:rPr>
          <w:i/>
        </w:rPr>
        <w:t>Grupa docelowa:</w:t>
      </w:r>
      <w:r w:rsidRPr="006803AE">
        <w:t xml:space="preserve"> </w:t>
      </w:r>
      <w:r w:rsidR="00C6354E" w:rsidRPr="00C6354E">
        <w:t>uczestnicy Europejskiego Korpusu Solidarności (wolontariat, staże i miejsca pracy) oraz Erasmus+ (wolontariat)</w:t>
      </w:r>
      <w:r w:rsidR="00C6354E">
        <w:t xml:space="preserve"> - </w:t>
      </w:r>
      <w:r w:rsidRPr="006803AE">
        <w:t>projekty trwające min. 6 miesięcy</w:t>
      </w:r>
      <w:r w:rsidR="008D0E23">
        <w:t xml:space="preserve"> (min. 179 dni)</w:t>
      </w:r>
      <w:r w:rsidRPr="006803AE">
        <w:t xml:space="preserve">, </w:t>
      </w:r>
    </w:p>
    <w:p w:rsidR="006803AE" w:rsidRPr="006803AE" w:rsidRDefault="006803AE" w:rsidP="006803AE">
      <w:r w:rsidRPr="006803AE">
        <w:rPr>
          <w:i/>
        </w:rPr>
        <w:t>Czas trwania:</w:t>
      </w:r>
      <w:r w:rsidRPr="006803AE">
        <w:t xml:space="preserve"> </w:t>
      </w:r>
      <w:r w:rsidR="004123EF">
        <w:t xml:space="preserve">maksymalnie </w:t>
      </w:r>
      <w:r w:rsidRPr="006803AE">
        <w:t>5 dni, tj. 44h  (3</w:t>
      </w:r>
      <w:r w:rsidR="006B65BC">
        <w:t>4</w:t>
      </w:r>
      <w:r w:rsidRPr="006803AE">
        <w:t xml:space="preserve"> h szkoleniowych + 1</w:t>
      </w:r>
      <w:r w:rsidR="006B65BC">
        <w:t>0</w:t>
      </w:r>
      <w:r w:rsidRPr="006803AE">
        <w:t>h na przygotowanie szkolenia, ewaluację i przygotowanie raportu).</w:t>
      </w:r>
    </w:p>
    <w:p w:rsidR="006803AE" w:rsidRPr="006803AE" w:rsidRDefault="006803AE" w:rsidP="006803AE">
      <w:r w:rsidRPr="006803AE">
        <w:rPr>
          <w:i/>
        </w:rPr>
        <w:t>Wynagrodzenie:</w:t>
      </w:r>
      <w:r>
        <w:rPr>
          <w:i/>
        </w:rPr>
        <w:t xml:space="preserve"> </w:t>
      </w:r>
      <w:r w:rsidR="00B84775">
        <w:t>100,00 zł</w:t>
      </w:r>
      <w:r w:rsidR="001E57D1">
        <w:t>/h</w:t>
      </w:r>
      <w:r w:rsidR="001E57D1">
        <w:rPr>
          <w:b/>
        </w:rPr>
        <w:t xml:space="preserve">; </w:t>
      </w:r>
      <w:r w:rsidR="00C9791C" w:rsidRPr="002B36EF">
        <w:rPr>
          <w:b/>
        </w:rPr>
        <w:t xml:space="preserve">maksymalnie </w:t>
      </w:r>
      <w:r w:rsidR="00120EBC">
        <w:rPr>
          <w:b/>
        </w:rPr>
        <w:t>4 400</w:t>
      </w:r>
      <w:r w:rsidRPr="002B36EF">
        <w:rPr>
          <w:b/>
        </w:rPr>
        <w:t>,00 zł/brutto</w:t>
      </w:r>
      <w:r w:rsidRPr="002B36EF">
        <w:t>.</w:t>
      </w:r>
    </w:p>
    <w:p w:rsidR="006803AE" w:rsidRPr="006803AE" w:rsidRDefault="006803AE" w:rsidP="006803AE">
      <w:pPr>
        <w:rPr>
          <w:rFonts w:ascii="Arial" w:hAnsi="Arial" w:cs="Arial"/>
          <w:sz w:val="15"/>
          <w:szCs w:val="15"/>
        </w:rPr>
      </w:pPr>
      <w:r w:rsidRPr="006803AE">
        <w:rPr>
          <w:i/>
        </w:rPr>
        <w:t>Termin szkolenia:</w:t>
      </w:r>
      <w:r w:rsidRPr="006803AE">
        <w:t xml:space="preserve"> około połowy czasu trwania projektu; min. 2 miesiące po szkoleniu wprowadzającym, maksymalnie 2 miesiące przed końcem realizacji działania</w:t>
      </w:r>
    </w:p>
    <w:p w:rsidR="00A458EE" w:rsidRDefault="006803AE" w:rsidP="006803AE">
      <w:r w:rsidRPr="006803AE">
        <w:rPr>
          <w:i/>
        </w:rPr>
        <w:t>Język:</w:t>
      </w:r>
      <w:r w:rsidRPr="006803AE">
        <w:t xml:space="preserve"> </w:t>
      </w:r>
      <w:r w:rsidRPr="002B36EF">
        <w:t>polski (możliwie bez tłumaczenia</w:t>
      </w:r>
      <w:r w:rsidR="006B65BC">
        <w:t>)</w:t>
      </w:r>
      <w:r w:rsidR="002B36EF">
        <w:t xml:space="preserve"> lub angielski</w:t>
      </w:r>
    </w:p>
    <w:p w:rsidR="006803AE" w:rsidRPr="006803AE" w:rsidRDefault="006803AE" w:rsidP="006803AE">
      <w:r w:rsidRPr="006803AE">
        <w:rPr>
          <w:i/>
        </w:rPr>
        <w:t>Liczba uczestników:</w:t>
      </w:r>
      <w:r w:rsidRPr="006803AE">
        <w:t xml:space="preserve"> min. 16; maks</w:t>
      </w:r>
      <w:r w:rsidR="000A418D">
        <w:t>ymalnie</w:t>
      </w:r>
      <w:r w:rsidRPr="006803AE">
        <w:t xml:space="preserve"> </w:t>
      </w:r>
      <w:r w:rsidR="00C6354E">
        <w:t>2</w:t>
      </w:r>
      <w:r w:rsidR="008D0E23">
        <w:t>2</w:t>
      </w:r>
      <w:r w:rsidR="00C6354E" w:rsidRPr="006803AE">
        <w:t xml:space="preserve"> </w:t>
      </w:r>
      <w:r w:rsidRPr="006803AE">
        <w:t>(+2 opcjonalnie, po uzgodnieniu z trenerami)</w:t>
      </w:r>
    </w:p>
    <w:p w:rsidR="006803AE" w:rsidRPr="006803AE" w:rsidRDefault="006803AE" w:rsidP="006803AE">
      <w:pPr>
        <w:rPr>
          <w:i/>
        </w:rPr>
      </w:pPr>
      <w:r w:rsidRPr="006803AE">
        <w:rPr>
          <w:i/>
        </w:rPr>
        <w:t>Zawartość:</w:t>
      </w:r>
    </w:p>
    <w:p w:rsidR="006803AE" w:rsidRPr="006803AE" w:rsidRDefault="006803AE" w:rsidP="006803AE">
      <w:pPr>
        <w:widowControl/>
        <w:numPr>
          <w:ilvl w:val="0"/>
          <w:numId w:val="29"/>
        </w:numPr>
        <w:adjustRightInd/>
        <w:textAlignment w:val="auto"/>
      </w:pPr>
      <w:r w:rsidRPr="006803AE">
        <w:t xml:space="preserve">Ewaluacja dotychczasowego przebiegu projektu (praca w organizacji, integracja, nowe umiejętności, doświadczenia); wymiana doświadczeń z innymi wolontariuszami; </w:t>
      </w:r>
      <w:r w:rsidRPr="006803AE">
        <w:lastRenderedPageBreak/>
        <w:t xml:space="preserve">spojrzenie na dalszą część projektu - co można udoskonalić/zmienić i jak; informacja zwrotna dla NA. </w:t>
      </w:r>
    </w:p>
    <w:p w:rsidR="006803AE" w:rsidRPr="006803AE" w:rsidRDefault="006803AE" w:rsidP="006803AE">
      <w:pPr>
        <w:widowControl/>
        <w:numPr>
          <w:ilvl w:val="0"/>
          <w:numId w:val="29"/>
        </w:numPr>
        <w:adjustRightInd/>
        <w:textAlignment w:val="auto"/>
      </w:pPr>
      <w:r w:rsidRPr="006803AE">
        <w:t>Problemy i konflikty w projekcie i poza nim – określenie problematycznych aspektów w pracy i w życiu osobistym, oraz wypracowanie strategii rozwiązywania konfliktów</w:t>
      </w:r>
      <w:r w:rsidR="00304C0F">
        <w:t>.</w:t>
      </w:r>
    </w:p>
    <w:p w:rsidR="006803AE" w:rsidRPr="006803AE" w:rsidRDefault="006803AE" w:rsidP="006803AE">
      <w:pPr>
        <w:widowControl/>
        <w:numPr>
          <w:ilvl w:val="0"/>
          <w:numId w:val="29"/>
        </w:numPr>
        <w:adjustRightInd/>
        <w:textAlignment w:val="auto"/>
      </w:pPr>
      <w:r w:rsidRPr="006803AE">
        <w:t xml:space="preserve">Plany na przyszłość – co robić po powrocie, jak wykorzystać zdobyte umiejętności na rynku pracy,  </w:t>
      </w:r>
      <w:proofErr w:type="spellStart"/>
      <w:r w:rsidRPr="006803AE">
        <w:t>Youthpass</w:t>
      </w:r>
      <w:proofErr w:type="spellEnd"/>
      <w:r w:rsidRPr="006803AE">
        <w:t xml:space="preserve"> – koncepcja i możliwe zastosowanie. </w:t>
      </w:r>
    </w:p>
    <w:p w:rsidR="004123EF" w:rsidRDefault="006803AE" w:rsidP="006803AE">
      <w:pPr>
        <w:widowControl/>
        <w:numPr>
          <w:ilvl w:val="0"/>
          <w:numId w:val="29"/>
        </w:numPr>
        <w:adjustRightInd/>
        <w:textAlignment w:val="auto"/>
      </w:pPr>
      <w:r w:rsidRPr="006803AE">
        <w:t>Dodatkowo program ewaluacji pośredniej może obejmować: zwiedzanie miasta, zwiedzanie atrakcyjnych miejsc, typu muzeum, teatr w związku z sesjami na spotkani</w:t>
      </w:r>
      <w:r w:rsidR="008D4B64">
        <w:t>a</w:t>
      </w:r>
      <w:r w:rsidRPr="006803AE">
        <w:t>.</w:t>
      </w:r>
    </w:p>
    <w:p w:rsidR="004D1892" w:rsidRDefault="004D1892" w:rsidP="004D1892">
      <w:pPr>
        <w:widowControl/>
        <w:numPr>
          <w:ilvl w:val="0"/>
          <w:numId w:val="29"/>
        </w:numPr>
        <w:adjustRightInd/>
        <w:textAlignment w:val="auto"/>
      </w:pPr>
      <w:r>
        <w:t>W przypadku szkoleń, w których grupa będzie składała się z samych Polaków, treści szkolenia zostaną adekwatnie dostosowane.</w:t>
      </w:r>
    </w:p>
    <w:p w:rsidR="00C6354E" w:rsidRDefault="00C6354E" w:rsidP="00C6354E">
      <w:pPr>
        <w:widowControl/>
        <w:numPr>
          <w:ilvl w:val="0"/>
          <w:numId w:val="29"/>
        </w:numPr>
        <w:adjustRightInd/>
        <w:textAlignment w:val="auto"/>
      </w:pPr>
      <w:r>
        <w:t>W przypadku, gdy w szkoleniu będą brali udział uczestnicy działań w ramach Europejskiego Korpusu Solidarności – Staże i miejsca pracy, program zostanie odpowiednio dostosowany.</w:t>
      </w:r>
    </w:p>
    <w:p w:rsidR="002B36EF" w:rsidRPr="002B36EF" w:rsidRDefault="002B36EF" w:rsidP="002B36EF">
      <w:pPr>
        <w:widowControl/>
        <w:adjustRightInd/>
        <w:ind w:left="360"/>
        <w:textAlignment w:val="auto"/>
      </w:pPr>
    </w:p>
    <w:p w:rsidR="006803AE" w:rsidRPr="006803AE" w:rsidRDefault="006803AE" w:rsidP="006803AE">
      <w:pPr>
        <w:rPr>
          <w:i/>
        </w:rPr>
      </w:pPr>
      <w:r w:rsidRPr="006803AE">
        <w:rPr>
          <w:i/>
        </w:rPr>
        <w:t xml:space="preserve">Spotkanie ewaluacyjne </w:t>
      </w:r>
    </w:p>
    <w:p w:rsidR="006803AE" w:rsidRPr="006803AE" w:rsidRDefault="006803AE" w:rsidP="006803AE">
      <w:r w:rsidRPr="006803AE">
        <w:rPr>
          <w:i/>
        </w:rPr>
        <w:t>Cel:</w:t>
      </w:r>
      <w:r w:rsidRPr="006803AE">
        <w:t xml:space="preserve"> ewaluacja projektu; wymiana doświadczeń, spotkanie z </w:t>
      </w:r>
      <w:r w:rsidR="00C6354E">
        <w:t>innymi uczestnikami Erasmus+ (wolontariat) oraz Europejski Korpus Solidarności (wolontariat, staże i miejsca pracy)</w:t>
      </w:r>
      <w:r w:rsidRPr="006803AE">
        <w:t xml:space="preserve">; uzyskanie informacji nt. różnych możliwości edukacyjnych i zawodowych, np. inne programy </w:t>
      </w:r>
      <w:proofErr w:type="spellStart"/>
      <w:r w:rsidRPr="006803AE">
        <w:t>wolontariackie</w:t>
      </w:r>
      <w:proofErr w:type="spellEnd"/>
      <w:r w:rsidRPr="006803AE">
        <w:t>, programy związane z edukacją zawodową.</w:t>
      </w:r>
    </w:p>
    <w:p w:rsidR="004123EF" w:rsidRDefault="006803AE" w:rsidP="006803AE">
      <w:r w:rsidRPr="006803AE">
        <w:rPr>
          <w:i/>
        </w:rPr>
        <w:t>Grupa docelowa:</w:t>
      </w:r>
      <w:r w:rsidRPr="006803AE">
        <w:t xml:space="preserve"> </w:t>
      </w:r>
      <w:r w:rsidR="00C6354E" w:rsidRPr="00C6354E">
        <w:t>uczestnicy Europejskiego Korpusu Solidarności (wolontariat, staże i miejsca pracy) oraz Erasmus+ (wolontariat)wolontariusze realizujący  -</w:t>
      </w:r>
      <w:r w:rsidR="00C6354E">
        <w:t xml:space="preserve"> uczestnicy</w:t>
      </w:r>
    </w:p>
    <w:p w:rsidR="006803AE" w:rsidRPr="006803AE" w:rsidRDefault="006803AE" w:rsidP="006803AE">
      <w:r w:rsidRPr="006803AE">
        <w:rPr>
          <w:i/>
        </w:rPr>
        <w:t>Czas trwania:</w:t>
      </w:r>
      <w:r w:rsidRPr="006803AE">
        <w:t xml:space="preserve"> maksymalnie </w:t>
      </w:r>
      <w:r w:rsidR="00697EF1">
        <w:t xml:space="preserve">30 </w:t>
      </w:r>
      <w:r w:rsidR="002B36EF">
        <w:t>h  (</w:t>
      </w:r>
      <w:r w:rsidR="00697EF1">
        <w:t>16</w:t>
      </w:r>
      <w:r w:rsidR="00697EF1" w:rsidRPr="006803AE">
        <w:t xml:space="preserve"> </w:t>
      </w:r>
      <w:r w:rsidRPr="006803AE">
        <w:t xml:space="preserve">h szkoleniowych + </w:t>
      </w:r>
      <w:r w:rsidR="00697EF1" w:rsidRPr="006803AE">
        <w:t>1</w:t>
      </w:r>
      <w:r w:rsidR="00697EF1">
        <w:t xml:space="preserve">4 </w:t>
      </w:r>
      <w:r w:rsidRPr="006803AE">
        <w:t>h na przygotowanie szkolenia, ewaluację i przygotowanie raportu).</w:t>
      </w:r>
    </w:p>
    <w:p w:rsidR="006803AE" w:rsidRDefault="006803AE" w:rsidP="006803AE">
      <w:pPr>
        <w:rPr>
          <w:b/>
        </w:rPr>
      </w:pPr>
      <w:r w:rsidRPr="006803AE">
        <w:rPr>
          <w:i/>
        </w:rPr>
        <w:t>Wynagrodzenie:</w:t>
      </w:r>
      <w:r>
        <w:rPr>
          <w:i/>
        </w:rPr>
        <w:t xml:space="preserve"> </w:t>
      </w:r>
      <w:r w:rsidR="00120EBC">
        <w:t xml:space="preserve">120,00 </w:t>
      </w:r>
      <w:r w:rsidR="00120EBC" w:rsidRPr="001E57D1">
        <w:t>zł</w:t>
      </w:r>
      <w:r w:rsidR="001E57D1" w:rsidRPr="001E57D1">
        <w:t>/h;</w:t>
      </w:r>
      <w:r w:rsidR="001E57D1">
        <w:rPr>
          <w:i/>
        </w:rPr>
        <w:t xml:space="preserve"> </w:t>
      </w:r>
      <w:r w:rsidRPr="002B36EF">
        <w:rPr>
          <w:b/>
        </w:rPr>
        <w:t xml:space="preserve">maksymalnie </w:t>
      </w:r>
      <w:r w:rsidR="00376CB7">
        <w:rPr>
          <w:b/>
        </w:rPr>
        <w:t>3 600</w:t>
      </w:r>
      <w:r w:rsidR="003F2133">
        <w:rPr>
          <w:b/>
        </w:rPr>
        <w:t>,00</w:t>
      </w:r>
      <w:r w:rsidRPr="002B36EF">
        <w:rPr>
          <w:b/>
        </w:rPr>
        <w:t xml:space="preserve"> zł/brutto.</w:t>
      </w:r>
    </w:p>
    <w:p w:rsidR="00291B23" w:rsidRDefault="006B65BC" w:rsidP="006803AE">
      <w:r w:rsidRPr="00EF1945">
        <w:t xml:space="preserve">Jeżeli </w:t>
      </w:r>
      <w:r>
        <w:t xml:space="preserve">sesję prowadzi </w:t>
      </w:r>
      <w:r w:rsidRPr="00EF1945">
        <w:t>zaproszony ekspert zewnętrzny, trener otrzymuje połowę stawki</w:t>
      </w:r>
      <w:r>
        <w:t xml:space="preserve"> godzinowej</w:t>
      </w:r>
      <w:r w:rsidRPr="00EF1945">
        <w:t xml:space="preserve"> za moderację</w:t>
      </w:r>
      <w:r>
        <w:t xml:space="preserve"> procesu</w:t>
      </w:r>
      <w:r w:rsidRPr="00EF1945">
        <w:t>.</w:t>
      </w:r>
    </w:p>
    <w:p w:rsidR="006803AE" w:rsidRPr="006803AE" w:rsidRDefault="006803AE" w:rsidP="006803AE">
      <w:r w:rsidRPr="006803AE">
        <w:rPr>
          <w:i/>
        </w:rPr>
        <w:t>Język:</w:t>
      </w:r>
      <w:r w:rsidRPr="006803AE">
        <w:t xml:space="preserve"> polski </w:t>
      </w:r>
    </w:p>
    <w:p w:rsidR="006803AE" w:rsidRPr="006803AE" w:rsidRDefault="006803AE" w:rsidP="006803AE">
      <w:r w:rsidRPr="006803AE">
        <w:rPr>
          <w:i/>
        </w:rPr>
        <w:t>Liczba uczestników:</w:t>
      </w:r>
      <w:r w:rsidRPr="006803AE">
        <w:t xml:space="preserve"> min. 20; maks</w:t>
      </w:r>
      <w:r w:rsidR="000A418D">
        <w:t>ymalnie</w:t>
      </w:r>
      <w:r w:rsidRPr="006803AE">
        <w:t xml:space="preserve"> </w:t>
      </w:r>
      <w:r w:rsidR="00C6354E">
        <w:t xml:space="preserve"> - bez ograniczeń </w:t>
      </w:r>
      <w:r w:rsidRPr="006803AE">
        <w:t xml:space="preserve"> </w:t>
      </w:r>
      <w:r w:rsidR="00C6354E">
        <w:t xml:space="preserve">w </w:t>
      </w:r>
      <w:r w:rsidR="00A458EE">
        <w:t>przypadku</w:t>
      </w:r>
      <w:r w:rsidR="00C6354E">
        <w:t xml:space="preserve"> gdy w szkoleniu bierze udział więcej niż 40 osób, szkolenie może prowadzić 3 trener</w:t>
      </w:r>
      <w:r w:rsidRPr="006803AE">
        <w:t>); ewentualnie w zależności od profilu spotkania – do ustalenia z trenerami.</w:t>
      </w:r>
    </w:p>
    <w:p w:rsidR="006803AE" w:rsidRPr="006803AE" w:rsidRDefault="006803AE" w:rsidP="006803AE">
      <w:r w:rsidRPr="006803AE">
        <w:rPr>
          <w:i/>
        </w:rPr>
        <w:t>Zawartość:</w:t>
      </w:r>
      <w:r>
        <w:rPr>
          <w:i/>
        </w:rPr>
        <w:t xml:space="preserve"> </w:t>
      </w:r>
      <w:r w:rsidRPr="006803AE">
        <w:t>do ustalenia z trenerami</w:t>
      </w:r>
      <w:r w:rsidR="00355974">
        <w:t xml:space="preserve"> na bazie oczekiwań uczestników projektów i Narodowej Agencji; </w:t>
      </w:r>
    </w:p>
    <w:p w:rsidR="008D4B64" w:rsidRDefault="008D4B64" w:rsidP="006803AE">
      <w:pPr>
        <w:pStyle w:val="PoziomI"/>
        <w:numPr>
          <w:ilvl w:val="0"/>
          <w:numId w:val="0"/>
        </w:numPr>
        <w:spacing w:after="120"/>
      </w:pPr>
    </w:p>
    <w:p w:rsidR="00120EBC" w:rsidRDefault="00120EBC" w:rsidP="006803AE">
      <w:pPr>
        <w:pStyle w:val="PoziomI"/>
        <w:numPr>
          <w:ilvl w:val="0"/>
          <w:numId w:val="0"/>
        </w:numPr>
        <w:spacing w:after="120"/>
        <w:rPr>
          <w:b w:val="0"/>
          <w:i/>
        </w:rPr>
      </w:pPr>
      <w:r w:rsidRPr="00120EBC">
        <w:rPr>
          <w:b w:val="0"/>
          <w:i/>
        </w:rPr>
        <w:t>Zjazd organizacji wolontariatu</w:t>
      </w:r>
    </w:p>
    <w:p w:rsidR="00120EBC" w:rsidRPr="00410BB8" w:rsidRDefault="00120EBC" w:rsidP="00120EBC">
      <w:r w:rsidRPr="00355974">
        <w:rPr>
          <w:i/>
        </w:rPr>
        <w:t>Cel:</w:t>
      </w:r>
      <w:r w:rsidRPr="00355974">
        <w:t xml:space="preserve"> </w:t>
      </w:r>
      <w:r w:rsidR="00A458EE" w:rsidRPr="00355974">
        <w:t>ewaluacja realizowanych projektów, współpracy z NA, dzielenie się doświadczeniami i pomys</w:t>
      </w:r>
      <w:r w:rsidR="00A458EE" w:rsidRPr="00410BB8">
        <w:t>łami na realizację projektów, budowanie sieci współpracy z innymi organizacjami</w:t>
      </w:r>
      <w:r w:rsidR="00355974" w:rsidRPr="00410BB8">
        <w:t>.</w:t>
      </w:r>
    </w:p>
    <w:p w:rsidR="00120EBC" w:rsidRPr="00410BB8" w:rsidRDefault="00120EBC" w:rsidP="00120EBC">
      <w:r w:rsidRPr="00410BB8">
        <w:rPr>
          <w:i/>
        </w:rPr>
        <w:t>Grupa docelowa:</w:t>
      </w:r>
      <w:r w:rsidRPr="00410BB8">
        <w:t xml:space="preserve"> </w:t>
      </w:r>
      <w:r w:rsidR="00355974" w:rsidRPr="00410BB8">
        <w:t>organizacje posiadające Znak Jakości Europejskiego Korpusu Solidarności</w:t>
      </w:r>
      <w:r w:rsidR="008D0E23">
        <w:t xml:space="preserve"> lub akredytację Erasmus+</w:t>
      </w:r>
      <w:r w:rsidR="00355974" w:rsidRPr="00410BB8">
        <w:t>.</w:t>
      </w:r>
    </w:p>
    <w:p w:rsidR="00120EBC" w:rsidRPr="00355974" w:rsidRDefault="00120EBC" w:rsidP="00355974">
      <w:r w:rsidRPr="00410BB8">
        <w:rPr>
          <w:i/>
        </w:rPr>
        <w:t>Czas trwania:</w:t>
      </w:r>
      <w:r w:rsidRPr="00410BB8">
        <w:t xml:space="preserve"> </w:t>
      </w:r>
      <w:r w:rsidR="00355974" w:rsidRPr="00410BB8">
        <w:t xml:space="preserve">maksymalnie </w:t>
      </w:r>
      <w:r w:rsidR="008D0E23">
        <w:t xml:space="preserve">36 </w:t>
      </w:r>
      <w:r w:rsidR="00355974">
        <w:t>godzin szkoleniowych (24 h szkoleniowe</w:t>
      </w:r>
      <w:r w:rsidR="00697EF1">
        <w:t xml:space="preserve"> </w:t>
      </w:r>
      <w:r w:rsidR="00355974">
        <w:t>+ 8 h przygotowanie</w:t>
      </w:r>
      <w:r w:rsidR="00697EF1">
        <w:t xml:space="preserve"> </w:t>
      </w:r>
      <w:r w:rsidR="00355974">
        <w:t>+ 4 h ewaluacja i przygotowanie raportu)</w:t>
      </w:r>
    </w:p>
    <w:p w:rsidR="00120EBC" w:rsidRPr="00355974" w:rsidRDefault="00120EBC" w:rsidP="00120EBC">
      <w:r w:rsidRPr="00355974">
        <w:rPr>
          <w:i/>
        </w:rPr>
        <w:lastRenderedPageBreak/>
        <w:t xml:space="preserve">Wynagrodzenie: </w:t>
      </w:r>
      <w:r w:rsidR="00355974" w:rsidRPr="00410BB8">
        <w:t>1</w:t>
      </w:r>
      <w:r w:rsidR="00355974" w:rsidRPr="00355974">
        <w:t>1</w:t>
      </w:r>
      <w:r w:rsidR="00355974">
        <w:t>0</w:t>
      </w:r>
      <w:r w:rsidR="00355974" w:rsidRPr="00410BB8">
        <w:t xml:space="preserve">,00 zł/h; </w:t>
      </w:r>
      <w:r w:rsidR="00355974" w:rsidRPr="00410BB8">
        <w:rPr>
          <w:b/>
        </w:rPr>
        <w:t xml:space="preserve">maksymalnie </w:t>
      </w:r>
      <w:r w:rsidR="00355974">
        <w:rPr>
          <w:b/>
        </w:rPr>
        <w:t>3 960</w:t>
      </w:r>
      <w:r w:rsidR="00355974" w:rsidRPr="00410BB8">
        <w:rPr>
          <w:b/>
        </w:rPr>
        <w:t>,00 zł/brutto.</w:t>
      </w:r>
    </w:p>
    <w:p w:rsidR="00120EBC" w:rsidRPr="00355974" w:rsidRDefault="00120EBC" w:rsidP="00120EBC">
      <w:pPr>
        <w:rPr>
          <w:rFonts w:ascii="Arial" w:hAnsi="Arial" w:cs="Arial"/>
          <w:sz w:val="15"/>
          <w:szCs w:val="15"/>
        </w:rPr>
      </w:pPr>
      <w:r w:rsidRPr="00355974">
        <w:rPr>
          <w:i/>
        </w:rPr>
        <w:t>Termin szkolenia:</w:t>
      </w:r>
      <w:r w:rsidRPr="00355974">
        <w:t xml:space="preserve"> </w:t>
      </w:r>
      <w:r w:rsidR="00184AAE">
        <w:t>zgodnie z zapotrzebowaniem zgłoszonym przez NA, 1 szkolenie w roku</w:t>
      </w:r>
    </w:p>
    <w:p w:rsidR="00120EBC" w:rsidRPr="006803AE" w:rsidRDefault="00120EBC" w:rsidP="00120EBC">
      <w:r w:rsidRPr="006803AE">
        <w:rPr>
          <w:i/>
        </w:rPr>
        <w:t>Język:</w:t>
      </w:r>
      <w:r w:rsidRPr="006803AE">
        <w:t xml:space="preserve"> </w:t>
      </w:r>
      <w:r w:rsidR="00355974">
        <w:t>polski</w:t>
      </w:r>
    </w:p>
    <w:p w:rsidR="00120EBC" w:rsidRDefault="00120EBC" w:rsidP="00120EBC">
      <w:pPr>
        <w:rPr>
          <w:i/>
        </w:rPr>
      </w:pPr>
      <w:r w:rsidRPr="006803AE">
        <w:rPr>
          <w:i/>
        </w:rPr>
        <w:t>Zawartość:</w:t>
      </w:r>
      <w:r w:rsidR="00355974">
        <w:rPr>
          <w:i/>
        </w:rPr>
        <w:t xml:space="preserve"> </w:t>
      </w:r>
      <w:r w:rsidR="00355974" w:rsidRPr="00410BB8">
        <w:t xml:space="preserve">do ustalenia z trenerami na bazie oczekiwań uczestników projektów i Narodowej Agencji; </w:t>
      </w:r>
      <w:r w:rsidR="00291B23">
        <w:t xml:space="preserve">zgodny z Przewodnikiem po Programie; </w:t>
      </w:r>
      <w:r w:rsidR="00355974" w:rsidRPr="00410BB8">
        <w:t>powinien być zachowany cel ewaluacyjny spotkania .</w:t>
      </w:r>
    </w:p>
    <w:p w:rsidR="00355974" w:rsidRPr="00410BB8" w:rsidRDefault="00355974" w:rsidP="00410BB8">
      <w:pPr>
        <w:pStyle w:val="Akapitzlist"/>
        <w:ind w:left="360"/>
      </w:pPr>
    </w:p>
    <w:p w:rsidR="00120EBC" w:rsidRDefault="00120EBC" w:rsidP="006803AE">
      <w:pPr>
        <w:pStyle w:val="PoziomI"/>
        <w:numPr>
          <w:ilvl w:val="0"/>
          <w:numId w:val="0"/>
        </w:numPr>
        <w:spacing w:after="120"/>
        <w:rPr>
          <w:b w:val="0"/>
          <w:i/>
        </w:rPr>
      </w:pPr>
      <w:r w:rsidRPr="00120EBC">
        <w:rPr>
          <w:b w:val="0"/>
          <w:i/>
        </w:rPr>
        <w:t xml:space="preserve">Szkolenie dla nowych organizacji </w:t>
      </w:r>
      <w:r w:rsidR="00355974">
        <w:rPr>
          <w:b w:val="0"/>
          <w:i/>
        </w:rPr>
        <w:t>E</w:t>
      </w:r>
      <w:r w:rsidRPr="00120EBC">
        <w:rPr>
          <w:b w:val="0"/>
          <w:i/>
        </w:rPr>
        <w:t xml:space="preserve">uropejskiego </w:t>
      </w:r>
      <w:r w:rsidR="00355974">
        <w:rPr>
          <w:b w:val="0"/>
          <w:i/>
        </w:rPr>
        <w:t>K</w:t>
      </w:r>
      <w:r w:rsidRPr="00120EBC">
        <w:rPr>
          <w:b w:val="0"/>
          <w:i/>
        </w:rPr>
        <w:t xml:space="preserve">orpusu </w:t>
      </w:r>
      <w:r w:rsidR="00355974">
        <w:rPr>
          <w:b w:val="0"/>
          <w:i/>
        </w:rPr>
        <w:t>S</w:t>
      </w:r>
      <w:r w:rsidRPr="00120EBC">
        <w:rPr>
          <w:b w:val="0"/>
          <w:i/>
        </w:rPr>
        <w:t>olidarności</w:t>
      </w:r>
    </w:p>
    <w:p w:rsidR="00120EBC" w:rsidRPr="006803AE" w:rsidRDefault="00120EBC" w:rsidP="00120EBC">
      <w:r w:rsidRPr="006803AE">
        <w:rPr>
          <w:i/>
        </w:rPr>
        <w:t>Cel:</w:t>
      </w:r>
      <w:r w:rsidRPr="006803AE">
        <w:t xml:space="preserve"> </w:t>
      </w:r>
      <w:r w:rsidR="00355974">
        <w:t>przeszkolenie organizacji, którym został przyznany Znak Jakości z zasad realizacji projektów w ramach Europejskiego Korpusu Solidarności</w:t>
      </w:r>
    </w:p>
    <w:p w:rsidR="00120EBC" w:rsidRPr="006803AE" w:rsidRDefault="00120EBC" w:rsidP="00120EBC">
      <w:r w:rsidRPr="006803AE">
        <w:rPr>
          <w:i/>
        </w:rPr>
        <w:t>Grupa docelowa:</w:t>
      </w:r>
      <w:r w:rsidRPr="006803AE">
        <w:t xml:space="preserve"> </w:t>
      </w:r>
      <w:r w:rsidR="00355974">
        <w:t>nowe organizacje, które otrzymały Znak Jakości Europejskiego Korpusu Solidarności</w:t>
      </w:r>
    </w:p>
    <w:p w:rsidR="00120EBC" w:rsidRPr="006803AE" w:rsidRDefault="00120EBC" w:rsidP="00120EBC">
      <w:r w:rsidRPr="006803AE">
        <w:rPr>
          <w:i/>
        </w:rPr>
        <w:t>Czas trwania:</w:t>
      </w:r>
      <w:r w:rsidRPr="006803AE">
        <w:t xml:space="preserve"> </w:t>
      </w:r>
      <w:r w:rsidR="00355974" w:rsidRPr="00355974">
        <w:t xml:space="preserve">maksymalnie </w:t>
      </w:r>
      <w:r w:rsidR="00355974">
        <w:t>38</w:t>
      </w:r>
      <w:r w:rsidR="00355974" w:rsidRPr="00355974">
        <w:t xml:space="preserve">  godzin szkoleniowych (24 h szkoleniowe</w:t>
      </w:r>
      <w:r w:rsidR="00697EF1">
        <w:t xml:space="preserve"> </w:t>
      </w:r>
      <w:r w:rsidR="00355974" w:rsidRPr="00355974">
        <w:t xml:space="preserve">+ </w:t>
      </w:r>
      <w:r w:rsidR="00355974">
        <w:t>10</w:t>
      </w:r>
      <w:r w:rsidR="00355974" w:rsidRPr="00355974">
        <w:t xml:space="preserve"> h przygotowanie</w:t>
      </w:r>
      <w:r w:rsidR="00697EF1">
        <w:t xml:space="preserve"> </w:t>
      </w:r>
      <w:r w:rsidR="00355974" w:rsidRPr="00355974">
        <w:t>+ 4 h ewaluacja i przygotowanie raportu)</w:t>
      </w:r>
    </w:p>
    <w:p w:rsidR="00120EBC" w:rsidRPr="006803AE" w:rsidRDefault="00120EBC" w:rsidP="00120EBC">
      <w:r w:rsidRPr="006803AE">
        <w:rPr>
          <w:i/>
        </w:rPr>
        <w:t>Wynagrodzenie:</w:t>
      </w:r>
      <w:r>
        <w:rPr>
          <w:i/>
        </w:rPr>
        <w:t xml:space="preserve"> </w:t>
      </w:r>
      <w:r w:rsidR="00355974" w:rsidRPr="00410BB8">
        <w:t xml:space="preserve">115,00 zł/h; </w:t>
      </w:r>
      <w:r w:rsidR="00355974" w:rsidRPr="00410BB8">
        <w:rPr>
          <w:b/>
        </w:rPr>
        <w:t>maksymalnie 4 370,00 zł/brutto.</w:t>
      </w:r>
    </w:p>
    <w:p w:rsidR="00120EBC" w:rsidRPr="006803AE" w:rsidRDefault="00120EBC" w:rsidP="00120EBC">
      <w:pPr>
        <w:rPr>
          <w:rFonts w:ascii="Arial" w:hAnsi="Arial" w:cs="Arial"/>
          <w:sz w:val="15"/>
          <w:szCs w:val="15"/>
        </w:rPr>
      </w:pPr>
      <w:r w:rsidRPr="006803AE">
        <w:rPr>
          <w:i/>
        </w:rPr>
        <w:t>Termin szkolenia:</w:t>
      </w:r>
      <w:r w:rsidRPr="006803AE">
        <w:t xml:space="preserve"> </w:t>
      </w:r>
      <w:r w:rsidR="00355974">
        <w:t>do ustalenia z trenerami</w:t>
      </w:r>
      <w:r w:rsidR="00184AAE">
        <w:t>, maksymalnie 2 razy w roku</w:t>
      </w:r>
    </w:p>
    <w:p w:rsidR="00120EBC" w:rsidRPr="006803AE" w:rsidRDefault="00120EBC" w:rsidP="00120EBC">
      <w:r w:rsidRPr="006803AE">
        <w:rPr>
          <w:i/>
        </w:rPr>
        <w:t>Język:</w:t>
      </w:r>
      <w:r w:rsidRPr="006803AE">
        <w:t xml:space="preserve"> </w:t>
      </w:r>
      <w:r w:rsidR="00355974">
        <w:t>polski</w:t>
      </w:r>
    </w:p>
    <w:p w:rsidR="00120EBC" w:rsidRDefault="00120EBC" w:rsidP="00120EBC">
      <w:pPr>
        <w:rPr>
          <w:i/>
        </w:rPr>
      </w:pPr>
      <w:r w:rsidRPr="006803AE">
        <w:rPr>
          <w:i/>
        </w:rPr>
        <w:t>Zawartość:</w:t>
      </w:r>
    </w:p>
    <w:p w:rsidR="00410BB8" w:rsidRPr="00410BB8" w:rsidRDefault="00291B23" w:rsidP="00410BB8">
      <w:pPr>
        <w:widowControl/>
        <w:numPr>
          <w:ilvl w:val="0"/>
          <w:numId w:val="34"/>
        </w:numPr>
        <w:adjustRightInd/>
        <w:textAlignment w:val="auto"/>
      </w:pPr>
      <w:r w:rsidRPr="00410BB8">
        <w:t>Zrozumienie ról i ob</w:t>
      </w:r>
      <w:r w:rsidR="00410BB8" w:rsidRPr="00410BB8">
        <w:t>owiązków każdej organizacji zaangażowanej w projekty;</w:t>
      </w:r>
    </w:p>
    <w:p w:rsidR="00410BB8" w:rsidRPr="00410BB8" w:rsidRDefault="00291B23" w:rsidP="00410BB8">
      <w:pPr>
        <w:widowControl/>
        <w:numPr>
          <w:ilvl w:val="0"/>
          <w:numId w:val="34"/>
        </w:numPr>
        <w:adjustRightInd/>
        <w:textAlignment w:val="auto"/>
      </w:pPr>
      <w:r w:rsidRPr="00410BB8">
        <w:t>Przekazani informacji praktycznych i technicznych dotyczących zarządzania projektem;</w:t>
      </w:r>
    </w:p>
    <w:p w:rsidR="00410BB8" w:rsidRPr="00410BB8" w:rsidRDefault="00291B23" w:rsidP="00410BB8">
      <w:pPr>
        <w:widowControl/>
        <w:numPr>
          <w:ilvl w:val="0"/>
          <w:numId w:val="34"/>
        </w:numPr>
        <w:adjustRightInd/>
        <w:textAlignment w:val="auto"/>
      </w:pPr>
      <w:r w:rsidRPr="00410BB8">
        <w:t xml:space="preserve">Zwiększenie wiedzy na temat konkretnych rozwiązań stosowanych w europejskim korpusie solidarności, np. Włączanie młodzieży z mniejszymi szansami, narzędzia uznawania umiejętności na poziomie </w:t>
      </w:r>
      <w:r>
        <w:t xml:space="preserve">UE, takie jak </w:t>
      </w:r>
      <w:proofErr w:type="spellStart"/>
      <w:r>
        <w:t>Youthpass</w:t>
      </w:r>
      <w:proofErr w:type="spellEnd"/>
      <w:r>
        <w:t xml:space="preserve"> i </w:t>
      </w:r>
      <w:proofErr w:type="spellStart"/>
      <w:r>
        <w:t>E</w:t>
      </w:r>
      <w:r w:rsidRPr="00410BB8">
        <w:t>uropass</w:t>
      </w:r>
      <w:proofErr w:type="spellEnd"/>
      <w:r w:rsidRPr="00410BB8">
        <w:t>, wsparcie językowe, rola mento</w:t>
      </w:r>
      <w:r w:rsidR="00410BB8" w:rsidRPr="00410BB8">
        <w:t xml:space="preserve">ra </w:t>
      </w:r>
      <w:proofErr w:type="spellStart"/>
      <w:r w:rsidR="00410BB8" w:rsidRPr="00410BB8">
        <w:t>itp</w:t>
      </w:r>
      <w:proofErr w:type="spellEnd"/>
      <w:r w:rsidR="00410BB8" w:rsidRPr="00410BB8">
        <w:t xml:space="preserve"> .;</w:t>
      </w:r>
    </w:p>
    <w:p w:rsidR="00410BB8" w:rsidRPr="00410BB8" w:rsidRDefault="00291B23" w:rsidP="00410BB8">
      <w:pPr>
        <w:widowControl/>
        <w:numPr>
          <w:ilvl w:val="0"/>
          <w:numId w:val="34"/>
        </w:numPr>
        <w:adjustRightInd/>
        <w:textAlignment w:val="auto"/>
      </w:pPr>
      <w:r w:rsidRPr="00410BB8">
        <w:t xml:space="preserve">Wsparcie organizacji w przygotowywaniu projektów wysokiej jakości (wybór partnerów i uczestników, praca wolontariuszy, zarządzanie kryzysowe, </w:t>
      </w:r>
      <w:r w:rsidR="008D0E23">
        <w:t xml:space="preserve">promocję działań i </w:t>
      </w:r>
      <w:r w:rsidRPr="00410BB8">
        <w:t xml:space="preserve">upowszechnianie rezultatów projektu itp.); </w:t>
      </w:r>
    </w:p>
    <w:p w:rsidR="00410BB8" w:rsidRPr="00410BB8" w:rsidRDefault="00291B23" w:rsidP="00410BB8">
      <w:pPr>
        <w:widowControl/>
        <w:numPr>
          <w:ilvl w:val="0"/>
          <w:numId w:val="34"/>
        </w:numPr>
        <w:adjustRightInd/>
        <w:textAlignment w:val="auto"/>
      </w:pPr>
      <w:r w:rsidRPr="00410BB8">
        <w:t>Zapewnić organizacjom możliwości nawiązywania kontaktów i bu</w:t>
      </w:r>
      <w:r w:rsidR="00410BB8" w:rsidRPr="00410BB8">
        <w:t>dowania sieci współpracy i wsparcia.</w:t>
      </w:r>
    </w:p>
    <w:p w:rsidR="00355974" w:rsidRPr="00410BB8" w:rsidRDefault="00355974" w:rsidP="00410BB8">
      <w:pPr>
        <w:pStyle w:val="Akapitzlist"/>
        <w:ind w:left="360"/>
        <w:rPr>
          <w:i/>
        </w:rPr>
      </w:pPr>
    </w:p>
    <w:p w:rsidR="00004D98" w:rsidRPr="006803AE" w:rsidRDefault="00D54A38" w:rsidP="006803AE">
      <w:pPr>
        <w:pStyle w:val="PoziomI"/>
        <w:numPr>
          <w:ilvl w:val="0"/>
          <w:numId w:val="0"/>
        </w:numPr>
        <w:spacing w:after="120"/>
      </w:pPr>
      <w:r w:rsidRPr="006803AE">
        <w:t xml:space="preserve">Wykaz załączników do </w:t>
      </w:r>
      <w:r w:rsidR="002659A5" w:rsidRPr="006803AE">
        <w:t>OPZ</w:t>
      </w:r>
    </w:p>
    <w:p w:rsidR="00C63573" w:rsidRPr="006803AE" w:rsidRDefault="00C63573" w:rsidP="00C63573">
      <w:pPr>
        <w:pStyle w:val="PoziomI"/>
        <w:numPr>
          <w:ilvl w:val="1"/>
          <w:numId w:val="7"/>
        </w:numPr>
        <w:spacing w:after="120"/>
        <w:ind w:left="567" w:hanging="567"/>
        <w:rPr>
          <w:b w:val="0"/>
        </w:rPr>
      </w:pPr>
      <w:r w:rsidRPr="006803AE">
        <w:rPr>
          <w:b w:val="0"/>
        </w:rPr>
        <w:t>Wszystkie załączniki do niniejszego OPZ stanowią jego integralną część.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6840"/>
      </w:tblGrid>
      <w:tr w:rsidR="002659A5" w:rsidRPr="006803AE" w:rsidTr="00740391">
        <w:trPr>
          <w:trHeight w:val="494"/>
        </w:trPr>
        <w:tc>
          <w:tcPr>
            <w:tcW w:w="610" w:type="dxa"/>
            <w:vAlign w:val="center"/>
          </w:tcPr>
          <w:p w:rsidR="002659A5" w:rsidRPr="006803AE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6803AE">
              <w:rPr>
                <w:b/>
                <w:szCs w:val="24"/>
              </w:rPr>
              <w:t>Lp.</w:t>
            </w:r>
          </w:p>
        </w:tc>
        <w:tc>
          <w:tcPr>
            <w:tcW w:w="1980" w:type="dxa"/>
            <w:vAlign w:val="center"/>
          </w:tcPr>
          <w:p w:rsidR="002659A5" w:rsidRPr="006803AE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6803AE">
              <w:rPr>
                <w:b/>
                <w:szCs w:val="24"/>
              </w:rPr>
              <w:t>Oznaczenie Załącznika</w:t>
            </w:r>
          </w:p>
        </w:tc>
        <w:tc>
          <w:tcPr>
            <w:tcW w:w="6840" w:type="dxa"/>
            <w:vAlign w:val="center"/>
          </w:tcPr>
          <w:p w:rsidR="002659A5" w:rsidRPr="006803AE" w:rsidRDefault="002659A5" w:rsidP="00740391">
            <w:pPr>
              <w:pStyle w:val="Nagwek3"/>
              <w:spacing w:line="240" w:lineRule="auto"/>
              <w:jc w:val="center"/>
              <w:rPr>
                <w:szCs w:val="24"/>
                <w:u w:val="none"/>
              </w:rPr>
            </w:pPr>
            <w:r w:rsidRPr="006803AE">
              <w:rPr>
                <w:szCs w:val="24"/>
                <w:u w:val="none"/>
              </w:rPr>
              <w:t>Nazwa Załącznika</w:t>
            </w:r>
          </w:p>
        </w:tc>
      </w:tr>
      <w:tr w:rsidR="002659A5" w:rsidRPr="006803AE" w:rsidTr="00AE2357">
        <w:tc>
          <w:tcPr>
            <w:tcW w:w="610" w:type="dxa"/>
            <w:vAlign w:val="center"/>
          </w:tcPr>
          <w:p w:rsidR="002659A5" w:rsidRPr="006803AE" w:rsidRDefault="002659A5" w:rsidP="00AE2357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jc w:val="center"/>
              <w:textAlignment w:val="auto"/>
              <w:rPr>
                <w:szCs w:val="24"/>
              </w:rPr>
            </w:pPr>
            <w:r w:rsidRPr="006803AE">
              <w:rPr>
                <w:szCs w:val="24"/>
              </w:rPr>
              <w:t>1.</w:t>
            </w:r>
          </w:p>
        </w:tc>
        <w:tc>
          <w:tcPr>
            <w:tcW w:w="1980" w:type="dxa"/>
            <w:vAlign w:val="center"/>
          </w:tcPr>
          <w:p w:rsidR="002659A5" w:rsidRPr="006803AE" w:rsidRDefault="002659A5" w:rsidP="00AE2357">
            <w:pPr>
              <w:jc w:val="center"/>
              <w:rPr>
                <w:szCs w:val="24"/>
              </w:rPr>
            </w:pPr>
            <w:r w:rsidRPr="006803AE">
              <w:rPr>
                <w:szCs w:val="24"/>
              </w:rPr>
              <w:t>Załącznik nr 1</w:t>
            </w:r>
            <w:r w:rsidR="009818DA">
              <w:rPr>
                <w:szCs w:val="24"/>
              </w:rPr>
              <w:t>a</w:t>
            </w:r>
          </w:p>
        </w:tc>
        <w:tc>
          <w:tcPr>
            <w:tcW w:w="6840" w:type="dxa"/>
            <w:vAlign w:val="center"/>
          </w:tcPr>
          <w:p w:rsidR="002659A5" w:rsidRPr="006803AE" w:rsidRDefault="003277DB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Zasady </w:t>
            </w:r>
            <w:r w:rsidRPr="003277DB">
              <w:rPr>
                <w:szCs w:val="24"/>
              </w:rPr>
              <w:t>współpracy</w:t>
            </w:r>
          </w:p>
        </w:tc>
      </w:tr>
      <w:tr w:rsidR="00D208D0" w:rsidRPr="006803AE" w:rsidTr="00AE2357">
        <w:tc>
          <w:tcPr>
            <w:tcW w:w="610" w:type="dxa"/>
            <w:vAlign w:val="center"/>
          </w:tcPr>
          <w:p w:rsidR="00D208D0" w:rsidRPr="006803AE" w:rsidRDefault="00D208D0" w:rsidP="00AE2357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1980" w:type="dxa"/>
            <w:vAlign w:val="center"/>
          </w:tcPr>
          <w:p w:rsidR="00D208D0" w:rsidRPr="006803AE" w:rsidRDefault="00D208D0" w:rsidP="00AE23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Załącznik nr 1b</w:t>
            </w:r>
          </w:p>
        </w:tc>
        <w:tc>
          <w:tcPr>
            <w:tcW w:w="6840" w:type="dxa"/>
            <w:vAlign w:val="center"/>
          </w:tcPr>
          <w:p w:rsidR="00D208D0" w:rsidRDefault="00D208D0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Harmonogram szkoleń 2020</w:t>
            </w:r>
          </w:p>
        </w:tc>
      </w:tr>
    </w:tbl>
    <w:p w:rsidR="000D0059" w:rsidRPr="003277DB" w:rsidRDefault="000D0059" w:rsidP="002659A5">
      <w:pPr>
        <w:rPr>
          <w:lang w:val="en-US"/>
        </w:rPr>
      </w:pPr>
    </w:p>
    <w:sectPr w:rsidR="000D0059" w:rsidRPr="003277DB" w:rsidSect="00B54692">
      <w:headerReference w:type="default" r:id="rId10"/>
      <w:footerReference w:type="default" r:id="rId11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06" w:rsidRDefault="003E0A06" w:rsidP="00A5175D">
      <w:pPr>
        <w:spacing w:before="0"/>
      </w:pPr>
      <w:r>
        <w:separator/>
      </w:r>
    </w:p>
  </w:endnote>
  <w:endnote w:type="continuationSeparator" w:id="0">
    <w:p w:rsidR="003E0A06" w:rsidRDefault="003E0A06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:rsidR="003E0A06" w:rsidRPr="00F6569B" w:rsidRDefault="003E0A06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601F39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601F39" w:rsidRPr="00F6569B">
          <w:rPr>
            <w:sz w:val="20"/>
          </w:rPr>
          <w:fldChar w:fldCharType="separate"/>
        </w:r>
        <w:r w:rsidR="00CD349C">
          <w:rPr>
            <w:noProof/>
            <w:sz w:val="20"/>
          </w:rPr>
          <w:t>3</w:t>
        </w:r>
        <w:r w:rsidR="00601F39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601F39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601F39" w:rsidRPr="00F6569B">
          <w:rPr>
            <w:sz w:val="20"/>
          </w:rPr>
          <w:fldChar w:fldCharType="separate"/>
        </w:r>
        <w:r w:rsidR="00CD349C">
          <w:rPr>
            <w:noProof/>
            <w:sz w:val="20"/>
          </w:rPr>
          <w:t>5</w:t>
        </w:r>
        <w:r w:rsidR="00601F39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06" w:rsidRDefault="003E0A06" w:rsidP="00A5175D">
      <w:pPr>
        <w:spacing w:before="0"/>
      </w:pPr>
      <w:r>
        <w:separator/>
      </w:r>
    </w:p>
  </w:footnote>
  <w:footnote w:type="continuationSeparator" w:id="0">
    <w:p w:rsidR="003E0A06" w:rsidRDefault="003E0A06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06" w:rsidRPr="00BC5B6B" w:rsidRDefault="008959C0" w:rsidP="0008430E">
    <w:pPr>
      <w:spacing w:before="0"/>
      <w:jc w:val="right"/>
      <w:rPr>
        <w:i/>
      </w:rPr>
    </w:pPr>
    <w:r>
      <w:rPr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455FFB"/>
    <w:multiLevelType w:val="hybridMultilevel"/>
    <w:tmpl w:val="0D108D0A"/>
    <w:lvl w:ilvl="0" w:tplc="31E4568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50AC1E27"/>
    <w:multiLevelType w:val="multilevel"/>
    <w:tmpl w:val="78B64D9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9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810F3"/>
    <w:multiLevelType w:val="hybridMultilevel"/>
    <w:tmpl w:val="E9284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56E3D0E"/>
    <w:multiLevelType w:val="hybridMultilevel"/>
    <w:tmpl w:val="C1382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650DFC"/>
    <w:multiLevelType w:val="hybridMultilevel"/>
    <w:tmpl w:val="4806819A"/>
    <w:lvl w:ilvl="0" w:tplc="2FCAC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C2C53"/>
    <w:multiLevelType w:val="hybridMultilevel"/>
    <w:tmpl w:val="F3DC0020"/>
    <w:lvl w:ilvl="0" w:tplc="7244F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8901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9"/>
  </w:num>
  <w:num w:numId="5">
    <w:abstractNumId w:val="13"/>
  </w:num>
  <w:num w:numId="6">
    <w:abstractNumId w:val="10"/>
  </w:num>
  <w:num w:numId="7">
    <w:abstractNumId w:val="16"/>
  </w:num>
  <w:num w:numId="8">
    <w:abstractNumId w:val="4"/>
  </w:num>
  <w:num w:numId="9">
    <w:abstractNumId w:val="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6"/>
  </w:num>
  <w:num w:numId="20">
    <w:abstractNumId w:val="12"/>
  </w:num>
  <w:num w:numId="21">
    <w:abstractNumId w:val="2"/>
  </w:num>
  <w:num w:numId="22">
    <w:abstractNumId w:val="1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0"/>
  </w:num>
  <w:num w:numId="30">
    <w:abstractNumId w:val="8"/>
  </w:num>
  <w:num w:numId="31">
    <w:abstractNumId w:val="11"/>
  </w:num>
  <w:num w:numId="32">
    <w:abstractNumId w:val="5"/>
  </w:num>
  <w:num w:numId="33">
    <w:abstractNumId w:val="14"/>
  </w:num>
  <w:num w:numId="34">
    <w:abstractNumId w:val="1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004D98"/>
    <w:rsid w:val="00011D0A"/>
    <w:rsid w:val="0001397F"/>
    <w:rsid w:val="000230FA"/>
    <w:rsid w:val="00031509"/>
    <w:rsid w:val="0003531A"/>
    <w:rsid w:val="00063A28"/>
    <w:rsid w:val="0008430E"/>
    <w:rsid w:val="000A09C8"/>
    <w:rsid w:val="000A13DF"/>
    <w:rsid w:val="000A418D"/>
    <w:rsid w:val="000B71EC"/>
    <w:rsid w:val="000C2218"/>
    <w:rsid w:val="000D0059"/>
    <w:rsid w:val="000D196C"/>
    <w:rsid w:val="000F6586"/>
    <w:rsid w:val="000F7496"/>
    <w:rsid w:val="00101A82"/>
    <w:rsid w:val="001159AA"/>
    <w:rsid w:val="00120EBC"/>
    <w:rsid w:val="00120FF6"/>
    <w:rsid w:val="00121915"/>
    <w:rsid w:val="00121937"/>
    <w:rsid w:val="00123A4B"/>
    <w:rsid w:val="00126BB1"/>
    <w:rsid w:val="00134520"/>
    <w:rsid w:val="00135EBE"/>
    <w:rsid w:val="001519B9"/>
    <w:rsid w:val="00172597"/>
    <w:rsid w:val="00184AAE"/>
    <w:rsid w:val="001965A5"/>
    <w:rsid w:val="001A06F8"/>
    <w:rsid w:val="001A4528"/>
    <w:rsid w:val="001B6127"/>
    <w:rsid w:val="001C20A3"/>
    <w:rsid w:val="001C3CE8"/>
    <w:rsid w:val="001D23DA"/>
    <w:rsid w:val="001E4977"/>
    <w:rsid w:val="001E57D1"/>
    <w:rsid w:val="001E6FA3"/>
    <w:rsid w:val="002012D6"/>
    <w:rsid w:val="00205CCE"/>
    <w:rsid w:val="00211B8F"/>
    <w:rsid w:val="00212017"/>
    <w:rsid w:val="002238D3"/>
    <w:rsid w:val="002419EC"/>
    <w:rsid w:val="00241E72"/>
    <w:rsid w:val="002659A5"/>
    <w:rsid w:val="00291B23"/>
    <w:rsid w:val="00291C4E"/>
    <w:rsid w:val="002A1B4F"/>
    <w:rsid w:val="002A3516"/>
    <w:rsid w:val="002A77D8"/>
    <w:rsid w:val="002B36EF"/>
    <w:rsid w:val="002C6BBA"/>
    <w:rsid w:val="002E007E"/>
    <w:rsid w:val="002E5EC2"/>
    <w:rsid w:val="002F2271"/>
    <w:rsid w:val="00301138"/>
    <w:rsid w:val="00304C0F"/>
    <w:rsid w:val="003277DB"/>
    <w:rsid w:val="00331C33"/>
    <w:rsid w:val="00355974"/>
    <w:rsid w:val="00376CB7"/>
    <w:rsid w:val="00380250"/>
    <w:rsid w:val="003B6026"/>
    <w:rsid w:val="003B66A2"/>
    <w:rsid w:val="003B78D7"/>
    <w:rsid w:val="003D3E91"/>
    <w:rsid w:val="003E0A06"/>
    <w:rsid w:val="003F2133"/>
    <w:rsid w:val="003F2675"/>
    <w:rsid w:val="003F5278"/>
    <w:rsid w:val="00410BB8"/>
    <w:rsid w:val="004123EF"/>
    <w:rsid w:val="00412C05"/>
    <w:rsid w:val="0041638F"/>
    <w:rsid w:val="004164AF"/>
    <w:rsid w:val="004211AD"/>
    <w:rsid w:val="004236BB"/>
    <w:rsid w:val="00424F63"/>
    <w:rsid w:val="0043322F"/>
    <w:rsid w:val="00433345"/>
    <w:rsid w:val="00434F8F"/>
    <w:rsid w:val="00435012"/>
    <w:rsid w:val="0044376B"/>
    <w:rsid w:val="00447C43"/>
    <w:rsid w:val="0045046C"/>
    <w:rsid w:val="00450A37"/>
    <w:rsid w:val="0047089C"/>
    <w:rsid w:val="0047112E"/>
    <w:rsid w:val="00487017"/>
    <w:rsid w:val="0049177C"/>
    <w:rsid w:val="004A67B2"/>
    <w:rsid w:val="004A7494"/>
    <w:rsid w:val="004B4A52"/>
    <w:rsid w:val="004C5F1F"/>
    <w:rsid w:val="004D1892"/>
    <w:rsid w:val="004D386C"/>
    <w:rsid w:val="004E40B6"/>
    <w:rsid w:val="004F4F78"/>
    <w:rsid w:val="00501815"/>
    <w:rsid w:val="00507DFD"/>
    <w:rsid w:val="00510C37"/>
    <w:rsid w:val="005129B2"/>
    <w:rsid w:val="005208D9"/>
    <w:rsid w:val="00531F1F"/>
    <w:rsid w:val="005419A4"/>
    <w:rsid w:val="00553260"/>
    <w:rsid w:val="00563D01"/>
    <w:rsid w:val="005860E8"/>
    <w:rsid w:val="00587CDD"/>
    <w:rsid w:val="005E2C22"/>
    <w:rsid w:val="005E357B"/>
    <w:rsid w:val="005E5296"/>
    <w:rsid w:val="00601F39"/>
    <w:rsid w:val="00607C4D"/>
    <w:rsid w:val="006203F3"/>
    <w:rsid w:val="00632048"/>
    <w:rsid w:val="00632F85"/>
    <w:rsid w:val="00640A96"/>
    <w:rsid w:val="006471DE"/>
    <w:rsid w:val="00647A31"/>
    <w:rsid w:val="0065506B"/>
    <w:rsid w:val="006624EC"/>
    <w:rsid w:val="00664E65"/>
    <w:rsid w:val="006803AE"/>
    <w:rsid w:val="00684125"/>
    <w:rsid w:val="006879F1"/>
    <w:rsid w:val="00687F7A"/>
    <w:rsid w:val="00697EF1"/>
    <w:rsid w:val="006A1C43"/>
    <w:rsid w:val="006B58FE"/>
    <w:rsid w:val="006B65BC"/>
    <w:rsid w:val="006C0D34"/>
    <w:rsid w:val="006D078E"/>
    <w:rsid w:val="006D0F37"/>
    <w:rsid w:val="006D7312"/>
    <w:rsid w:val="006E73B1"/>
    <w:rsid w:val="006F0161"/>
    <w:rsid w:val="006F2BDA"/>
    <w:rsid w:val="006F736F"/>
    <w:rsid w:val="007160B5"/>
    <w:rsid w:val="00724B31"/>
    <w:rsid w:val="007346ED"/>
    <w:rsid w:val="00740391"/>
    <w:rsid w:val="00745C16"/>
    <w:rsid w:val="00745C48"/>
    <w:rsid w:val="00747724"/>
    <w:rsid w:val="007556EC"/>
    <w:rsid w:val="00767A5F"/>
    <w:rsid w:val="007719C2"/>
    <w:rsid w:val="00784333"/>
    <w:rsid w:val="00784CA2"/>
    <w:rsid w:val="00787EB1"/>
    <w:rsid w:val="007C4AB0"/>
    <w:rsid w:val="007E2EBB"/>
    <w:rsid w:val="007E5C7B"/>
    <w:rsid w:val="008215A5"/>
    <w:rsid w:val="00843780"/>
    <w:rsid w:val="008472B6"/>
    <w:rsid w:val="008479B1"/>
    <w:rsid w:val="00864AE2"/>
    <w:rsid w:val="00871DEF"/>
    <w:rsid w:val="00882932"/>
    <w:rsid w:val="008959C0"/>
    <w:rsid w:val="00897D08"/>
    <w:rsid w:val="008B18AC"/>
    <w:rsid w:val="008C1D40"/>
    <w:rsid w:val="008C43A9"/>
    <w:rsid w:val="008D0E23"/>
    <w:rsid w:val="008D1108"/>
    <w:rsid w:val="008D4B64"/>
    <w:rsid w:val="008D54FB"/>
    <w:rsid w:val="008F1861"/>
    <w:rsid w:val="00933553"/>
    <w:rsid w:val="00943249"/>
    <w:rsid w:val="00944433"/>
    <w:rsid w:val="009454D1"/>
    <w:rsid w:val="00957279"/>
    <w:rsid w:val="009818DA"/>
    <w:rsid w:val="00982BA7"/>
    <w:rsid w:val="00985A39"/>
    <w:rsid w:val="009A2F26"/>
    <w:rsid w:val="009A6056"/>
    <w:rsid w:val="009D1B03"/>
    <w:rsid w:val="009E492E"/>
    <w:rsid w:val="009F1760"/>
    <w:rsid w:val="00A11795"/>
    <w:rsid w:val="00A1614C"/>
    <w:rsid w:val="00A26B14"/>
    <w:rsid w:val="00A458EE"/>
    <w:rsid w:val="00A469A4"/>
    <w:rsid w:val="00A5092C"/>
    <w:rsid w:val="00A5175D"/>
    <w:rsid w:val="00A91D6D"/>
    <w:rsid w:val="00AA3F58"/>
    <w:rsid w:val="00AB027F"/>
    <w:rsid w:val="00AC2690"/>
    <w:rsid w:val="00AE2357"/>
    <w:rsid w:val="00AF3576"/>
    <w:rsid w:val="00AF4849"/>
    <w:rsid w:val="00B0570A"/>
    <w:rsid w:val="00B1531C"/>
    <w:rsid w:val="00B31CCB"/>
    <w:rsid w:val="00B463B7"/>
    <w:rsid w:val="00B466AB"/>
    <w:rsid w:val="00B5235C"/>
    <w:rsid w:val="00B5249E"/>
    <w:rsid w:val="00B542E5"/>
    <w:rsid w:val="00B54692"/>
    <w:rsid w:val="00B654D6"/>
    <w:rsid w:val="00B67E5F"/>
    <w:rsid w:val="00B71A7F"/>
    <w:rsid w:val="00B76A48"/>
    <w:rsid w:val="00B8396F"/>
    <w:rsid w:val="00B84775"/>
    <w:rsid w:val="00BA72B4"/>
    <w:rsid w:val="00BC5B6B"/>
    <w:rsid w:val="00BC670D"/>
    <w:rsid w:val="00BE37D2"/>
    <w:rsid w:val="00BE7081"/>
    <w:rsid w:val="00BF6BA3"/>
    <w:rsid w:val="00BF6F62"/>
    <w:rsid w:val="00C118C8"/>
    <w:rsid w:val="00C17CC5"/>
    <w:rsid w:val="00C33CEA"/>
    <w:rsid w:val="00C40107"/>
    <w:rsid w:val="00C5239E"/>
    <w:rsid w:val="00C62BCA"/>
    <w:rsid w:val="00C6354E"/>
    <w:rsid w:val="00C63573"/>
    <w:rsid w:val="00C7097E"/>
    <w:rsid w:val="00C8438D"/>
    <w:rsid w:val="00C9791C"/>
    <w:rsid w:val="00CD349C"/>
    <w:rsid w:val="00CE1B0F"/>
    <w:rsid w:val="00CE6B29"/>
    <w:rsid w:val="00D208D0"/>
    <w:rsid w:val="00D27E97"/>
    <w:rsid w:val="00D3075B"/>
    <w:rsid w:val="00D4737B"/>
    <w:rsid w:val="00D54A38"/>
    <w:rsid w:val="00D643F2"/>
    <w:rsid w:val="00D7320D"/>
    <w:rsid w:val="00D9012C"/>
    <w:rsid w:val="00DA1579"/>
    <w:rsid w:val="00DA4CC5"/>
    <w:rsid w:val="00DB72E9"/>
    <w:rsid w:val="00DC06F7"/>
    <w:rsid w:val="00DD0EC6"/>
    <w:rsid w:val="00DE11AA"/>
    <w:rsid w:val="00DE2F18"/>
    <w:rsid w:val="00DE4A3C"/>
    <w:rsid w:val="00DE4C40"/>
    <w:rsid w:val="00DF2BCD"/>
    <w:rsid w:val="00DF4626"/>
    <w:rsid w:val="00DF4B19"/>
    <w:rsid w:val="00E02E65"/>
    <w:rsid w:val="00E06C25"/>
    <w:rsid w:val="00E14581"/>
    <w:rsid w:val="00E171C5"/>
    <w:rsid w:val="00E25B97"/>
    <w:rsid w:val="00E30F35"/>
    <w:rsid w:val="00E41363"/>
    <w:rsid w:val="00E448AB"/>
    <w:rsid w:val="00E85B2A"/>
    <w:rsid w:val="00E85CF4"/>
    <w:rsid w:val="00E87E9E"/>
    <w:rsid w:val="00E90346"/>
    <w:rsid w:val="00E90B23"/>
    <w:rsid w:val="00EA2C3B"/>
    <w:rsid w:val="00EA75D1"/>
    <w:rsid w:val="00EC2BCE"/>
    <w:rsid w:val="00EC54AB"/>
    <w:rsid w:val="00EC5550"/>
    <w:rsid w:val="00EE6C02"/>
    <w:rsid w:val="00EF1B3F"/>
    <w:rsid w:val="00EF272D"/>
    <w:rsid w:val="00F167A7"/>
    <w:rsid w:val="00F2521E"/>
    <w:rsid w:val="00F300E8"/>
    <w:rsid w:val="00F36EBD"/>
    <w:rsid w:val="00F40B42"/>
    <w:rsid w:val="00F57454"/>
    <w:rsid w:val="00F6569B"/>
    <w:rsid w:val="00F72266"/>
    <w:rsid w:val="00F76E9E"/>
    <w:rsid w:val="00F8614E"/>
    <w:rsid w:val="00F87585"/>
    <w:rsid w:val="00FB09D1"/>
    <w:rsid w:val="00FB482A"/>
    <w:rsid w:val="00FB696C"/>
    <w:rsid w:val="00FD21D5"/>
    <w:rsid w:val="00FE2439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EBC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E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EA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EBC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E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EA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eks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7CC24-7F42-4AFD-8815-2C83DEF1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1595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32</cp:revision>
  <cp:lastPrinted>2019-09-17T14:23:00Z</cp:lastPrinted>
  <dcterms:created xsi:type="dcterms:W3CDTF">2018-11-08T11:12:00Z</dcterms:created>
  <dcterms:modified xsi:type="dcterms:W3CDTF">2019-09-17T14:24:00Z</dcterms:modified>
</cp:coreProperties>
</file>