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A1" w:rsidRPr="006420CB" w:rsidRDefault="008378A1" w:rsidP="008378A1">
      <w:pPr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6420CB">
        <w:rPr>
          <w:rFonts w:ascii="Times New Roman" w:hAnsi="Times New Roman" w:cs="Times New Roman"/>
          <w:b/>
          <w:smallCaps/>
          <w:sz w:val="22"/>
          <w:szCs w:val="22"/>
        </w:rPr>
        <w:t>Opis przedmiotu zamówienia</w:t>
      </w:r>
    </w:p>
    <w:p w:rsidR="008378A1" w:rsidRPr="006420CB" w:rsidRDefault="008378A1" w:rsidP="008378A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0BA5" w:rsidRPr="006420CB" w:rsidRDefault="008378A1" w:rsidP="008378A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Pr="006420CB">
        <w:rPr>
          <w:rFonts w:ascii="Times New Roman" w:hAnsi="Times New Roman" w:cs="Times New Roman"/>
          <w:b/>
          <w:sz w:val="22"/>
          <w:szCs w:val="22"/>
        </w:rPr>
        <w:t>b</w:t>
      </w:r>
      <w:r w:rsidR="00367843" w:rsidRPr="006420CB">
        <w:rPr>
          <w:rFonts w:ascii="Times New Roman" w:hAnsi="Times New Roman" w:cs="Times New Roman"/>
          <w:b/>
          <w:sz w:val="22"/>
          <w:szCs w:val="22"/>
        </w:rPr>
        <w:t>udowa pełnej scenografii oraz techniki (nagłośnienie, oświetlenie, multimedia) namiotu Forum Ekonomicznego Młodych Liderów w Krynicy.</w:t>
      </w:r>
    </w:p>
    <w:p w:rsidR="00367843" w:rsidRPr="006420CB" w:rsidRDefault="00367843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72B8" w:rsidRPr="00E564B0" w:rsidRDefault="002C72B8" w:rsidP="002C72B8">
      <w:pPr>
        <w:jc w:val="both"/>
        <w:rPr>
          <w:rFonts w:ascii="Times New Roman" w:hAnsi="Times New Roman" w:cs="Times New Roman"/>
          <w:sz w:val="22"/>
          <w:szCs w:val="22"/>
        </w:rPr>
      </w:pPr>
      <w:r w:rsidRPr="00E564B0">
        <w:rPr>
          <w:rFonts w:ascii="Times New Roman" w:hAnsi="Times New Roman" w:cs="Times New Roman"/>
          <w:sz w:val="22"/>
          <w:szCs w:val="22"/>
        </w:rPr>
        <w:t>Wykonawca musi zagwarantować wykonanie:</w:t>
      </w:r>
    </w:p>
    <w:p w:rsidR="002C72B8" w:rsidRPr="00E564B0" w:rsidRDefault="002C72B8" w:rsidP="002C72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64B0">
        <w:rPr>
          <w:rFonts w:ascii="Times New Roman" w:hAnsi="Times New Roman" w:cs="Times New Roman"/>
          <w:sz w:val="22"/>
          <w:szCs w:val="22"/>
        </w:rPr>
        <w:t>całej scenografii zgodnie opisem</w:t>
      </w:r>
      <w:r w:rsidR="00E564B0" w:rsidRPr="00E564B0">
        <w:rPr>
          <w:rFonts w:ascii="Times New Roman" w:hAnsi="Times New Roman" w:cs="Times New Roman"/>
          <w:b/>
          <w:sz w:val="22"/>
          <w:szCs w:val="22"/>
        </w:rPr>
        <w:t>.</w:t>
      </w:r>
    </w:p>
    <w:p w:rsidR="002C72B8" w:rsidRPr="00E564B0" w:rsidRDefault="009824BE" w:rsidP="002C72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bookmarkStart w:id="0" w:name="_GoBack"/>
      <w:bookmarkEnd w:id="0"/>
      <w:r w:rsidR="002C72B8" w:rsidRPr="00E564B0">
        <w:rPr>
          <w:rFonts w:ascii="Times New Roman" w:hAnsi="Times New Roman" w:cs="Times New Roman"/>
          <w:sz w:val="22"/>
          <w:szCs w:val="22"/>
        </w:rPr>
        <w:t>ysunku technicznego z wymiarami podanymi poniżej oraz na tej podstawie, przygotowaniu oferty.</w:t>
      </w:r>
    </w:p>
    <w:p w:rsidR="002C72B8" w:rsidRDefault="002C72B8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7843" w:rsidRPr="006420CB" w:rsidRDefault="00367843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Data montażu: 3</w:t>
      </w:r>
      <w:r w:rsidR="00372D33" w:rsidRPr="006420CB">
        <w:rPr>
          <w:rFonts w:ascii="Times New Roman" w:hAnsi="Times New Roman" w:cs="Times New Roman"/>
          <w:sz w:val="22"/>
          <w:szCs w:val="22"/>
        </w:rPr>
        <w:t>1</w:t>
      </w:r>
      <w:r w:rsidRPr="006420CB">
        <w:rPr>
          <w:rFonts w:ascii="Times New Roman" w:hAnsi="Times New Roman" w:cs="Times New Roman"/>
          <w:sz w:val="22"/>
          <w:szCs w:val="22"/>
        </w:rPr>
        <w:t xml:space="preserve"> sierpnia</w:t>
      </w:r>
      <w:r w:rsidR="00487E12">
        <w:rPr>
          <w:rFonts w:ascii="Times New Roman" w:hAnsi="Times New Roman" w:cs="Times New Roman"/>
          <w:sz w:val="22"/>
          <w:szCs w:val="22"/>
        </w:rPr>
        <w:t xml:space="preserve"> godz. 8:00 </w:t>
      </w:r>
      <w:r w:rsidRPr="006420CB">
        <w:rPr>
          <w:rFonts w:ascii="Times New Roman" w:hAnsi="Times New Roman" w:cs="Times New Roman"/>
          <w:sz w:val="22"/>
          <w:szCs w:val="22"/>
        </w:rPr>
        <w:t xml:space="preserve">-1 września 2019, </w:t>
      </w:r>
      <w:r w:rsidR="00AA442F">
        <w:rPr>
          <w:rFonts w:ascii="Times New Roman" w:hAnsi="Times New Roman" w:cs="Times New Roman"/>
          <w:sz w:val="22"/>
          <w:szCs w:val="22"/>
        </w:rPr>
        <w:t xml:space="preserve">do </w:t>
      </w:r>
      <w:r w:rsidRPr="006420CB">
        <w:rPr>
          <w:rFonts w:ascii="Times New Roman" w:hAnsi="Times New Roman" w:cs="Times New Roman"/>
          <w:sz w:val="22"/>
          <w:szCs w:val="22"/>
        </w:rPr>
        <w:t>godz. 1</w:t>
      </w:r>
      <w:r w:rsidR="00372D33" w:rsidRPr="006420CB">
        <w:rPr>
          <w:rFonts w:ascii="Times New Roman" w:hAnsi="Times New Roman" w:cs="Times New Roman"/>
          <w:sz w:val="22"/>
          <w:szCs w:val="22"/>
        </w:rPr>
        <w:t>6</w:t>
      </w:r>
      <w:r w:rsidRPr="006420CB">
        <w:rPr>
          <w:rFonts w:ascii="Times New Roman" w:hAnsi="Times New Roman" w:cs="Times New Roman"/>
          <w:sz w:val="22"/>
          <w:szCs w:val="22"/>
        </w:rPr>
        <w:t xml:space="preserve">:00. </w:t>
      </w:r>
    </w:p>
    <w:p w:rsidR="00367843" w:rsidRPr="006420CB" w:rsidRDefault="00367843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Data realizacji działań: 2-4 września 2019 r</w:t>
      </w:r>
      <w:r w:rsidR="00372D33" w:rsidRPr="006420CB">
        <w:rPr>
          <w:rFonts w:ascii="Times New Roman" w:hAnsi="Times New Roman" w:cs="Times New Roman"/>
          <w:sz w:val="22"/>
          <w:szCs w:val="22"/>
        </w:rPr>
        <w:t>.</w:t>
      </w:r>
    </w:p>
    <w:p w:rsidR="00372D33" w:rsidRPr="006420CB" w:rsidRDefault="00372D33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Data demontażu: 4</w:t>
      </w:r>
      <w:r w:rsidR="006420CB" w:rsidRPr="006420CB">
        <w:rPr>
          <w:rFonts w:ascii="Times New Roman" w:hAnsi="Times New Roman" w:cs="Times New Roman"/>
          <w:sz w:val="22"/>
          <w:szCs w:val="22"/>
        </w:rPr>
        <w:t>-5</w:t>
      </w:r>
      <w:r w:rsidRPr="006420CB">
        <w:rPr>
          <w:rFonts w:ascii="Times New Roman" w:hAnsi="Times New Roman" w:cs="Times New Roman"/>
          <w:sz w:val="22"/>
          <w:szCs w:val="22"/>
        </w:rPr>
        <w:t xml:space="preserve"> września 2019 r. </w:t>
      </w:r>
      <w:r w:rsidR="006420CB" w:rsidRPr="006420CB">
        <w:rPr>
          <w:rFonts w:ascii="Times New Roman" w:hAnsi="Times New Roman" w:cs="Times New Roman"/>
          <w:sz w:val="22"/>
          <w:szCs w:val="22"/>
        </w:rPr>
        <w:t>godz. 21:00-03</w:t>
      </w:r>
      <w:r w:rsidR="00195410" w:rsidRPr="006420CB">
        <w:rPr>
          <w:rFonts w:ascii="Times New Roman" w:hAnsi="Times New Roman" w:cs="Times New Roman"/>
          <w:sz w:val="22"/>
          <w:szCs w:val="22"/>
        </w:rPr>
        <w:t>:00</w:t>
      </w:r>
      <w:r w:rsidR="00CD75FD" w:rsidRPr="006420CB">
        <w:rPr>
          <w:rFonts w:ascii="Times New Roman" w:hAnsi="Times New Roman" w:cs="Times New Roman"/>
          <w:sz w:val="22"/>
          <w:szCs w:val="22"/>
        </w:rPr>
        <w:t>.</w:t>
      </w:r>
    </w:p>
    <w:p w:rsidR="007E03D3" w:rsidRPr="006420CB" w:rsidRDefault="007E03D3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Dat</w:t>
      </w:r>
      <w:r w:rsidR="00E070E0" w:rsidRPr="006420CB">
        <w:rPr>
          <w:rFonts w:ascii="Times New Roman" w:hAnsi="Times New Roman" w:cs="Times New Roman"/>
          <w:sz w:val="22"/>
          <w:szCs w:val="22"/>
        </w:rPr>
        <w:t>a przesłania plików do druku: 21</w:t>
      </w:r>
      <w:r w:rsidRPr="006420CB">
        <w:rPr>
          <w:rFonts w:ascii="Times New Roman" w:hAnsi="Times New Roman" w:cs="Times New Roman"/>
          <w:sz w:val="22"/>
          <w:szCs w:val="22"/>
        </w:rPr>
        <w:t xml:space="preserve"> sierpnia 2019 r.</w:t>
      </w:r>
    </w:p>
    <w:p w:rsidR="00367843" w:rsidRPr="006420CB" w:rsidRDefault="00367843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E03D3" w:rsidRPr="006420CB" w:rsidRDefault="007E03D3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W wycenie należy ująć koszty:</w:t>
      </w:r>
    </w:p>
    <w:p w:rsidR="007E03D3" w:rsidRPr="006420CB" w:rsidRDefault="007E03D3" w:rsidP="008378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Budow</w:t>
      </w:r>
      <w:r w:rsidR="001F5412" w:rsidRPr="006420CB">
        <w:rPr>
          <w:rFonts w:ascii="Times New Roman" w:hAnsi="Times New Roman" w:cs="Times New Roman"/>
          <w:sz w:val="22"/>
          <w:szCs w:val="22"/>
        </w:rPr>
        <w:t>y całej scenografii wg obrazka;</w:t>
      </w:r>
    </w:p>
    <w:p w:rsidR="007E03D3" w:rsidRPr="006420CB" w:rsidRDefault="007E03D3" w:rsidP="008378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Rysunku technicznego z wymiarami;</w:t>
      </w:r>
    </w:p>
    <w:p w:rsidR="007E03D3" w:rsidRPr="006420CB" w:rsidRDefault="007E03D3" w:rsidP="008378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Nagłośnienia, oświetlenia sceny, multimediów</w:t>
      </w:r>
      <w:r w:rsidR="005A7C1E" w:rsidRPr="006420CB">
        <w:rPr>
          <w:rFonts w:ascii="Times New Roman" w:hAnsi="Times New Roman" w:cs="Times New Roman"/>
          <w:sz w:val="22"/>
          <w:szCs w:val="22"/>
        </w:rPr>
        <w:t>;</w:t>
      </w:r>
    </w:p>
    <w:p w:rsidR="007E03D3" w:rsidRPr="006420CB" w:rsidRDefault="00E564B0" w:rsidP="008378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Wynajmu</w:t>
      </w:r>
      <w:r w:rsidR="001F5412" w:rsidRPr="006420CB">
        <w:rPr>
          <w:rFonts w:ascii="Times New Roman" w:hAnsi="Times New Roman" w:cs="Times New Roman"/>
          <w:sz w:val="22"/>
          <w:szCs w:val="22"/>
        </w:rPr>
        <w:t xml:space="preserve"> </w:t>
      </w:r>
      <w:r w:rsidR="007E03D3" w:rsidRPr="006420CB">
        <w:rPr>
          <w:rFonts w:ascii="Times New Roman" w:hAnsi="Times New Roman" w:cs="Times New Roman"/>
          <w:sz w:val="22"/>
          <w:szCs w:val="22"/>
        </w:rPr>
        <w:t>bud</w:t>
      </w:r>
      <w:r>
        <w:rPr>
          <w:rFonts w:ascii="Times New Roman" w:hAnsi="Times New Roman" w:cs="Times New Roman"/>
          <w:sz w:val="22"/>
          <w:szCs w:val="22"/>
        </w:rPr>
        <w:t>ki</w:t>
      </w:r>
      <w:r w:rsidR="007E03D3" w:rsidRPr="006420CB">
        <w:rPr>
          <w:rFonts w:ascii="Times New Roman" w:hAnsi="Times New Roman" w:cs="Times New Roman"/>
          <w:sz w:val="22"/>
          <w:szCs w:val="22"/>
        </w:rPr>
        <w:t xml:space="preserve"> </w:t>
      </w:r>
      <w:r w:rsidR="001F5412" w:rsidRPr="006420CB">
        <w:rPr>
          <w:rFonts w:ascii="Times New Roman" w:hAnsi="Times New Roman" w:cs="Times New Roman"/>
          <w:sz w:val="22"/>
          <w:szCs w:val="22"/>
        </w:rPr>
        <w:t xml:space="preserve">do tłumaczenia </w:t>
      </w:r>
      <w:r w:rsidR="007E03D3" w:rsidRPr="006420CB">
        <w:rPr>
          <w:rFonts w:ascii="Times New Roman" w:hAnsi="Times New Roman" w:cs="Times New Roman"/>
          <w:sz w:val="22"/>
          <w:szCs w:val="22"/>
        </w:rPr>
        <w:t>symultaniczn</w:t>
      </w:r>
      <w:r w:rsidR="001F5412" w:rsidRPr="006420CB">
        <w:rPr>
          <w:rFonts w:ascii="Times New Roman" w:hAnsi="Times New Roman" w:cs="Times New Roman"/>
          <w:sz w:val="22"/>
          <w:szCs w:val="22"/>
        </w:rPr>
        <w:t>ego</w:t>
      </w:r>
      <w:r w:rsidR="007E03D3" w:rsidRPr="006420CB">
        <w:rPr>
          <w:rFonts w:ascii="Times New Roman" w:hAnsi="Times New Roman" w:cs="Times New Roman"/>
          <w:sz w:val="22"/>
          <w:szCs w:val="22"/>
        </w:rPr>
        <w:t xml:space="preserve"> wraz z 100 słuchawkami (3 dni);</w:t>
      </w:r>
    </w:p>
    <w:p w:rsidR="007E03D3" w:rsidRPr="006420CB" w:rsidRDefault="007E03D3" w:rsidP="008378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Montaż/demontaż;</w:t>
      </w:r>
    </w:p>
    <w:p w:rsidR="007E03D3" w:rsidRPr="006420CB" w:rsidRDefault="007E03D3" w:rsidP="008378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Obsługę techniczną ma</w:t>
      </w:r>
      <w:r w:rsidR="002A1882" w:rsidRPr="006420CB">
        <w:rPr>
          <w:rFonts w:ascii="Times New Roman" w:hAnsi="Times New Roman" w:cs="Times New Roman"/>
          <w:sz w:val="22"/>
          <w:szCs w:val="22"/>
        </w:rPr>
        <w:t>x</w:t>
      </w:r>
      <w:r w:rsidRPr="006420CB">
        <w:rPr>
          <w:rFonts w:ascii="Times New Roman" w:hAnsi="Times New Roman" w:cs="Times New Roman"/>
          <w:sz w:val="22"/>
          <w:szCs w:val="22"/>
        </w:rPr>
        <w:t>. 3 osoby, w tym nocleg i dojazd</w:t>
      </w:r>
      <w:r w:rsidR="001F5412" w:rsidRPr="006420CB">
        <w:rPr>
          <w:rFonts w:ascii="Times New Roman" w:hAnsi="Times New Roman" w:cs="Times New Roman"/>
          <w:sz w:val="22"/>
          <w:szCs w:val="22"/>
        </w:rPr>
        <w:t xml:space="preserve"> na miejsce wydarzenia</w:t>
      </w:r>
      <w:r w:rsidRPr="006420C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03D3" w:rsidRPr="006420CB" w:rsidRDefault="007E03D3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7843" w:rsidRPr="006420CB" w:rsidRDefault="00367843" w:rsidP="008378A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420CB">
        <w:rPr>
          <w:rFonts w:ascii="Times New Roman" w:hAnsi="Times New Roman" w:cs="Times New Roman"/>
          <w:b/>
          <w:sz w:val="22"/>
          <w:szCs w:val="22"/>
        </w:rPr>
        <w:t>Dane techniczne na temat namiotu</w:t>
      </w:r>
    </w:p>
    <w:p w:rsidR="00367843" w:rsidRPr="006420CB" w:rsidRDefault="00367843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7843" w:rsidRPr="006420CB" w:rsidRDefault="00367843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 xml:space="preserve">Wymiary: 15x 15 m. </w:t>
      </w:r>
    </w:p>
    <w:p w:rsidR="00367843" w:rsidRPr="006420CB" w:rsidRDefault="00367843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378F" w:rsidRPr="006420CB" w:rsidRDefault="000C378F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0E1C602F" wp14:editId="71A29542">
            <wp:extent cx="5756910" cy="27419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ilony przed Pijalnią Główną ver 30_04_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78F" w:rsidRPr="006420CB" w:rsidRDefault="000C378F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378F" w:rsidRPr="006420CB" w:rsidRDefault="000C378F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378F" w:rsidRPr="006420CB" w:rsidRDefault="000C378F" w:rsidP="008378A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20CB">
        <w:rPr>
          <w:rFonts w:ascii="Times New Roman" w:hAnsi="Times New Roman" w:cs="Times New Roman"/>
          <w:b/>
          <w:bCs/>
          <w:sz w:val="22"/>
          <w:szCs w:val="22"/>
        </w:rPr>
        <w:t>Scenografia poszczególnych elementów</w:t>
      </w:r>
    </w:p>
    <w:p w:rsidR="000C378F" w:rsidRPr="006420CB" w:rsidRDefault="000C378F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378F" w:rsidRPr="006420CB" w:rsidRDefault="000C378F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Scenografia namiotu składa się z czterech obszarów, które dzielą namiot na poszczególne strefy</w:t>
      </w:r>
      <w:r w:rsidR="006420CB" w:rsidRPr="006420CB">
        <w:rPr>
          <w:rFonts w:ascii="Times New Roman" w:hAnsi="Times New Roman" w:cs="Times New Roman"/>
          <w:sz w:val="22"/>
          <w:szCs w:val="22"/>
        </w:rPr>
        <w:t>:</w:t>
      </w:r>
      <w:r w:rsidRPr="006420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378F" w:rsidRPr="006420CB" w:rsidRDefault="000C378F" w:rsidP="00837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b/>
          <w:sz w:val="22"/>
          <w:szCs w:val="22"/>
        </w:rPr>
        <w:t>Sceny głównej</w:t>
      </w:r>
      <w:r w:rsidRPr="006420CB">
        <w:rPr>
          <w:rFonts w:ascii="Times New Roman" w:hAnsi="Times New Roman" w:cs="Times New Roman"/>
          <w:sz w:val="22"/>
          <w:szCs w:val="22"/>
        </w:rPr>
        <w:t xml:space="preserve"> – podzielonej </w:t>
      </w:r>
      <w:r w:rsidR="00633D8E" w:rsidRPr="006420CB">
        <w:rPr>
          <w:rFonts w:ascii="Times New Roman" w:hAnsi="Times New Roman" w:cs="Times New Roman"/>
          <w:sz w:val="22"/>
          <w:szCs w:val="22"/>
        </w:rPr>
        <w:t>dwie</w:t>
      </w:r>
      <w:r w:rsidRPr="006420CB">
        <w:rPr>
          <w:rFonts w:ascii="Times New Roman" w:hAnsi="Times New Roman" w:cs="Times New Roman"/>
          <w:sz w:val="22"/>
          <w:szCs w:val="22"/>
        </w:rPr>
        <w:t>: cz. frontalna (w tym m.in. backdrop z nadrukiem, dioda</w:t>
      </w:r>
      <w:r w:rsidR="00372D33" w:rsidRPr="006420CB">
        <w:rPr>
          <w:rFonts w:ascii="Times New Roman" w:hAnsi="Times New Roman" w:cs="Times New Roman"/>
          <w:sz w:val="22"/>
          <w:szCs w:val="22"/>
        </w:rPr>
        <w:t>, meble</w:t>
      </w:r>
      <w:r w:rsidRPr="006420CB">
        <w:rPr>
          <w:rFonts w:ascii="Times New Roman" w:hAnsi="Times New Roman" w:cs="Times New Roman"/>
          <w:sz w:val="22"/>
          <w:szCs w:val="22"/>
        </w:rPr>
        <w:t>), cz. boczn</w:t>
      </w:r>
      <w:r w:rsidR="00633D8E" w:rsidRPr="006420CB">
        <w:rPr>
          <w:rFonts w:ascii="Times New Roman" w:hAnsi="Times New Roman" w:cs="Times New Roman"/>
          <w:sz w:val="22"/>
          <w:szCs w:val="22"/>
        </w:rPr>
        <w:t>e</w:t>
      </w:r>
      <w:r w:rsidRPr="006420CB">
        <w:rPr>
          <w:rFonts w:ascii="Times New Roman" w:hAnsi="Times New Roman" w:cs="Times New Roman"/>
          <w:sz w:val="22"/>
          <w:szCs w:val="22"/>
        </w:rPr>
        <w:t xml:space="preserve"> (w tym m.in. ścianka telewizyjna,</w:t>
      </w:r>
      <w:r w:rsidR="00633D8E" w:rsidRPr="006420CB">
        <w:rPr>
          <w:rFonts w:ascii="Times New Roman" w:hAnsi="Times New Roman" w:cs="Times New Roman"/>
          <w:sz w:val="22"/>
          <w:szCs w:val="22"/>
        </w:rPr>
        <w:t>), elementy ozdobne (np. flagi</w:t>
      </w:r>
      <w:r w:rsidR="006420CB" w:rsidRPr="006420CB">
        <w:rPr>
          <w:rFonts w:ascii="Times New Roman" w:hAnsi="Times New Roman" w:cs="Times New Roman"/>
          <w:sz w:val="22"/>
          <w:szCs w:val="22"/>
        </w:rPr>
        <w:t>)</w:t>
      </w:r>
    </w:p>
    <w:p w:rsidR="000C378F" w:rsidRPr="006420CB" w:rsidRDefault="000C378F" w:rsidP="00837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b/>
          <w:sz w:val="22"/>
          <w:szCs w:val="22"/>
        </w:rPr>
        <w:t>Widowni</w:t>
      </w:r>
      <w:r w:rsidRPr="006420CB">
        <w:rPr>
          <w:rFonts w:ascii="Times New Roman" w:hAnsi="Times New Roman" w:cs="Times New Roman"/>
          <w:sz w:val="22"/>
          <w:szCs w:val="22"/>
        </w:rPr>
        <w:t xml:space="preserve"> – małej trzy poziomowej widowni, ozdobionej napis</w:t>
      </w:r>
      <w:r w:rsidR="00633D8E" w:rsidRPr="006420CB">
        <w:rPr>
          <w:rFonts w:ascii="Times New Roman" w:hAnsi="Times New Roman" w:cs="Times New Roman"/>
          <w:sz w:val="22"/>
          <w:szCs w:val="22"/>
        </w:rPr>
        <w:t xml:space="preserve">ami oraz poduszkami, po </w:t>
      </w:r>
      <w:r w:rsidR="006420CB" w:rsidRPr="006420CB">
        <w:rPr>
          <w:rFonts w:ascii="Times New Roman" w:hAnsi="Times New Roman" w:cs="Times New Roman"/>
          <w:sz w:val="22"/>
          <w:szCs w:val="22"/>
        </w:rPr>
        <w:t>dwóch stronach namiotu;</w:t>
      </w:r>
    </w:p>
    <w:p w:rsidR="006420CB" w:rsidRPr="006420CB" w:rsidRDefault="000C378F" w:rsidP="00837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b/>
          <w:sz w:val="22"/>
          <w:szCs w:val="22"/>
        </w:rPr>
        <w:t xml:space="preserve">Punktu Worldskills </w:t>
      </w:r>
      <w:r w:rsidRPr="006420CB">
        <w:rPr>
          <w:rFonts w:ascii="Times New Roman" w:hAnsi="Times New Roman" w:cs="Times New Roman"/>
          <w:sz w:val="22"/>
          <w:szCs w:val="22"/>
        </w:rPr>
        <w:t xml:space="preserve">– punktu </w:t>
      </w:r>
      <w:r w:rsidR="00633D8E" w:rsidRPr="006420CB">
        <w:rPr>
          <w:rFonts w:ascii="Times New Roman" w:hAnsi="Times New Roman" w:cs="Times New Roman"/>
          <w:sz w:val="22"/>
          <w:szCs w:val="22"/>
        </w:rPr>
        <w:t>po prawej stronie namiotu</w:t>
      </w:r>
      <w:r w:rsidRPr="006420CB">
        <w:rPr>
          <w:rFonts w:ascii="Times New Roman" w:hAnsi="Times New Roman" w:cs="Times New Roman"/>
          <w:sz w:val="22"/>
          <w:szCs w:val="22"/>
        </w:rPr>
        <w:t>, dedykowanego kucharzom</w:t>
      </w:r>
      <w:r w:rsidR="00633D8E" w:rsidRPr="006420CB">
        <w:rPr>
          <w:rFonts w:ascii="Times New Roman" w:hAnsi="Times New Roman" w:cs="Times New Roman"/>
          <w:sz w:val="22"/>
          <w:szCs w:val="22"/>
        </w:rPr>
        <w:t>, florystce</w:t>
      </w:r>
      <w:r w:rsidRPr="006420CB">
        <w:rPr>
          <w:rFonts w:ascii="Times New Roman" w:hAnsi="Times New Roman" w:cs="Times New Roman"/>
          <w:sz w:val="22"/>
          <w:szCs w:val="22"/>
        </w:rPr>
        <w:t xml:space="preserve">, cateringowi </w:t>
      </w:r>
      <w:r w:rsidR="00707983" w:rsidRPr="006420CB">
        <w:rPr>
          <w:rFonts w:ascii="Times New Roman" w:hAnsi="Times New Roman" w:cs="Times New Roman"/>
          <w:sz w:val="22"/>
          <w:szCs w:val="22"/>
        </w:rPr>
        <w:t xml:space="preserve">(w tym m.in. </w:t>
      </w:r>
      <w:r w:rsidRPr="006420CB">
        <w:rPr>
          <w:rFonts w:ascii="Times New Roman" w:hAnsi="Times New Roman" w:cs="Times New Roman"/>
          <w:sz w:val="22"/>
          <w:szCs w:val="22"/>
        </w:rPr>
        <w:t>z lady wystaw</w:t>
      </w:r>
      <w:r w:rsidR="00633D8E" w:rsidRPr="006420CB">
        <w:rPr>
          <w:rFonts w:ascii="Times New Roman" w:hAnsi="Times New Roman" w:cs="Times New Roman"/>
          <w:sz w:val="22"/>
          <w:szCs w:val="22"/>
        </w:rPr>
        <w:t>owej, ozdobnego mchu (ścianka))</w:t>
      </w:r>
    </w:p>
    <w:p w:rsidR="000C378F" w:rsidRPr="006420CB" w:rsidRDefault="006420CB" w:rsidP="00837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Biblioteczki </w:t>
      </w:r>
      <w:r w:rsidRPr="006420CB">
        <w:rPr>
          <w:rFonts w:ascii="Times New Roman" w:hAnsi="Times New Roman" w:cs="Times New Roman"/>
          <w:sz w:val="22"/>
          <w:szCs w:val="22"/>
        </w:rPr>
        <w:t xml:space="preserve">– biblioteczka z półkami z nadrukami, obok wysoki </w:t>
      </w:r>
      <w:proofErr w:type="spellStart"/>
      <w:r w:rsidRPr="006420CB">
        <w:rPr>
          <w:rFonts w:ascii="Times New Roman" w:hAnsi="Times New Roman" w:cs="Times New Roman"/>
          <w:sz w:val="22"/>
          <w:szCs w:val="22"/>
        </w:rPr>
        <w:t>drewnianopodobny</w:t>
      </w:r>
      <w:proofErr w:type="spellEnd"/>
      <w:r w:rsidRPr="006420CB">
        <w:rPr>
          <w:rFonts w:ascii="Times New Roman" w:hAnsi="Times New Roman" w:cs="Times New Roman"/>
          <w:sz w:val="22"/>
          <w:szCs w:val="22"/>
        </w:rPr>
        <w:t xml:space="preserve"> stół z dużą ladą z </w:t>
      </w:r>
      <w:proofErr w:type="spellStart"/>
      <w:r w:rsidRPr="006420CB">
        <w:rPr>
          <w:rFonts w:ascii="Times New Roman" w:hAnsi="Times New Roman" w:cs="Times New Roman"/>
          <w:sz w:val="22"/>
          <w:szCs w:val="22"/>
        </w:rPr>
        <w:t>hokerami</w:t>
      </w:r>
      <w:proofErr w:type="spellEnd"/>
      <w:r w:rsidR="00633D8E" w:rsidRPr="006420CB">
        <w:rPr>
          <w:rFonts w:ascii="Times New Roman" w:hAnsi="Times New Roman" w:cs="Times New Roman"/>
          <w:sz w:val="22"/>
          <w:szCs w:val="22"/>
        </w:rPr>
        <w:t>.</w:t>
      </w:r>
    </w:p>
    <w:p w:rsidR="009E63A7" w:rsidRPr="006420CB" w:rsidRDefault="009E63A7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20CB" w:rsidRPr="006420CB" w:rsidRDefault="006420CB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7983" w:rsidRPr="006420CB" w:rsidRDefault="00707983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Rys. nr 2 Rzut z góry, podział stref w namiocie</w:t>
      </w:r>
      <w:r w:rsidR="006420CB" w:rsidRPr="006420CB">
        <w:rPr>
          <w:rFonts w:ascii="Times New Roman" w:hAnsi="Times New Roman" w:cs="Times New Roman"/>
          <w:sz w:val="22"/>
          <w:szCs w:val="22"/>
        </w:rPr>
        <w:t>, zdjęcie rzeczywiste namiotu przód</w:t>
      </w:r>
    </w:p>
    <w:p w:rsidR="00707983" w:rsidRPr="006420CB" w:rsidRDefault="00707983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7983" w:rsidRPr="006420CB" w:rsidRDefault="006420CB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44E8EF" wp14:editId="3FA8D84A">
            <wp:simplePos x="0" y="0"/>
            <wp:positionH relativeFrom="column">
              <wp:posOffset>2724150</wp:posOffset>
            </wp:positionH>
            <wp:positionV relativeFrom="paragraph">
              <wp:posOffset>21590</wp:posOffset>
            </wp:positionV>
            <wp:extent cx="2005330" cy="1799590"/>
            <wp:effectExtent l="0" t="0" r="0" b="0"/>
            <wp:wrapNone/>
            <wp:docPr id="4" name="Obraz 4" descr="C:\Users\pputkowski\AppData\Local\Microsoft\Windows\Temporary Internet Files\Content.Outlook\TMABSXEZ\SAVE_20190809_08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utkowski\AppData\Local\Microsoft\Windows\Temporary Internet Files\Content.Outlook\TMABSXEZ\SAVE_20190809_0831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41E" w:rsidRPr="006420CB">
        <w:rPr>
          <w:rFonts w:ascii="Times New Roman" w:eastAsia="Times New Roman" w:hAnsi="Times New Roman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27E53">
        <w:rPr>
          <w:noProof/>
          <w:lang w:eastAsia="pl-PL"/>
        </w:rPr>
        <w:drawing>
          <wp:inline distT="0" distB="0" distL="0" distR="0" wp14:anchorId="5995226A" wp14:editId="49562183">
            <wp:extent cx="1800000" cy="1800000"/>
            <wp:effectExtent l="0" t="0" r="0" b="0"/>
            <wp:docPr id="7" name="Obraz 7" descr="C:\Users\pputkowski\AppData\Local\Microsoft\Windows\Temporary Internet Files\Content.Word\feml2.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utkowski\AppData\Local\Microsoft\Windows\Temporary Internet Files\Content.Word\feml2.7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8F" w:rsidRPr="006420CB" w:rsidRDefault="000C378F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20CB" w:rsidRPr="006420CB" w:rsidRDefault="006420CB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20CB" w:rsidRPr="006420CB" w:rsidRDefault="006420CB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378F" w:rsidRPr="006420CB" w:rsidRDefault="00707983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 xml:space="preserve">Rys. nr 3 </w:t>
      </w:r>
      <w:r w:rsidR="000C378F" w:rsidRPr="006420CB">
        <w:rPr>
          <w:rFonts w:ascii="Times New Roman" w:hAnsi="Times New Roman" w:cs="Times New Roman"/>
          <w:sz w:val="22"/>
          <w:szCs w:val="22"/>
        </w:rPr>
        <w:t>Scena</w:t>
      </w:r>
      <w:r w:rsidRPr="006420CB">
        <w:rPr>
          <w:rFonts w:ascii="Times New Roman" w:hAnsi="Times New Roman" w:cs="Times New Roman"/>
          <w:sz w:val="22"/>
          <w:szCs w:val="22"/>
        </w:rPr>
        <w:t xml:space="preserve"> wymiary/kształt</w:t>
      </w:r>
    </w:p>
    <w:p w:rsidR="000C378F" w:rsidRPr="006420CB" w:rsidRDefault="000C378F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378F" w:rsidRPr="006420CB" w:rsidRDefault="00EF4B29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5D8610C1" wp14:editId="7B3DB6D8">
            <wp:extent cx="2576180" cy="13549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EN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80" cy="1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983" w:rsidRPr="006420CB" w:rsidRDefault="00707983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>Rys.nr 4</w:t>
      </w:r>
      <w:r w:rsidR="00372D33" w:rsidRPr="006420CB">
        <w:rPr>
          <w:rFonts w:ascii="Times New Roman" w:hAnsi="Times New Roman" w:cs="Times New Roman"/>
          <w:sz w:val="22"/>
          <w:szCs w:val="22"/>
        </w:rPr>
        <w:t>-6</w:t>
      </w:r>
      <w:r w:rsidRPr="006420CB">
        <w:rPr>
          <w:rFonts w:ascii="Times New Roman" w:hAnsi="Times New Roman" w:cs="Times New Roman"/>
          <w:sz w:val="22"/>
          <w:szCs w:val="22"/>
        </w:rPr>
        <w:t xml:space="preserve"> Scena front</w:t>
      </w:r>
      <w:r w:rsidR="00372D33" w:rsidRPr="006420CB">
        <w:rPr>
          <w:rFonts w:ascii="Times New Roman" w:hAnsi="Times New Roman" w:cs="Times New Roman"/>
          <w:sz w:val="22"/>
          <w:szCs w:val="22"/>
        </w:rPr>
        <w:t>, bok prawy, bok lewy</w:t>
      </w:r>
    </w:p>
    <w:p w:rsidR="00372D33" w:rsidRPr="006420CB" w:rsidRDefault="00372D33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72D33" w:rsidRPr="006420CB" w:rsidRDefault="00372D33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6BE97552" wp14:editId="7646BB7A">
            <wp:extent cx="1747685" cy="1448308"/>
            <wp:effectExtent l="12700" t="12700" r="17780" b="12700"/>
            <wp:docPr id="6" name="Obraz 6" descr="Obraz zawierający niebieski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79" cy="149346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420CB">
        <w:rPr>
          <w:rFonts w:ascii="Times New Roman" w:hAnsi="Times New Roman" w:cs="Times New Roman"/>
          <w:sz w:val="22"/>
          <w:szCs w:val="22"/>
        </w:rPr>
        <w:t xml:space="preserve">    </w:t>
      </w:r>
      <w:r w:rsidR="00BA541E" w:rsidRPr="006420CB">
        <w:rPr>
          <w:rFonts w:ascii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12933EB8" wp14:editId="35D9D503">
            <wp:extent cx="1691547" cy="1447200"/>
            <wp:effectExtent l="19050" t="19050" r="23495" b="19685"/>
            <wp:docPr id="11" name="Obraz 11" descr="C:\Users\pputkowski\AppData\Local\Microsoft\Windows\Temporary Internet Files\Content.Outlook\TMABSXEZ\feml2 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utkowski\AppData\Local\Microsoft\Windows\Temporary Internet Files\Content.Outlook\TMABSXEZ\feml2 7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47" cy="144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420CB">
        <w:rPr>
          <w:rFonts w:ascii="Times New Roman" w:hAnsi="Times New Roman" w:cs="Times New Roman"/>
          <w:sz w:val="22"/>
          <w:szCs w:val="22"/>
        </w:rPr>
        <w:t xml:space="preserve">    </w:t>
      </w:r>
      <w:r w:rsidR="00BA541E" w:rsidRPr="006420CB">
        <w:rPr>
          <w:rFonts w:ascii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00CDA877" wp14:editId="6CC47E92">
            <wp:extent cx="1929118" cy="1447200"/>
            <wp:effectExtent l="19050" t="19050" r="14605" b="19685"/>
            <wp:docPr id="12" name="Obraz 12" descr="C:\Users\pputkowski\AppData\Local\Microsoft\Windows\Temporary Internet Files\Content.Outlook\TMABSXEZ\feml2 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utkowski\AppData\Local\Microsoft\Windows\Temporary Internet Files\Content.Outlook\TMABSXEZ\feml2 7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18" cy="144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7983" w:rsidRPr="006420CB" w:rsidRDefault="00707983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72D33" w:rsidRPr="006420CB" w:rsidRDefault="00707983" w:rsidP="008378A1">
      <w:pPr>
        <w:jc w:val="both"/>
        <w:rPr>
          <w:rFonts w:ascii="Times New Roman" w:hAnsi="Times New Roman" w:cs="Times New Roman"/>
          <w:sz w:val="22"/>
          <w:szCs w:val="22"/>
        </w:rPr>
      </w:pPr>
      <w:r w:rsidRPr="006420CB">
        <w:rPr>
          <w:rFonts w:ascii="Times New Roman" w:hAnsi="Times New Roman" w:cs="Times New Roman"/>
          <w:sz w:val="22"/>
          <w:szCs w:val="22"/>
        </w:rPr>
        <w:t xml:space="preserve">Rys. nr </w:t>
      </w:r>
      <w:r w:rsidR="00372D33" w:rsidRPr="006420CB">
        <w:rPr>
          <w:rFonts w:ascii="Times New Roman" w:hAnsi="Times New Roman" w:cs="Times New Roman"/>
          <w:sz w:val="22"/>
          <w:szCs w:val="22"/>
        </w:rPr>
        <w:t>6-7</w:t>
      </w:r>
      <w:r w:rsidRPr="006420CB">
        <w:rPr>
          <w:rFonts w:ascii="Times New Roman" w:hAnsi="Times New Roman" w:cs="Times New Roman"/>
          <w:sz w:val="22"/>
          <w:szCs w:val="22"/>
        </w:rPr>
        <w:t xml:space="preserve"> Widownia /</w:t>
      </w:r>
      <w:r w:rsidR="00633D8E" w:rsidRPr="006420CB">
        <w:rPr>
          <w:rFonts w:ascii="Times New Roman" w:hAnsi="Times New Roman" w:cs="Times New Roman"/>
          <w:sz w:val="22"/>
          <w:szCs w:val="22"/>
        </w:rPr>
        <w:t>Biblioteka</w:t>
      </w:r>
      <w:r w:rsidRPr="006420CB">
        <w:rPr>
          <w:rFonts w:ascii="Times New Roman" w:hAnsi="Times New Roman" w:cs="Times New Roman"/>
          <w:sz w:val="22"/>
          <w:szCs w:val="22"/>
        </w:rPr>
        <w:t xml:space="preserve"> </w:t>
      </w:r>
      <w:r w:rsidR="00372D33" w:rsidRPr="006420CB">
        <w:rPr>
          <w:rFonts w:ascii="Times New Roman" w:hAnsi="Times New Roman" w:cs="Times New Roman"/>
          <w:sz w:val="22"/>
          <w:szCs w:val="22"/>
        </w:rPr>
        <w:t xml:space="preserve">I </w:t>
      </w:r>
      <w:r w:rsidR="00633D8E" w:rsidRPr="006420CB">
        <w:rPr>
          <w:rFonts w:ascii="Times New Roman" w:hAnsi="Times New Roman" w:cs="Times New Roman"/>
          <w:sz w:val="22"/>
          <w:szCs w:val="22"/>
        </w:rPr>
        <w:t xml:space="preserve">Punkt </w:t>
      </w:r>
      <w:proofErr w:type="spellStart"/>
      <w:r w:rsidR="00633D8E" w:rsidRPr="006420CB">
        <w:rPr>
          <w:rFonts w:ascii="Times New Roman" w:hAnsi="Times New Roman" w:cs="Times New Roman"/>
          <w:sz w:val="22"/>
          <w:szCs w:val="22"/>
        </w:rPr>
        <w:t>WorldSkills</w:t>
      </w:r>
      <w:proofErr w:type="spellEnd"/>
      <w:r w:rsidR="00633D8E" w:rsidRPr="006420CB">
        <w:rPr>
          <w:rFonts w:ascii="Times New Roman" w:hAnsi="Times New Roman" w:cs="Times New Roman"/>
          <w:sz w:val="22"/>
          <w:szCs w:val="22"/>
        </w:rPr>
        <w:t xml:space="preserve"> </w:t>
      </w:r>
      <w:r w:rsidR="006420CB" w:rsidRPr="006420CB">
        <w:rPr>
          <w:rFonts w:ascii="Times New Roman" w:hAnsi="Times New Roman" w:cs="Times New Roman"/>
          <w:sz w:val="22"/>
          <w:szCs w:val="22"/>
        </w:rPr>
        <w:t>(zdjęcie poglądowe)</w:t>
      </w:r>
    </w:p>
    <w:p w:rsidR="009E63A7" w:rsidRPr="006420CB" w:rsidRDefault="009E63A7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72D33" w:rsidRPr="006420CB" w:rsidRDefault="00633D8E" w:rsidP="008378A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420CB">
        <w:rPr>
          <w:rFonts w:ascii="Times New Roman" w:hAnsi="Times New Roman" w:cs="Times New Roman"/>
          <w:noProof/>
          <w:sz w:val="22"/>
          <w:szCs w:val="22"/>
          <w:lang w:eastAsia="pl-PL"/>
        </w:rPr>
        <w:lastRenderedPageBreak/>
        <w:drawing>
          <wp:inline distT="0" distB="0" distL="0" distR="0" wp14:anchorId="4938A0B9" wp14:editId="1C7ABDFD">
            <wp:extent cx="2629786" cy="2171307"/>
            <wp:effectExtent l="19050" t="19050" r="18415" b="19685"/>
            <wp:docPr id="13" name="Obraz 13" descr="C:\Users\pputkowski\AppData\Local\Microsoft\Windows\Temporary Internet Files\Content.Outlook\TMABSXEZ\feml2 7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putkowski\AppData\Local\Microsoft\Windows\Temporary Internet Files\Content.Outlook\TMABSXEZ\feml2 760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2172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72D33" w:rsidRPr="006420CB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r w:rsidR="004F6617" w:rsidRPr="006420CB">
        <w:rPr>
          <w:rFonts w:ascii="Times New Roman" w:eastAsia="Times New Roman" w:hAnsi="Times New Roman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4B29">
        <w:rPr>
          <w:noProof/>
          <w:lang w:eastAsia="pl-PL"/>
        </w:rPr>
        <w:drawing>
          <wp:inline distT="0" distB="0" distL="0" distR="0" wp14:anchorId="1E1A6130" wp14:editId="750F32D8">
            <wp:extent cx="2280368" cy="2077200"/>
            <wp:effectExtent l="0" t="0" r="5715" b="0"/>
            <wp:docPr id="8" name="Obraz 8" descr="C:\Users\pputkowski\AppData\Local\Microsoft\Windows\Temporary Internet Files\Content.Outlook\TMABSXEZ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utkowski\AppData\Local\Microsoft\Windows\Temporary Internet Files\Content.Outlook\TMABSXEZ\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68" cy="2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83" w:rsidRPr="006420CB" w:rsidRDefault="00707983" w:rsidP="008378A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3080" w:rsidRPr="006420CB" w:rsidRDefault="00CC3080" w:rsidP="008378A1">
      <w:pPr>
        <w:jc w:val="both"/>
        <w:rPr>
          <w:rFonts w:ascii="Times New Roman" w:hAnsi="Times New Roman" w:cs="Times New Roman"/>
          <w:sz w:val="22"/>
          <w:szCs w:val="22"/>
          <w:lang w:val="en-US"/>
        </w:rPr>
        <w:sectPr w:rsidR="00CC3080" w:rsidRPr="006420CB" w:rsidSect="008378A1">
          <w:headerReference w:type="first" r:id="rId18"/>
          <w:pgSz w:w="11900" w:h="16840"/>
          <w:pgMar w:top="1417" w:right="1417" w:bottom="930" w:left="1417" w:header="708" w:footer="708" w:gutter="0"/>
          <w:cols w:space="708"/>
          <w:titlePg/>
          <w:docGrid w:linePitch="360"/>
        </w:sectPr>
      </w:pPr>
    </w:p>
    <w:p w:rsidR="00372D33" w:rsidRPr="006420CB" w:rsidRDefault="00CC3080" w:rsidP="008378A1">
      <w:pPr>
        <w:jc w:val="both"/>
        <w:rPr>
          <w:rFonts w:ascii="Times New Roman" w:hAnsi="Times New Roman" w:cs="Times New Roman"/>
          <w:b/>
          <w:smallCaps/>
          <w:sz w:val="22"/>
          <w:szCs w:val="22"/>
          <w:lang w:val="en-US"/>
        </w:rPr>
      </w:pPr>
      <w:proofErr w:type="spellStart"/>
      <w:r w:rsidRPr="006420CB">
        <w:rPr>
          <w:rFonts w:ascii="Times New Roman" w:hAnsi="Times New Roman" w:cs="Times New Roman"/>
          <w:b/>
          <w:smallCaps/>
          <w:sz w:val="22"/>
          <w:szCs w:val="22"/>
          <w:lang w:val="en-US"/>
        </w:rPr>
        <w:lastRenderedPageBreak/>
        <w:t>Opis</w:t>
      </w:r>
      <w:proofErr w:type="spellEnd"/>
      <w:r w:rsidRPr="006420CB">
        <w:rPr>
          <w:rFonts w:ascii="Times New Roman" w:hAnsi="Times New Roman" w:cs="Times New Roman"/>
          <w:b/>
          <w:smallCaps/>
          <w:sz w:val="22"/>
          <w:szCs w:val="22"/>
          <w:lang w:val="en-US"/>
        </w:rPr>
        <w:t xml:space="preserve"> </w:t>
      </w:r>
      <w:proofErr w:type="spellStart"/>
      <w:r w:rsidRPr="006420CB">
        <w:rPr>
          <w:rFonts w:ascii="Times New Roman" w:hAnsi="Times New Roman" w:cs="Times New Roman"/>
          <w:b/>
          <w:smallCaps/>
          <w:sz w:val="22"/>
          <w:szCs w:val="22"/>
          <w:lang w:val="en-US"/>
        </w:rPr>
        <w:t>elementów</w:t>
      </w:r>
      <w:proofErr w:type="spellEnd"/>
    </w:p>
    <w:p w:rsidR="006420CB" w:rsidRPr="006420CB" w:rsidRDefault="006420CB" w:rsidP="008378A1">
      <w:pPr>
        <w:jc w:val="both"/>
        <w:rPr>
          <w:rFonts w:ascii="Times New Roman" w:hAnsi="Times New Roman" w:cs="Times New Roman"/>
          <w:b/>
          <w:smallCaps/>
          <w:sz w:val="22"/>
          <w:szCs w:val="22"/>
          <w:lang w:val="en-US"/>
        </w:rPr>
      </w:pPr>
    </w:p>
    <w:tbl>
      <w:tblPr>
        <w:tblStyle w:val="Jasnecieniowani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46"/>
        <w:gridCol w:w="4870"/>
      </w:tblGrid>
      <w:tr w:rsidR="006420CB" w:rsidRPr="006420CB" w:rsidTr="007D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rPr>
                <w:rFonts w:ascii="Times New Roman" w:hAnsi="Times New Roman" w:cs="Times New Roman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Strefa</w:t>
            </w:r>
          </w:p>
        </w:tc>
        <w:tc>
          <w:tcPr>
            <w:tcW w:w="7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20CB">
              <w:rPr>
                <w:rFonts w:ascii="Times New Roman" w:hAnsi="Times New Roman" w:cs="Times New Roman"/>
              </w:rPr>
              <w:t>Uwagi</w:t>
            </w:r>
          </w:p>
        </w:tc>
      </w:tr>
      <w:tr w:rsidR="006420CB" w:rsidRPr="006420CB" w:rsidTr="007D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Cały namiot</w:t>
            </w:r>
          </w:p>
        </w:tc>
        <w:tc>
          <w:tcPr>
            <w:tcW w:w="7646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  <w:r w:rsidRPr="006420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Wykładzina kolor granatowy.</w:t>
            </w:r>
          </w:p>
        </w:tc>
        <w:tc>
          <w:tcPr>
            <w:tcW w:w="4870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Zapewniona przez organizatora wydarzenia.</w:t>
            </w:r>
          </w:p>
        </w:tc>
      </w:tr>
      <w:tr w:rsidR="006420CB" w:rsidRPr="006420CB" w:rsidTr="007D0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20CB" w:rsidRPr="006420CB" w:rsidRDefault="006420CB" w:rsidP="007D0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:rsidR="006420CB" w:rsidRPr="006420CB" w:rsidRDefault="006420CB" w:rsidP="007D0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:rsidR="006420CB" w:rsidRPr="006420CB" w:rsidRDefault="006420CB" w:rsidP="007D0C33">
            <w:pPr>
              <w:rPr>
                <w:rFonts w:ascii="Times New Roman" w:hAnsi="Times New Roman" w:cs="Times New Roman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Biblioteka</w:t>
            </w:r>
          </w:p>
        </w:tc>
        <w:tc>
          <w:tcPr>
            <w:tcW w:w="7646" w:type="dxa"/>
          </w:tcPr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Drewniana płyta laminowana</w:t>
            </w:r>
          </w:p>
        </w:tc>
        <w:tc>
          <w:tcPr>
            <w:tcW w:w="4870" w:type="dxa"/>
          </w:tcPr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Tak jak w wizualizacji, ilość taka, aby wysokość biblioteczki była wysokością końca ściany trybuny. Szerokość taka, aby z trybunami zajęła całą przestrzeń. </w:t>
            </w:r>
            <w:r w:rsidRPr="006420CB">
              <w:rPr>
                <w:rFonts w:ascii="Times New Roman" w:hAnsi="Times New Roman" w:cs="Times New Roman"/>
                <w:sz w:val="22"/>
                <w:szCs w:val="22"/>
              </w:rPr>
              <w:t>Zamawiający zastrzega sobie zmianę mebli, po wysłaniu zdjęć przez wykonawcę.</w:t>
            </w:r>
          </w:p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0CB" w:rsidRPr="006420CB" w:rsidTr="007D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rPr>
                <w:rFonts w:ascii="Times New Roman" w:hAnsi="Times New Roman" w:cs="Times New Roman"/>
              </w:rPr>
            </w:pPr>
            <w:r w:rsidRPr="006420CB">
              <w:rPr>
                <w:rFonts w:ascii="Times New Roman" w:hAnsi="Times New Roman" w:cs="Times New Roman"/>
              </w:rPr>
              <w:t>Widownia</w:t>
            </w:r>
          </w:p>
        </w:tc>
        <w:tc>
          <w:tcPr>
            <w:tcW w:w="7646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hAnsi="Times New Roman" w:cs="Times New Roman"/>
                <w:sz w:val="22"/>
                <w:szCs w:val="22"/>
              </w:rPr>
              <w:t xml:space="preserve">2 x 3 stopniowe trybuny, ze ścianką na ścianie. </w:t>
            </w:r>
          </w:p>
          <w:p w:rsidR="006420CB" w:rsidRPr="006420CB" w:rsidRDefault="006420CB" w:rsidP="007D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poduszek z nadrukiem jednostronnym</w:t>
            </w:r>
          </w:p>
        </w:tc>
        <w:tc>
          <w:tcPr>
            <w:tcW w:w="4870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hAnsi="Times New Roman" w:cs="Times New Roman"/>
                <w:sz w:val="22"/>
                <w:szCs w:val="22"/>
              </w:rPr>
              <w:t>Zgodnie z wizualizacją.</w:t>
            </w:r>
          </w:p>
        </w:tc>
      </w:tr>
      <w:tr w:rsidR="006420CB" w:rsidRPr="006420CB" w:rsidTr="007D0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20CB" w:rsidRPr="006420CB" w:rsidRDefault="006420CB" w:rsidP="007D0C33">
            <w:pPr>
              <w:rPr>
                <w:rFonts w:ascii="Times New Roman" w:hAnsi="Times New Roman" w:cs="Times New Roman"/>
              </w:rPr>
            </w:pPr>
          </w:p>
          <w:p w:rsidR="006420CB" w:rsidRPr="006420CB" w:rsidRDefault="006420CB" w:rsidP="007D0C33">
            <w:pPr>
              <w:rPr>
                <w:rFonts w:ascii="Times New Roman" w:hAnsi="Times New Roman" w:cs="Times New Roman"/>
              </w:rPr>
            </w:pPr>
            <w:r w:rsidRPr="006420CB">
              <w:rPr>
                <w:rFonts w:ascii="Times New Roman" w:hAnsi="Times New Roman" w:cs="Times New Roman"/>
              </w:rPr>
              <w:t xml:space="preserve">Stoisko </w:t>
            </w:r>
            <w:proofErr w:type="spellStart"/>
            <w:r w:rsidRPr="006420CB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7646" w:type="dxa"/>
          </w:tcPr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hAnsi="Times New Roman" w:cs="Times New Roman"/>
                <w:sz w:val="22"/>
                <w:szCs w:val="22"/>
              </w:rPr>
              <w:t>Nadruk na stoisko (</w:t>
            </w:r>
            <w:proofErr w:type="spellStart"/>
            <w:r w:rsidRPr="006420CB">
              <w:rPr>
                <w:rFonts w:ascii="Times New Roman" w:hAnsi="Times New Roman" w:cs="Times New Roman"/>
                <w:sz w:val="22"/>
                <w:szCs w:val="22"/>
              </w:rPr>
              <w:t>backdrop</w:t>
            </w:r>
            <w:proofErr w:type="spellEnd"/>
            <w:r w:rsidRPr="006420CB">
              <w:rPr>
                <w:rFonts w:ascii="Times New Roman" w:hAnsi="Times New Roman" w:cs="Times New Roman"/>
                <w:sz w:val="22"/>
                <w:szCs w:val="22"/>
              </w:rPr>
              <w:t xml:space="preserve">), ścianka z mchem (po środku stoiska przed </w:t>
            </w:r>
            <w:proofErr w:type="spellStart"/>
            <w:r w:rsidRPr="006420CB">
              <w:rPr>
                <w:rFonts w:ascii="Times New Roman" w:hAnsi="Times New Roman" w:cs="Times New Roman"/>
                <w:sz w:val="22"/>
                <w:szCs w:val="22"/>
              </w:rPr>
              <w:t>backdropem</w:t>
            </w:r>
            <w:proofErr w:type="spellEnd"/>
            <w:r w:rsidRPr="006420C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drewniany (płyta laminowana) barek z wewnętrznymi półkami oraz nadrukami z przodu, z tyłu zamykane półki ( na całą długość stoiska),2 x wysoki  stół drewniany(płyta laminowana) z krzesłami 12 szt. (strefa cateringowa przy prawa strona od wejścia oraz przy biblioteczce) , 2 x logo </w:t>
            </w:r>
            <w:proofErr w:type="spellStart"/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WorldSkills</w:t>
            </w:r>
            <w:proofErr w:type="spellEnd"/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z pleksi (podświetlane), </w:t>
            </w:r>
            <w:r w:rsidRPr="00642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zasilanie pod 1 x indukcja po 2,5 kW </w:t>
            </w:r>
          </w:p>
        </w:tc>
        <w:tc>
          <w:tcPr>
            <w:tcW w:w="4870" w:type="dxa"/>
          </w:tcPr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hAnsi="Times New Roman" w:cs="Times New Roman"/>
                <w:sz w:val="22"/>
                <w:szCs w:val="22"/>
              </w:rPr>
              <w:t>Zamawiający zastrzega sobie zmianę mebli, po wysłaniu zdjęć przez wykonawcę.</w:t>
            </w:r>
          </w:p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0CB" w:rsidRPr="006420CB" w:rsidTr="007D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rPr>
                <w:rFonts w:ascii="Times New Roman" w:hAnsi="Times New Roman" w:cs="Times New Roman"/>
              </w:rPr>
            </w:pPr>
            <w:r w:rsidRPr="006420CB">
              <w:rPr>
                <w:rFonts w:ascii="Times New Roman" w:hAnsi="Times New Roman" w:cs="Times New Roman"/>
              </w:rPr>
              <w:t>Scena</w:t>
            </w:r>
          </w:p>
        </w:tc>
        <w:tc>
          <w:tcPr>
            <w:tcW w:w="7646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ekran - dioda duża, nadruk na scenie (</w:t>
            </w:r>
            <w:proofErr w:type="spellStart"/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backdrop</w:t>
            </w:r>
            <w:proofErr w:type="spellEnd"/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), flagi z proporczykiem (stojące) 4 szt., zabudowa sceny (zgodnie z wizualizacją, </w:t>
            </w:r>
            <w:proofErr w:type="spellStart"/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hips</w:t>
            </w:r>
            <w:proofErr w:type="spellEnd"/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pcv</w:t>
            </w:r>
            <w:proofErr w:type="spellEnd"/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), zastawka wykonana z materiału z </w:t>
            </w:r>
            <w:proofErr w:type="spellStart"/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backdrop</w:t>
            </w:r>
            <w:proofErr w:type="spellEnd"/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po dwóch stronach sceny.</w:t>
            </w:r>
          </w:p>
        </w:tc>
        <w:tc>
          <w:tcPr>
            <w:tcW w:w="4870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0CB" w:rsidRPr="006420CB" w:rsidTr="007D0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20CB" w:rsidRPr="006420CB" w:rsidRDefault="006420CB" w:rsidP="007D0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:rsidR="006420CB" w:rsidRPr="006420CB" w:rsidRDefault="006420CB" w:rsidP="007D0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:rsidR="006420CB" w:rsidRPr="006420CB" w:rsidRDefault="006420CB" w:rsidP="007D0C33">
            <w:pPr>
              <w:rPr>
                <w:rFonts w:ascii="Times New Roman" w:hAnsi="Times New Roman" w:cs="Times New Roman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Nagłośnienie</w:t>
            </w:r>
          </w:p>
        </w:tc>
        <w:tc>
          <w:tcPr>
            <w:tcW w:w="7646" w:type="dxa"/>
          </w:tcPr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System dźwiękowy, nagłośnienie koncertowe </w:t>
            </w:r>
          </w:p>
          <w:p w:rsidR="006420CB" w:rsidRPr="006420CB" w:rsidRDefault="009824BE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6420CB" w:rsidRPr="006420CB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http://eamonnmccormack.net/</w:t>
              </w:r>
            </w:hyperlink>
            <w:r w:rsidR="006420CB" w:rsidRPr="006420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wymogi techniczne – wg załącznika nr 5 do zapytania ofertowego</w:t>
            </w:r>
          </w:p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 mikrofonów bezprzewodowych,</w:t>
            </w:r>
          </w:p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 mikrofony nagłowne,</w:t>
            </w:r>
          </w:p>
        </w:tc>
        <w:tc>
          <w:tcPr>
            <w:tcW w:w="4870" w:type="dxa"/>
          </w:tcPr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dodatkowo technik, 3 dni</w:t>
            </w:r>
          </w:p>
        </w:tc>
      </w:tr>
      <w:tr w:rsidR="006420CB" w:rsidRPr="006420CB" w:rsidTr="007D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rPr>
                <w:rFonts w:ascii="Times New Roman" w:hAnsi="Times New Roman" w:cs="Times New Roman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Multimedia</w:t>
            </w:r>
          </w:p>
        </w:tc>
        <w:tc>
          <w:tcPr>
            <w:tcW w:w="7646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391CD6" w:rsidP="007D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tj. w opisie sceny – dioda (</w:t>
            </w:r>
            <w:r w:rsidR="006420CB"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nie mniejsza niż 3 metry szerokości), system realizacji wizji</w:t>
            </w:r>
          </w:p>
        </w:tc>
        <w:tc>
          <w:tcPr>
            <w:tcW w:w="4870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0CB" w:rsidRPr="006420CB" w:rsidTr="007D0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20CB" w:rsidRPr="006420CB" w:rsidRDefault="006420CB" w:rsidP="007D0C33">
            <w:pPr>
              <w:rPr>
                <w:rFonts w:ascii="Times New Roman" w:hAnsi="Times New Roman" w:cs="Times New Roman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Oświetlenie</w:t>
            </w:r>
          </w:p>
        </w:tc>
        <w:tc>
          <w:tcPr>
            <w:tcW w:w="7646" w:type="dxa"/>
          </w:tcPr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Stałe oświetlenie mówców na scenie oraz ścianki medialnej boczne, oświetlenie architektoniczne namiotu.</w:t>
            </w:r>
          </w:p>
        </w:tc>
        <w:tc>
          <w:tcPr>
            <w:tcW w:w="4870" w:type="dxa"/>
          </w:tcPr>
          <w:p w:rsidR="006420CB" w:rsidRPr="006420CB" w:rsidRDefault="006420CB" w:rsidP="007D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łagodne światło, montowane na stojakach n</w:t>
            </w:r>
            <w:r w:rsidR="00391C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ie na kratach, jest mało miejsca</w:t>
            </w:r>
          </w:p>
        </w:tc>
      </w:tr>
      <w:tr w:rsidR="006420CB" w:rsidRPr="006420CB" w:rsidTr="007D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20CB" w:rsidRPr="006420CB" w:rsidRDefault="006420CB" w:rsidP="007D0C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7646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Budka symultaniczna przygotowana do tłumaczenia, 100 słuchawek, stolik z zastawką do reżyserki,  oklejenie szyb naklejką transparentną,  przedłużacze oraz maskownice do przewodów elektrycznych.</w:t>
            </w:r>
          </w:p>
        </w:tc>
        <w:tc>
          <w:tcPr>
            <w:tcW w:w="4870" w:type="dxa"/>
            <w:tcBorders>
              <w:left w:val="none" w:sz="0" w:space="0" w:color="auto"/>
              <w:right w:val="none" w:sz="0" w:space="0" w:color="auto"/>
            </w:tcBorders>
          </w:tcPr>
          <w:p w:rsidR="006420CB" w:rsidRPr="006420CB" w:rsidRDefault="006420CB" w:rsidP="007D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przezroczysta ścianka z nadrukami wg indywidualnego projektu na ścianę wejściową po drugiej stronie niż budki symultaniczne.</w:t>
            </w:r>
          </w:p>
        </w:tc>
      </w:tr>
    </w:tbl>
    <w:p w:rsidR="00707983" w:rsidRPr="006420CB" w:rsidRDefault="00707983" w:rsidP="008378A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707983" w:rsidRPr="006420CB" w:rsidSect="00CC3080">
      <w:pgSz w:w="16817" w:h="11901" w:orient="landscape"/>
      <w:pgMar w:top="1418" w:right="9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A1" w:rsidRDefault="008378A1" w:rsidP="008378A1">
      <w:r>
        <w:separator/>
      </w:r>
    </w:p>
  </w:endnote>
  <w:endnote w:type="continuationSeparator" w:id="0">
    <w:p w:rsidR="008378A1" w:rsidRDefault="008378A1" w:rsidP="0083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A1" w:rsidRDefault="008378A1" w:rsidP="008378A1">
      <w:r>
        <w:separator/>
      </w:r>
    </w:p>
  </w:footnote>
  <w:footnote w:type="continuationSeparator" w:id="0">
    <w:p w:rsidR="008378A1" w:rsidRDefault="008378A1" w:rsidP="0083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A1" w:rsidRPr="008378A1" w:rsidRDefault="008378A1" w:rsidP="008378A1">
    <w:pPr>
      <w:pStyle w:val="Nagwek"/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FDC"/>
    <w:multiLevelType w:val="hybridMultilevel"/>
    <w:tmpl w:val="82126818"/>
    <w:lvl w:ilvl="0" w:tplc="E9E22E3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57BC3"/>
    <w:multiLevelType w:val="hybridMultilevel"/>
    <w:tmpl w:val="6ED8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20B7"/>
    <w:multiLevelType w:val="hybridMultilevel"/>
    <w:tmpl w:val="927A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A7409"/>
    <w:multiLevelType w:val="hybridMultilevel"/>
    <w:tmpl w:val="06C4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3"/>
    <w:rsid w:val="00086F9D"/>
    <w:rsid w:val="000C378F"/>
    <w:rsid w:val="00195410"/>
    <w:rsid w:val="001F5412"/>
    <w:rsid w:val="002A1882"/>
    <w:rsid w:val="002C72B8"/>
    <w:rsid w:val="002F35BC"/>
    <w:rsid w:val="00367843"/>
    <w:rsid w:val="00370A11"/>
    <w:rsid w:val="00372D33"/>
    <w:rsid w:val="00391CD6"/>
    <w:rsid w:val="00481FDC"/>
    <w:rsid w:val="00487E12"/>
    <w:rsid w:val="004F6617"/>
    <w:rsid w:val="00554E63"/>
    <w:rsid w:val="005A7C1E"/>
    <w:rsid w:val="005F2155"/>
    <w:rsid w:val="00627E53"/>
    <w:rsid w:val="00633D8E"/>
    <w:rsid w:val="006420CB"/>
    <w:rsid w:val="0069657B"/>
    <w:rsid w:val="006A0A33"/>
    <w:rsid w:val="006A55EC"/>
    <w:rsid w:val="00707983"/>
    <w:rsid w:val="007A47A5"/>
    <w:rsid w:val="007E03D3"/>
    <w:rsid w:val="008378A1"/>
    <w:rsid w:val="009824BE"/>
    <w:rsid w:val="009E63A7"/>
    <w:rsid w:val="009F1F00"/>
    <w:rsid w:val="00A910A4"/>
    <w:rsid w:val="00AA442F"/>
    <w:rsid w:val="00AE0B6C"/>
    <w:rsid w:val="00B36373"/>
    <w:rsid w:val="00B8760E"/>
    <w:rsid w:val="00BA541E"/>
    <w:rsid w:val="00C21F6F"/>
    <w:rsid w:val="00CB0EC1"/>
    <w:rsid w:val="00CC3080"/>
    <w:rsid w:val="00CD75FD"/>
    <w:rsid w:val="00E070E0"/>
    <w:rsid w:val="00E45AB7"/>
    <w:rsid w:val="00E52622"/>
    <w:rsid w:val="00E53D1D"/>
    <w:rsid w:val="00E564B0"/>
    <w:rsid w:val="00EF4B29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7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4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5410"/>
    <w:rPr>
      <w:color w:val="0000FF"/>
      <w:u w:val="single"/>
    </w:rPr>
  </w:style>
  <w:style w:type="table" w:styleId="Tabela-Siatka">
    <w:name w:val="Table Grid"/>
    <w:basedOn w:val="Standardowy"/>
    <w:uiPriority w:val="39"/>
    <w:rsid w:val="00370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70A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837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8A1"/>
  </w:style>
  <w:style w:type="paragraph" w:styleId="Stopka">
    <w:name w:val="footer"/>
    <w:basedOn w:val="Normalny"/>
    <w:link w:val="StopkaZnak"/>
    <w:uiPriority w:val="99"/>
    <w:unhideWhenUsed/>
    <w:rsid w:val="00837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7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4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5410"/>
    <w:rPr>
      <w:color w:val="0000FF"/>
      <w:u w:val="single"/>
    </w:rPr>
  </w:style>
  <w:style w:type="table" w:styleId="Tabela-Siatka">
    <w:name w:val="Table Grid"/>
    <w:basedOn w:val="Standardowy"/>
    <w:uiPriority w:val="39"/>
    <w:rsid w:val="00370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70A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837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8A1"/>
  </w:style>
  <w:style w:type="paragraph" w:styleId="Stopka">
    <w:name w:val="footer"/>
    <w:basedOn w:val="Normalny"/>
    <w:link w:val="StopkaZnak"/>
    <w:uiPriority w:val="99"/>
    <w:unhideWhenUsed/>
    <w:rsid w:val="00837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eamonnmccormack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3104-4F5D-46E1-81B0-1903CE3A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Aleksandra Brzezińska-Jałosińska</cp:lastModifiedBy>
  <cp:revision>17</cp:revision>
  <dcterms:created xsi:type="dcterms:W3CDTF">2019-08-07T14:05:00Z</dcterms:created>
  <dcterms:modified xsi:type="dcterms:W3CDTF">2019-08-09T14:00:00Z</dcterms:modified>
</cp:coreProperties>
</file>