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08" w:rsidRPr="006826AE" w:rsidRDefault="00F75908" w:rsidP="00F75908">
      <w:pPr>
        <w:spacing w:after="120"/>
        <w:contextualSpacing/>
        <w:jc w:val="center"/>
        <w:outlineLvl w:val="3"/>
        <w:rPr>
          <w:rFonts w:ascii="Calibri" w:eastAsia="Calibri" w:hAnsi="Calibri"/>
          <w:b/>
          <w:sz w:val="28"/>
          <w:szCs w:val="22"/>
          <w:lang w:eastAsia="en-US"/>
        </w:rPr>
      </w:pPr>
      <w:bookmarkStart w:id="0" w:name="_GoBack"/>
      <w:bookmarkEnd w:id="0"/>
    </w:p>
    <w:p w:rsidR="00F75908" w:rsidRPr="006826AE" w:rsidRDefault="00F75908" w:rsidP="00F75908">
      <w:pPr>
        <w:spacing w:after="120"/>
        <w:contextualSpacing/>
        <w:jc w:val="center"/>
        <w:outlineLvl w:val="3"/>
        <w:rPr>
          <w:rFonts w:ascii="Calibri" w:eastAsia="Calibri" w:hAnsi="Calibri"/>
          <w:b/>
          <w:sz w:val="28"/>
          <w:szCs w:val="22"/>
          <w:lang w:eastAsia="en-US"/>
        </w:rPr>
      </w:pPr>
      <w:r w:rsidRPr="00CE4343">
        <w:rPr>
          <w:rFonts w:ascii="Calibri" w:eastAsia="Calibri" w:hAnsi="Calibri"/>
          <w:b/>
          <w:sz w:val="28"/>
          <w:szCs w:val="22"/>
          <w:lang w:eastAsia="en-US"/>
        </w:rPr>
        <w:t>UMOWA O DZIEŁO Z PRZEKAZANIEM PRAW AUTORSKICH</w:t>
      </w:r>
    </w:p>
    <w:p w:rsidR="00F75908" w:rsidRPr="006826AE" w:rsidRDefault="00D24310" w:rsidP="00F75908">
      <w:pPr>
        <w:pStyle w:val="Nagwek4"/>
        <w:spacing w:line="360" w:lineRule="auto"/>
        <w:rPr>
          <w:rFonts w:ascii="Calibri" w:hAnsi="Calibri"/>
          <w:sz w:val="28"/>
        </w:rPr>
      </w:pPr>
      <w:r>
        <w:rPr>
          <w:rFonts w:ascii="Calibri" w:hAnsi="Calibri"/>
          <w:sz w:val="28"/>
        </w:rPr>
        <w:t>…….</w:t>
      </w:r>
    </w:p>
    <w:tbl>
      <w:tblPr>
        <w:tblW w:w="0" w:type="auto"/>
        <w:tblLook w:val="01E0" w:firstRow="1" w:lastRow="1" w:firstColumn="1" w:lastColumn="1" w:noHBand="0" w:noVBand="0"/>
      </w:tblPr>
      <w:tblGrid>
        <w:gridCol w:w="4486"/>
        <w:gridCol w:w="272"/>
        <w:gridCol w:w="4529"/>
      </w:tblGrid>
      <w:tr w:rsidR="00F75908" w:rsidRPr="00CE4343" w:rsidTr="00F75908">
        <w:trPr>
          <w:trHeight w:val="156"/>
        </w:trPr>
        <w:tc>
          <w:tcPr>
            <w:tcW w:w="4486"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DATA ZAWARCIA</w:t>
            </w:r>
          </w:p>
        </w:tc>
        <w:tc>
          <w:tcPr>
            <w:tcW w:w="272" w:type="dxa"/>
            <w:vAlign w:val="center"/>
          </w:tcPr>
          <w:p w:rsidR="00F75908" w:rsidRPr="00CE4343" w:rsidRDefault="00F75908" w:rsidP="00F75908">
            <w:pPr>
              <w:spacing w:after="120" w:line="276" w:lineRule="auto"/>
              <w:jc w:val="center"/>
              <w:rPr>
                <w:rFonts w:ascii="Calibri" w:eastAsia="Calibri" w:hAnsi="Calibri" w:cs="Tahoma"/>
                <w:sz w:val="22"/>
                <w:szCs w:val="22"/>
                <w:lang w:eastAsia="en-US"/>
              </w:rPr>
            </w:pPr>
          </w:p>
        </w:tc>
        <w:tc>
          <w:tcPr>
            <w:tcW w:w="4529"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NUMER UMOWY</w:t>
            </w:r>
          </w:p>
        </w:tc>
      </w:tr>
      <w:tr w:rsidR="00F75908" w:rsidRPr="00CE4343" w:rsidTr="00F75908">
        <w:tc>
          <w:tcPr>
            <w:tcW w:w="4486" w:type="dxa"/>
            <w:vAlign w:val="center"/>
            <w:hideMark/>
          </w:tcPr>
          <w:p w:rsidR="00F75908" w:rsidRPr="00CE4343" w:rsidRDefault="00D24310" w:rsidP="00F75908">
            <w:pPr>
              <w:spacing w:after="120" w:line="360" w:lineRule="auto"/>
              <w:ind w:left="142"/>
              <w:jc w:val="both"/>
              <w:rPr>
                <w:rFonts w:ascii="Calibri" w:eastAsia="Calibri" w:hAnsi="Calibri" w:cs="Tahoma"/>
                <w:sz w:val="22"/>
                <w:szCs w:val="22"/>
                <w:lang w:eastAsia="en-US"/>
              </w:rPr>
            </w:pPr>
            <w:r>
              <w:rPr>
                <w:rFonts w:ascii="Calibri" w:hAnsi="Calibri" w:cs="Tahoma"/>
                <w:sz w:val="22"/>
                <w:szCs w:val="22"/>
              </w:rPr>
              <w:t>…..</w:t>
            </w:r>
          </w:p>
        </w:tc>
        <w:tc>
          <w:tcPr>
            <w:tcW w:w="272" w:type="dxa"/>
            <w:vAlign w:val="center"/>
          </w:tcPr>
          <w:p w:rsidR="00F75908" w:rsidRPr="00CE4343" w:rsidRDefault="00F75908" w:rsidP="00F75908">
            <w:pPr>
              <w:spacing w:after="120" w:line="360" w:lineRule="auto"/>
              <w:jc w:val="both"/>
              <w:rPr>
                <w:rFonts w:ascii="Calibri" w:eastAsia="Calibri" w:hAnsi="Calibri" w:cs="Tahoma"/>
                <w:sz w:val="22"/>
                <w:szCs w:val="22"/>
                <w:lang w:eastAsia="en-US"/>
              </w:rPr>
            </w:pPr>
          </w:p>
        </w:tc>
        <w:tc>
          <w:tcPr>
            <w:tcW w:w="4529" w:type="dxa"/>
            <w:vAlign w:val="center"/>
            <w:hideMark/>
          </w:tcPr>
          <w:p w:rsidR="00F75908" w:rsidRPr="00CE4343" w:rsidRDefault="00D24310" w:rsidP="00F75908">
            <w:pPr>
              <w:spacing w:after="120" w:line="360" w:lineRule="auto"/>
              <w:ind w:left="175"/>
              <w:jc w:val="both"/>
              <w:rPr>
                <w:rFonts w:ascii="Calibri" w:eastAsia="Calibri" w:hAnsi="Calibri" w:cs="Tahoma"/>
                <w:sz w:val="22"/>
                <w:szCs w:val="22"/>
                <w:lang w:eastAsia="en-US"/>
              </w:rPr>
            </w:pPr>
            <w:r>
              <w:rPr>
                <w:rFonts w:ascii="Calibri" w:hAnsi="Calibri" w:cs="Tahoma"/>
                <w:sz w:val="22"/>
                <w:szCs w:val="22"/>
              </w:rPr>
              <w:t>……</w:t>
            </w:r>
          </w:p>
        </w:tc>
      </w:tr>
      <w:tr w:rsidR="00F75908" w:rsidRPr="00CE4343" w:rsidTr="00F75908">
        <w:trPr>
          <w:trHeight w:val="123"/>
        </w:trPr>
        <w:tc>
          <w:tcPr>
            <w:tcW w:w="4486"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ZAMAWIAJĄCY</w:t>
            </w:r>
          </w:p>
        </w:tc>
        <w:tc>
          <w:tcPr>
            <w:tcW w:w="272" w:type="dxa"/>
            <w:vAlign w:val="center"/>
          </w:tcPr>
          <w:p w:rsidR="00F75908" w:rsidRPr="00CE4343" w:rsidRDefault="00F75908" w:rsidP="00F75908">
            <w:pPr>
              <w:spacing w:after="120" w:line="276" w:lineRule="auto"/>
              <w:jc w:val="center"/>
              <w:rPr>
                <w:rFonts w:ascii="Calibri" w:eastAsia="Calibri" w:hAnsi="Calibri" w:cs="Tahoma"/>
                <w:sz w:val="22"/>
                <w:szCs w:val="22"/>
                <w:lang w:eastAsia="en-US"/>
              </w:rPr>
            </w:pPr>
          </w:p>
        </w:tc>
        <w:tc>
          <w:tcPr>
            <w:tcW w:w="4529"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WYKONAWCA</w:t>
            </w:r>
          </w:p>
        </w:tc>
      </w:tr>
      <w:tr w:rsidR="00F75908" w:rsidRPr="00CE4343" w:rsidTr="00F75908">
        <w:trPr>
          <w:trHeight w:val="1333"/>
        </w:trPr>
        <w:tc>
          <w:tcPr>
            <w:tcW w:w="4486" w:type="dxa"/>
            <w:hideMark/>
          </w:tcPr>
          <w:p w:rsidR="00F75908" w:rsidRPr="006826AE" w:rsidRDefault="00F75908" w:rsidP="00F75908">
            <w:pPr>
              <w:autoSpaceDE w:val="0"/>
              <w:autoSpaceDN w:val="0"/>
              <w:adjustRightInd w:val="0"/>
              <w:spacing w:line="276" w:lineRule="auto"/>
              <w:ind w:left="142"/>
              <w:rPr>
                <w:rFonts w:ascii="Calibri" w:hAnsi="Calibri" w:cs="Tahoma"/>
                <w:b/>
                <w:sz w:val="22"/>
                <w:szCs w:val="22"/>
                <w:lang w:eastAsia="en-US"/>
              </w:rPr>
            </w:pPr>
            <w:r w:rsidRPr="00CE4343">
              <w:rPr>
                <w:rFonts w:ascii="Calibri" w:hAnsi="Calibri" w:cs="Tahoma"/>
                <w:b/>
                <w:sz w:val="22"/>
                <w:szCs w:val="22"/>
                <w:lang w:eastAsia="en-US"/>
              </w:rPr>
              <w:t>Fundacja Rozwoju Systemu Edukacji</w:t>
            </w:r>
          </w:p>
          <w:p w:rsidR="00F75908" w:rsidRPr="006826AE" w:rsidRDefault="00F75908" w:rsidP="00F75908">
            <w:pPr>
              <w:autoSpaceDE w:val="0"/>
              <w:autoSpaceDN w:val="0"/>
              <w:adjustRightInd w:val="0"/>
              <w:spacing w:line="276" w:lineRule="auto"/>
              <w:ind w:left="142"/>
              <w:rPr>
                <w:rFonts w:ascii="Calibri" w:hAnsi="Calibri" w:cs="Tahoma"/>
                <w:b/>
                <w:sz w:val="22"/>
                <w:szCs w:val="22"/>
                <w:lang w:eastAsia="en-US"/>
              </w:rPr>
            </w:pPr>
            <w:r w:rsidRPr="00CE4343">
              <w:rPr>
                <w:rFonts w:ascii="Calibri" w:hAnsi="Calibri" w:cs="Tahoma"/>
                <w:sz w:val="22"/>
                <w:szCs w:val="22"/>
                <w:lang w:eastAsia="en-US"/>
              </w:rPr>
              <w:t>Aleje Jerozolimskie 142A</w:t>
            </w:r>
          </w:p>
          <w:p w:rsidR="00F75908" w:rsidRPr="00CE4343" w:rsidRDefault="00F75908" w:rsidP="00F75908">
            <w:pPr>
              <w:autoSpaceDE w:val="0"/>
              <w:autoSpaceDN w:val="0"/>
              <w:adjustRightInd w:val="0"/>
              <w:spacing w:line="276" w:lineRule="auto"/>
              <w:ind w:left="142"/>
              <w:rPr>
                <w:rFonts w:ascii="Calibri" w:hAnsi="Calibri" w:cs="Tahoma"/>
                <w:sz w:val="22"/>
                <w:szCs w:val="22"/>
                <w:lang w:eastAsia="en-US"/>
              </w:rPr>
            </w:pPr>
            <w:r w:rsidRPr="00CE4343">
              <w:rPr>
                <w:rFonts w:ascii="Calibri" w:hAnsi="Calibri" w:cs="Tahoma"/>
                <w:sz w:val="22"/>
                <w:szCs w:val="22"/>
                <w:lang w:eastAsia="en-US"/>
              </w:rPr>
              <w:t>02-305 Warszawa</w:t>
            </w:r>
          </w:p>
        </w:tc>
        <w:tc>
          <w:tcPr>
            <w:tcW w:w="272" w:type="dxa"/>
          </w:tcPr>
          <w:p w:rsidR="00F75908" w:rsidRPr="00CE4343" w:rsidRDefault="00F75908" w:rsidP="00F75908">
            <w:pPr>
              <w:spacing w:after="120" w:line="360" w:lineRule="auto"/>
              <w:jc w:val="both"/>
              <w:rPr>
                <w:rFonts w:ascii="Calibri" w:eastAsia="Calibri" w:hAnsi="Calibri" w:cs="Arial"/>
                <w:sz w:val="22"/>
                <w:szCs w:val="22"/>
                <w:lang w:eastAsia="en-US"/>
              </w:rPr>
            </w:pPr>
          </w:p>
        </w:tc>
        <w:tc>
          <w:tcPr>
            <w:tcW w:w="4529" w:type="dxa"/>
            <w:hideMark/>
          </w:tcPr>
          <w:p w:rsidR="00F75908" w:rsidRPr="00CE4343" w:rsidRDefault="00D24310" w:rsidP="00BD7541">
            <w:pPr>
              <w:autoSpaceDE w:val="0"/>
              <w:autoSpaceDN w:val="0"/>
              <w:adjustRightInd w:val="0"/>
              <w:spacing w:line="276" w:lineRule="auto"/>
              <w:ind w:left="175"/>
              <w:rPr>
                <w:rFonts w:ascii="Calibri" w:hAnsi="Calibri" w:cs="Arial"/>
                <w:sz w:val="22"/>
                <w:szCs w:val="22"/>
                <w:lang w:eastAsia="en-US"/>
              </w:rPr>
            </w:pPr>
            <w:r>
              <w:rPr>
                <w:rFonts w:ascii="Calibri" w:hAnsi="Calibri" w:cs="Arial"/>
                <w:sz w:val="22"/>
                <w:szCs w:val="22"/>
                <w:lang w:eastAsia="en-US"/>
              </w:rPr>
              <w:t>…….</w:t>
            </w:r>
          </w:p>
        </w:tc>
      </w:tr>
    </w:tbl>
    <w:p w:rsidR="00F75908" w:rsidRPr="006826AE" w:rsidRDefault="00F75908" w:rsidP="00E51BB0">
      <w:pPr>
        <w:spacing w:after="120"/>
        <w:jc w:val="center"/>
        <w:rPr>
          <w:rFonts w:ascii="Calibri" w:eastAsia="Calibri" w:hAnsi="Calibri"/>
          <w:b/>
          <w:sz w:val="22"/>
          <w:szCs w:val="22"/>
          <w:lang w:eastAsia="en-US"/>
        </w:rPr>
      </w:pPr>
    </w:p>
    <w:p w:rsidR="00F75908" w:rsidRPr="006826AE" w:rsidRDefault="00F75908" w:rsidP="00E51BB0">
      <w:pPr>
        <w:spacing w:after="120"/>
        <w:jc w:val="center"/>
        <w:rPr>
          <w:rFonts w:ascii="Calibri" w:eastAsia="Calibri" w:hAnsi="Calibri"/>
          <w:b/>
          <w:sz w:val="22"/>
          <w:szCs w:val="22"/>
          <w:lang w:eastAsia="en-US"/>
        </w:rPr>
      </w:pPr>
      <w:r w:rsidRPr="00CE4343">
        <w:rPr>
          <w:rFonts w:ascii="Calibri" w:eastAsia="Calibri" w:hAnsi="Calibri"/>
          <w:b/>
          <w:sz w:val="22"/>
          <w:szCs w:val="22"/>
          <w:lang w:eastAsia="en-US"/>
        </w:rPr>
        <w:t>§ 1. Przedmiot Umowy</w:t>
      </w:r>
    </w:p>
    <w:p w:rsidR="00F75908" w:rsidRPr="006826AE" w:rsidRDefault="00F75908" w:rsidP="00E51BB0">
      <w:pPr>
        <w:numPr>
          <w:ilvl w:val="0"/>
          <w:numId w:val="26"/>
        </w:numPr>
        <w:spacing w:after="120"/>
        <w:jc w:val="both"/>
        <w:rPr>
          <w:rFonts w:ascii="Calibri" w:eastAsia="Calibri" w:hAnsi="Calibri" w:cs="Tahoma"/>
          <w:sz w:val="22"/>
          <w:szCs w:val="22"/>
          <w:lang w:eastAsia="en-US"/>
        </w:rPr>
      </w:pPr>
      <w:r w:rsidRPr="00CE4343">
        <w:rPr>
          <w:rFonts w:ascii="Calibri" w:eastAsia="Calibri" w:hAnsi="Calibri"/>
          <w:sz w:val="22"/>
          <w:szCs w:val="22"/>
          <w:lang w:eastAsia="en-US"/>
        </w:rPr>
        <w:t xml:space="preserve">Zamawiający zleca, a Wykonawca zobowiązuje się do wykonania dzieła zwanego dalej Dziełem polegającego na: </w:t>
      </w:r>
      <w:r w:rsidR="007535CB" w:rsidRPr="007535CB">
        <w:rPr>
          <w:rFonts w:ascii="Calibri" w:hAnsi="Calibri" w:cs="Tahoma"/>
        </w:rPr>
        <w:t>......................................................................................................................................................</w:t>
      </w:r>
      <w:r w:rsidRPr="00CE4343">
        <w:rPr>
          <w:rFonts w:ascii="Calibri" w:eastAsia="Calibri" w:hAnsi="Calibri" w:cs="Tahoma"/>
          <w:sz w:val="22"/>
          <w:szCs w:val="22"/>
          <w:lang w:eastAsia="en-US"/>
        </w:rPr>
        <w:t>.</w:t>
      </w:r>
    </w:p>
    <w:p w:rsidR="00F75908" w:rsidRPr="006826AE" w:rsidRDefault="00F75908" w:rsidP="00E51BB0">
      <w:pPr>
        <w:numPr>
          <w:ilvl w:val="0"/>
          <w:numId w:val="26"/>
        </w:numPr>
        <w:spacing w:after="120"/>
        <w:jc w:val="both"/>
        <w:rPr>
          <w:rFonts w:ascii="Calibri" w:eastAsia="Calibri" w:hAnsi="Calibri" w:cs="Tahoma"/>
          <w:sz w:val="22"/>
          <w:szCs w:val="22"/>
          <w:lang w:eastAsia="en-US"/>
        </w:rPr>
      </w:pPr>
      <w:r w:rsidRPr="00CE4343">
        <w:rPr>
          <w:rFonts w:ascii="Calibri" w:eastAsia="Calibri" w:hAnsi="Calibri"/>
          <w:sz w:val="22"/>
          <w:szCs w:val="22"/>
          <w:lang w:eastAsia="en-US"/>
        </w:rPr>
        <w:t xml:space="preserve">Przyjęcie Dzieła przez Zamawiającego wymaga jego wyraźnego pisemnego oświadczenia </w:t>
      </w:r>
      <w:r w:rsidRPr="00CE4343">
        <w:rPr>
          <w:rFonts w:ascii="Calibri" w:eastAsia="Calibri" w:hAnsi="Calibri"/>
          <w:sz w:val="22"/>
          <w:szCs w:val="22"/>
          <w:lang w:eastAsia="en-US"/>
        </w:rPr>
        <w:br/>
        <w:t>w tym zakresie. Nie stosuje się jakichkolwiek domniemań, co do oświadczeń Zamawiającego odnośnie przyjmowania Dzieła.</w:t>
      </w:r>
    </w:p>
    <w:p w:rsidR="00F75908" w:rsidRPr="006826AE" w:rsidRDefault="00F75908" w:rsidP="00E51BB0">
      <w:pPr>
        <w:spacing w:before="240" w:after="120"/>
        <w:jc w:val="center"/>
        <w:rPr>
          <w:rFonts w:ascii="Calibri" w:hAnsi="Calibri" w:cs="Arial"/>
          <w:b/>
          <w:sz w:val="22"/>
          <w:szCs w:val="22"/>
        </w:rPr>
      </w:pPr>
      <w:r w:rsidRPr="00CE4343">
        <w:rPr>
          <w:rFonts w:ascii="Calibri" w:hAnsi="Calibri" w:cs="Arial"/>
          <w:b/>
          <w:sz w:val="22"/>
          <w:szCs w:val="22"/>
        </w:rPr>
        <w:t>§ 2. Oświadczenia i zobowiązania Wykonawcy</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oświadcza, że Dzieło będzie wynikiem jego wyłącznej twórczości oraz, że prawa autorskie do tego Dzieła nie będą ograniczone w sposób uniemożliwiający wykonanie Umowy.</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Powierzenie wykonania Dzieła przez Wykonawcę osobie trzeciej wymaga uprzedniej, otrzymanej pod rygorem nieważności na piśmie, zgody Zamawiającego. Możliwość posługiwania się przy wykonywaniu Dzieła osobami trzecimi uwarunkowana jest od złożenia przez takie osoby oświadczenia dotyczącego przenoszenia praw własności intelektualnej (§ 5 Umowy) oraz oświadczenia, o którym mowa w ust. 1 powyżej.</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przedstawi Dzieło lub jego część, w zależności od potrzeb Zamawiającego, do przyjęcia, zgodnie z § 1 ust. 2 Umowy.</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3. Wykonywanie Umowy</w:t>
      </w:r>
    </w:p>
    <w:p w:rsidR="00F75908" w:rsidRPr="006826AE" w:rsidRDefault="00F75908" w:rsidP="00E51BB0">
      <w:pPr>
        <w:numPr>
          <w:ilvl w:val="0"/>
          <w:numId w:val="28"/>
        </w:numPr>
        <w:autoSpaceDE w:val="0"/>
        <w:autoSpaceDN w:val="0"/>
        <w:adjustRightInd w:val="0"/>
        <w:spacing w:after="120"/>
        <w:ind w:left="714" w:hanging="357"/>
        <w:jc w:val="both"/>
        <w:rPr>
          <w:rFonts w:ascii="Calibri" w:hAnsi="Calibri" w:cs="Tahoma"/>
          <w:sz w:val="22"/>
          <w:szCs w:val="22"/>
        </w:rPr>
      </w:pPr>
      <w:r w:rsidRPr="00CE4343">
        <w:rPr>
          <w:rFonts w:ascii="Calibri" w:hAnsi="Calibri"/>
          <w:sz w:val="22"/>
          <w:szCs w:val="22"/>
        </w:rPr>
        <w:t>Dzieło zostanie wykonane w terminie do dnia</w:t>
      </w:r>
      <w:r w:rsidR="00900BA2" w:rsidRPr="00CE4343">
        <w:rPr>
          <w:rFonts w:ascii="Calibri" w:hAnsi="Calibri" w:cs="Tahoma"/>
          <w:sz w:val="22"/>
          <w:szCs w:val="22"/>
        </w:rPr>
        <w:t xml:space="preserve"> </w:t>
      </w:r>
      <w:r w:rsidR="007535CB" w:rsidRPr="007535CB">
        <w:rPr>
          <w:rFonts w:ascii="Calibri" w:hAnsi="Calibri" w:cs="Tahoma"/>
        </w:rPr>
        <w:t>....................</w:t>
      </w:r>
      <w:r w:rsidR="00900BA2" w:rsidRPr="00CE4343">
        <w:rPr>
          <w:rFonts w:ascii="Calibri" w:hAnsi="Calibri" w:cs="Tahoma"/>
          <w:sz w:val="22"/>
          <w:szCs w:val="22"/>
        </w:rPr>
        <w:t xml:space="preserve">. </w:t>
      </w:r>
      <w:r w:rsidRPr="00CE4343">
        <w:rPr>
          <w:rFonts w:ascii="Calibri" w:hAnsi="Calibri"/>
          <w:sz w:val="22"/>
          <w:szCs w:val="22"/>
        </w:rPr>
        <w:t>Do tego dnia, Dzieło powinno zostać przedstawione Zamawiającemu do przyjęcia.</w:t>
      </w:r>
    </w:p>
    <w:p w:rsidR="00F75908" w:rsidRPr="006826AE" w:rsidRDefault="00F75908" w:rsidP="00E51BB0">
      <w:pPr>
        <w:numPr>
          <w:ilvl w:val="0"/>
          <w:numId w:val="28"/>
        </w:numPr>
        <w:autoSpaceDE w:val="0"/>
        <w:autoSpaceDN w:val="0"/>
        <w:adjustRightInd w:val="0"/>
        <w:spacing w:after="120"/>
        <w:jc w:val="both"/>
        <w:rPr>
          <w:rFonts w:ascii="Calibri" w:hAnsi="Calibri" w:cs="Tahoma"/>
          <w:sz w:val="22"/>
          <w:szCs w:val="22"/>
        </w:rPr>
      </w:pPr>
      <w:r w:rsidRPr="00CE4343">
        <w:rPr>
          <w:rFonts w:ascii="Calibri" w:hAnsi="Calibri" w:cs="Tahoma"/>
          <w:sz w:val="22"/>
          <w:szCs w:val="22"/>
        </w:rPr>
        <w:t xml:space="preserve">W związku z wykonywaniem umowy Zamawiający </w:t>
      </w:r>
      <w:r w:rsidRPr="00CE4343">
        <w:rPr>
          <w:rFonts w:ascii="Calibri" w:hAnsi="Calibri" w:cs="Tahoma"/>
          <w:i/>
          <w:sz w:val="22"/>
          <w:szCs w:val="22"/>
        </w:rPr>
        <w:t>zobowiązuje się/nie zobowiązuje się</w:t>
      </w:r>
      <w:r w:rsidRPr="00CE4343">
        <w:rPr>
          <w:rFonts w:ascii="Calibri" w:hAnsi="Calibri" w:cs="Tahoma"/>
          <w:sz w:val="22"/>
          <w:szCs w:val="22"/>
        </w:rPr>
        <w:t xml:space="preserve"> do poniesienia kosztów związanych z odbyciem podróży Wykonawcy niezbędnej do wykonania pracy zgodnie z niniejsza umową, o ile zostanie to uprzednio uzgodnione z Zamawiającym.</w:t>
      </w:r>
    </w:p>
    <w:p w:rsidR="00F75908" w:rsidRPr="006826AE" w:rsidRDefault="00F75908" w:rsidP="00E51BB0">
      <w:pPr>
        <w:numPr>
          <w:ilvl w:val="0"/>
          <w:numId w:val="28"/>
        </w:numPr>
        <w:spacing w:after="120"/>
        <w:jc w:val="both"/>
        <w:rPr>
          <w:rFonts w:ascii="Calibri" w:hAnsi="Calibri" w:cs="Tahoma"/>
          <w:sz w:val="22"/>
          <w:szCs w:val="22"/>
        </w:rPr>
      </w:pPr>
      <w:r w:rsidRPr="00CE4343">
        <w:rPr>
          <w:rFonts w:ascii="Calibri" w:hAnsi="Calibri" w:cs="Tahoma"/>
          <w:sz w:val="22"/>
          <w:szCs w:val="22"/>
        </w:rPr>
        <w:t xml:space="preserve">Koszty wyposażenia Wykonawcy w materiały niezbędne do wykonania Dzieła ponosi </w:t>
      </w:r>
      <w:r w:rsidRPr="00CE4343">
        <w:rPr>
          <w:rFonts w:ascii="Calibri" w:hAnsi="Calibri" w:cs="Tahoma"/>
          <w:i/>
          <w:sz w:val="22"/>
          <w:szCs w:val="22"/>
        </w:rPr>
        <w:t>Zamawiający/Wykonawca</w:t>
      </w:r>
      <w:r w:rsidRPr="00CE4343">
        <w:rPr>
          <w:rFonts w:ascii="Calibri" w:hAnsi="Calibri" w:cs="Tahoma"/>
          <w:sz w:val="22"/>
          <w:szCs w:val="22"/>
        </w:rPr>
        <w:t>.</w:t>
      </w:r>
    </w:p>
    <w:p w:rsidR="00F75908" w:rsidRPr="006826AE" w:rsidRDefault="00F75908" w:rsidP="00E51BB0">
      <w:pPr>
        <w:numPr>
          <w:ilvl w:val="0"/>
          <w:numId w:val="28"/>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 razie opóźnienia Wykonawcy, która daje podstawy do stwierdzenia przez Zamawiającego, iż opóźnia się on z wykonywaniem Dzieła tak dalece, że nie jest możliwie, iż zostanie ono ukończone w terminie, Zamawiający ma prawo do:</w:t>
      </w:r>
    </w:p>
    <w:p w:rsidR="00F75908" w:rsidRPr="006826AE" w:rsidRDefault="00F75908" w:rsidP="00E51BB0">
      <w:pPr>
        <w:numPr>
          <w:ilvl w:val="1"/>
          <w:numId w:val="28"/>
        </w:numPr>
        <w:overflowPunct w:val="0"/>
        <w:autoSpaceDE w:val="0"/>
        <w:autoSpaceDN w:val="0"/>
        <w:adjustRightInd w:val="0"/>
        <w:spacing w:after="120"/>
        <w:ind w:left="1361"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lastRenderedPageBreak/>
        <w:t xml:space="preserve">odstąpienia od Umowy bez obowiązku zapłaty wynagrodzenia określonego </w:t>
      </w:r>
      <w:r w:rsidRPr="00CE4343">
        <w:rPr>
          <w:rFonts w:ascii="Calibri" w:eastAsia="Calibri" w:hAnsi="Calibri"/>
          <w:sz w:val="22"/>
          <w:szCs w:val="22"/>
          <w:lang w:eastAsia="en-US"/>
        </w:rPr>
        <w:br/>
        <w:t>w Umowie,</w:t>
      </w:r>
    </w:p>
    <w:p w:rsidR="00F75908" w:rsidRPr="006826AE" w:rsidRDefault="00F75908" w:rsidP="00E51BB0">
      <w:pPr>
        <w:numPr>
          <w:ilvl w:val="1"/>
          <w:numId w:val="28"/>
        </w:numPr>
        <w:overflowPunct w:val="0"/>
        <w:autoSpaceDE w:val="0"/>
        <w:autoSpaceDN w:val="0"/>
        <w:adjustRightInd w:val="0"/>
        <w:spacing w:after="120"/>
        <w:ind w:left="1361"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rozwiązania Umowy i zatrzymaniu tego, co Wykonawca już wykonał na jego rzecz.</w:t>
      </w:r>
    </w:p>
    <w:p w:rsidR="00F75908" w:rsidRPr="006826AE" w:rsidRDefault="00F75908" w:rsidP="00E51BB0">
      <w:pPr>
        <w:numPr>
          <w:ilvl w:val="0"/>
          <w:numId w:val="28"/>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ponadto prawo do rozwiązania Umowy ze skutkiem natychmiastowym bez obowiązku zapłaty Wynagrodzenia, jeżeli Wykonawca dopuszcza się naruszeń swoich zobowiązań wynikających z Umowy, w szczególności dotyczących zagadnień dotyczących praw własności intelektualnej.</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4. Odpowiedzialność Wykonawcy</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oświadcza, iż będzie wykonywał Dzieło zgodnie ze swoją najlepszą wiedzą,</w:t>
      </w:r>
      <w:r w:rsidR="00BD7541" w:rsidRPr="00CE4343">
        <w:rPr>
          <w:rFonts w:ascii="Calibri" w:eastAsia="Calibri" w:hAnsi="Calibri"/>
          <w:sz w:val="22"/>
          <w:szCs w:val="22"/>
          <w:lang w:eastAsia="en-US"/>
        </w:rPr>
        <w:t xml:space="preserve">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z zachowaniem należytej staranności, która jest wymagana przy tego typu umowach.</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Wszelkie wątpliwości, co do sposobu wykonywania Dzieła, Wykonawca niezwłocznie będzie wyjaśniał z Zamawiającym, zgodnie z § 2 ust. 3 Umowy.</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odpowiada osobiście za szkody wyrządzone Zamawiającemu w czasie wykonywania Umowy spowodowanych nienależytym wykonywaniem lub niewykonywaniem Umowy, a także za naruszanie § 2 Umowy.</w:t>
      </w:r>
      <w:r w:rsidRPr="006826AE">
        <w:rPr>
          <w:rFonts w:ascii="Calibri" w:eastAsia="Calibri" w:hAnsi="Calibri"/>
          <w:sz w:val="22"/>
          <w:szCs w:val="22"/>
          <w:lang w:eastAsia="en-US"/>
        </w:rPr>
        <w:t xml:space="preserve"> </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 xml:space="preserve">Wykonawca ponosi samodzielną odpowiedzialność z tytułu wykonywania Dzieła, a także, jeżeli będzie się posługiwał przy wykonywaniu Umowy osobami trzecimi, za ich działania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i zaniechania ponosi odpowiedzialność jak za działania własne.</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 razie niewykonania lub nienależytego wykonania Dzieła, Zamawiającemu przysługuje kara umowna w wysokości 10% wynagrodzenia określonego w Umowie. Kara ta jest należna bez względu na fakt i rozmiar poniesienia przez Zamawiającego szkody. Kara jest płatna na pierwsze żądanie i może podlegać potrąceniu z kwoty przysługującego wynagrodzenia.</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Niezależnie od kary umownej opisanej w ust. 5, Wykonawca ponosi odpowiedzialność na ogólnych zasadach za szkodę wynikłą z niewykonania lub nienależytego wykonania Dzieła, jeżeli rozmiar szkody przekracza wysokość zastrzeżonej kary umownej.</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5. Autorskie prawa majątkowe</w:t>
      </w:r>
    </w:p>
    <w:p w:rsidR="00F75908" w:rsidRPr="006826AE" w:rsidRDefault="00F75908" w:rsidP="00E51BB0">
      <w:pPr>
        <w:numPr>
          <w:ilvl w:val="0"/>
          <w:numId w:val="22"/>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Przez zawarcie Umowy i w ramach określonego w niej wynagrodzenia Wykonawca przenosi na Zamawiającego całość autorskich praw majątkowych do Dzieła, które wykonał na rzecz Zamawiającego wraz z prawem udzielania zezwoleń na wykonywanie autorskich praw zależnych w zakresie wszelkiego rodzaju opracowań Dzieła, w szczególności jego modyfikacji polegającej na skracaniu, dowolnym przerabianiu, przemontowaniu, fragmentaryzacji lub łączeniu z innymi utworami wszelkiego rodzaju.</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Wykonawca przenosi wszelkie przysługujące mu prawa autorskie do Dzieła na Zamawiającego do wykorzystania na wszystkich znanych polach eksploatacji, w szczególności polegających na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utrwaleniu,</w:t>
      </w:r>
      <w:r w:rsidRPr="006826AE">
        <w:rPr>
          <w:rFonts w:ascii="Calibri" w:eastAsia="Calibri" w:hAnsi="Calibri"/>
          <w:sz w:val="22"/>
          <w:szCs w:val="22"/>
          <w:lang w:eastAsia="en-US"/>
        </w:rPr>
        <w:t xml:space="preserve">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zwielokrotnieniu (w tym digitalizacji) na dowolnym nośniku dowolną techniką, w tym magnetyczną lub optyczną, także w ramach przeznaczenia do wprowadzenia do sieci Internet,</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wprowadzeniu do obrotu,</w:t>
      </w:r>
      <w:r w:rsidRPr="006826AE">
        <w:rPr>
          <w:rFonts w:ascii="Calibri" w:eastAsia="Calibri" w:hAnsi="Calibri"/>
          <w:sz w:val="22"/>
          <w:szCs w:val="22"/>
          <w:lang w:eastAsia="en-US"/>
        </w:rPr>
        <w:t xml:space="preserve">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wprowadzeniu do pamięci komputera,</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publicznym odtworzeniu,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lastRenderedPageBreak/>
        <w:t>wystawieniu,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najmie,</w:t>
      </w:r>
      <w:r w:rsidRPr="006826AE">
        <w:rPr>
          <w:rFonts w:ascii="Calibri" w:eastAsia="Calibri" w:hAnsi="Calibri"/>
          <w:sz w:val="22"/>
          <w:szCs w:val="22"/>
          <w:lang w:eastAsia="en-US"/>
        </w:rPr>
        <w:t xml:space="preserve">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dzierżawie,</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nadaniu za pomocą wizji lub fonii przewodowej lub bezprzewodowej przez stację naziemną,</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nadaniu za pośrednictwem satelity,</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równoczesnym i integralnym nadaniu utworu nadawanego przez inną organizację radiową lub telewizyjną,</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wyświetleniu,</w:t>
      </w:r>
    </w:p>
    <w:p w:rsidR="00F75908" w:rsidRPr="006826AE" w:rsidRDefault="00F75908" w:rsidP="00E51BB0">
      <w:pPr>
        <w:numPr>
          <w:ilvl w:val="1"/>
          <w:numId w:val="29"/>
        </w:numPr>
        <w:overflowPunct w:val="0"/>
        <w:autoSpaceDE w:val="0"/>
        <w:autoSpaceDN w:val="0"/>
        <w:adjustRightInd w:val="0"/>
        <w:spacing w:after="120"/>
        <w:ind w:left="143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retransmisji Dzieła w jakiejkolwiek części i postaci.</w:t>
      </w:r>
    </w:p>
    <w:p w:rsidR="00F75908" w:rsidRPr="006826AE" w:rsidRDefault="00F75908" w:rsidP="00E51BB0">
      <w:pPr>
        <w:numPr>
          <w:ilvl w:val="0"/>
          <w:numId w:val="22"/>
        </w:numPr>
        <w:tabs>
          <w:tab w:val="num" w:pos="1425"/>
        </w:tabs>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prawo do wykorzystania Dzieła w dowolnym celu, w tym także do celów reklamowych lub promocyjnych, zarówno w zakresie własnym, jak i na potrzeby swoich kontrahentów.</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Wykonawca przenosi na Zamawiającego własność nośników służących do utrwalenia Dzieła.</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Przeniesienie praw, o których mowa w niniejszym paragrafie następuje z chwilą przyjęcia Dzieła.</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prawo przeniesienia praw nabytych na podstawie Umowy na osoby trzecie.</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Ustępy 1 – 6 powyżej stosuje się także odpowiednio do częściowego przekazania i przyjęcia Dzieła przez Zamawiającego.</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6. Wynagrodzenie</w:t>
      </w:r>
    </w:p>
    <w:p w:rsidR="00F75908" w:rsidRPr="006826AE" w:rsidRDefault="00F75908" w:rsidP="00E51BB0">
      <w:pPr>
        <w:numPr>
          <w:ilvl w:val="0"/>
          <w:numId w:val="30"/>
        </w:numPr>
        <w:autoSpaceDE w:val="0"/>
        <w:autoSpaceDN w:val="0"/>
        <w:adjustRightInd w:val="0"/>
        <w:spacing w:after="120"/>
        <w:ind w:left="714" w:hanging="357"/>
        <w:jc w:val="both"/>
        <w:rPr>
          <w:rFonts w:ascii="Calibri" w:hAnsi="Calibri" w:cs="Tahoma"/>
        </w:rPr>
      </w:pPr>
      <w:r w:rsidRPr="00CE4343">
        <w:rPr>
          <w:rFonts w:ascii="Calibri" w:hAnsi="Calibri"/>
          <w:sz w:val="22"/>
          <w:szCs w:val="22"/>
        </w:rPr>
        <w:t>Wykonawcy za wykonanie Dzieła oraz za przeniesienie praw autorskich oraz zezwoleń na wykonywanie autorskich praw zależnych, o których mowa w § 5, zostanie wypłacone umowne wynagrodzenie w wysokości:</w:t>
      </w:r>
    </w:p>
    <w:p w:rsidR="00F75908" w:rsidRPr="006826AE" w:rsidRDefault="00D24310" w:rsidP="00E51BB0">
      <w:pPr>
        <w:numPr>
          <w:ilvl w:val="0"/>
          <w:numId w:val="31"/>
        </w:numPr>
        <w:autoSpaceDE w:val="0"/>
        <w:autoSpaceDN w:val="0"/>
        <w:adjustRightInd w:val="0"/>
        <w:spacing w:after="120"/>
        <w:ind w:left="1361" w:hanging="357"/>
        <w:jc w:val="both"/>
        <w:rPr>
          <w:rFonts w:ascii="Calibri" w:hAnsi="Calibri"/>
          <w:i/>
          <w:sz w:val="22"/>
          <w:szCs w:val="22"/>
        </w:rPr>
      </w:pPr>
      <w:r>
        <w:rPr>
          <w:rFonts w:ascii="Calibri" w:hAnsi="Calibri" w:cs="Tahoma"/>
        </w:rPr>
        <w:t>……………</w:t>
      </w:r>
      <w:r w:rsidR="007535CB" w:rsidRPr="007535CB">
        <w:rPr>
          <w:rFonts w:ascii="Calibri" w:hAnsi="Calibri" w:cs="Tahoma"/>
        </w:rPr>
        <w:t xml:space="preserve"> zł</w:t>
      </w:r>
      <w:r w:rsidR="00F75908" w:rsidRPr="00CE4343">
        <w:rPr>
          <w:rFonts w:ascii="Calibri" w:hAnsi="Calibri"/>
          <w:i/>
          <w:sz w:val="22"/>
          <w:szCs w:val="22"/>
        </w:rPr>
        <w:t xml:space="preserve"> (słownie: </w:t>
      </w:r>
      <w:r>
        <w:rPr>
          <w:rFonts w:ascii="Calibri" w:hAnsi="Calibri" w:cs="Tahoma"/>
        </w:rPr>
        <w:t>……</w:t>
      </w:r>
      <w:r w:rsidR="007535CB" w:rsidRPr="007535CB">
        <w:rPr>
          <w:rFonts w:ascii="Calibri" w:hAnsi="Calibri" w:cs="Tahoma"/>
        </w:rPr>
        <w:t xml:space="preserve"> złote </w:t>
      </w:r>
      <w:r>
        <w:rPr>
          <w:rFonts w:ascii="Calibri" w:hAnsi="Calibri" w:cs="Tahoma"/>
        </w:rPr>
        <w:t>…..</w:t>
      </w:r>
      <w:r w:rsidR="007535CB" w:rsidRPr="007535CB">
        <w:rPr>
          <w:rFonts w:ascii="Calibri" w:hAnsi="Calibri" w:cs="Tahoma"/>
        </w:rPr>
        <w:t xml:space="preserve"> groszy</w:t>
      </w:r>
      <w:r w:rsidR="00F75908" w:rsidRPr="00CE4343">
        <w:rPr>
          <w:rFonts w:ascii="Calibri" w:hAnsi="Calibri"/>
          <w:i/>
          <w:sz w:val="22"/>
          <w:szCs w:val="22"/>
        </w:rPr>
        <w:t>) zł brutto za wykonanie Dzieła,</w:t>
      </w:r>
    </w:p>
    <w:p w:rsidR="00F75908" w:rsidRPr="006826AE" w:rsidRDefault="00F75908" w:rsidP="00E51BB0">
      <w:pPr>
        <w:numPr>
          <w:ilvl w:val="0"/>
          <w:numId w:val="31"/>
        </w:numPr>
        <w:autoSpaceDE w:val="0"/>
        <w:autoSpaceDN w:val="0"/>
        <w:adjustRightInd w:val="0"/>
        <w:spacing w:after="120"/>
        <w:ind w:left="1361" w:hanging="357"/>
        <w:jc w:val="both"/>
        <w:rPr>
          <w:rFonts w:ascii="Calibri" w:hAnsi="Calibri"/>
          <w:i/>
          <w:sz w:val="22"/>
          <w:szCs w:val="22"/>
        </w:rPr>
      </w:pPr>
      <w:r w:rsidRPr="00CE4343">
        <w:rPr>
          <w:rFonts w:ascii="Calibri" w:hAnsi="Calibri"/>
          <w:i/>
          <w:sz w:val="22"/>
          <w:szCs w:val="22"/>
        </w:rPr>
        <w:t>według stawek brutto określonych w Załączniku do Umowy.</w:t>
      </w:r>
      <w:r w:rsidRPr="006826AE">
        <w:rPr>
          <w:rFonts w:ascii="Calibri" w:hAnsi="Calibri"/>
          <w:i/>
          <w:sz w:val="22"/>
          <w:szCs w:val="22"/>
        </w:rPr>
        <w:t xml:space="preserve"> </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Wynagrodzenie Wykonawcy, o którym mowa w ust. 1 obejmuje wszystkie pola eksploatacji wymienione w § 5 Umowy.</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 przypadku rozwiązania Umowy na podstawie § 3 ust. 4 pkt. b) Wykonawcy przysługuje wynagrodzenie za częściowe wykonanie Dzieła.</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Warunkiem koniecznym do wystawienia rachunku jest </w:t>
      </w:r>
      <w:r w:rsidRPr="00CE4343">
        <w:rPr>
          <w:rFonts w:ascii="Calibri" w:eastAsia="Calibri" w:hAnsi="Calibri"/>
          <w:i/>
          <w:sz w:val="22"/>
          <w:szCs w:val="22"/>
          <w:lang w:eastAsia="en-US"/>
        </w:rPr>
        <w:t>częściowe/całkowite</w:t>
      </w:r>
      <w:r w:rsidRPr="00CE4343">
        <w:rPr>
          <w:rFonts w:ascii="Calibri" w:eastAsia="Calibri" w:hAnsi="Calibri"/>
          <w:sz w:val="22"/>
          <w:szCs w:val="22"/>
          <w:lang w:eastAsia="en-US"/>
        </w:rPr>
        <w:t xml:space="preserve"> przyjęcie Dzieła przez Zamawiającego. Wykonawca upoważnia Zamawiającego do wystawienia rachunku w jego imieniu.</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Wynagrodzenie wynikające z zapisów Umowy będzie płatne przelewem na konto bankowe wskazane przez Wykonawcę na rachunku, nie później niż w terminie 30 dni od przedłożenia oryginału rachunku w siedzibie Zamawiającego.</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 dzień zapłaty uważany jest dzień obciążenia rachunku bankowego Zamawiającego.</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Wynagrodzenie wyczerpuje wszelkie roszczenia Wykonawcy z tytułu wykonania Umowy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i przekazania Dzieła. Wykonawca nie ma prawa żądać od Zamawiającego jakichkolwiek innych świadczeń dodatkowych, pieniężnych lub niepieniężnych.</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7. Poufność</w:t>
      </w:r>
    </w:p>
    <w:p w:rsidR="00F75908" w:rsidRPr="006826AE" w:rsidRDefault="00F75908" w:rsidP="00E51BB0">
      <w:pPr>
        <w:numPr>
          <w:ilvl w:val="0"/>
          <w:numId w:val="32"/>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lastRenderedPageBreak/>
        <w:t xml:space="preserve">Wykonawca i Zamawiający dalej zwani Stronami zobowiązują się do zachowania </w:t>
      </w:r>
      <w:r w:rsidRPr="00CE4343">
        <w:rPr>
          <w:rFonts w:ascii="Calibri" w:eastAsia="Calibri" w:hAnsi="Calibri"/>
          <w:sz w:val="22"/>
          <w:szCs w:val="22"/>
          <w:lang w:eastAsia="en-US"/>
        </w:rPr>
        <w:br/>
        <w:t xml:space="preserve">w tajemnicy wszelkich postanowień Umowy oraz wszelkich danych, w szczególności danych osobowych oraz informacji i wiadomości, jakie pozyskały w trakcie wykonywania Umowy, nawet, jeżeli takie informacje zostały pozyskane nie wprost przy wykonywaniu i w związku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z wykonywaniem Umowy.</w:t>
      </w:r>
    </w:p>
    <w:p w:rsidR="00F75908" w:rsidRPr="006826AE" w:rsidRDefault="00F75908" w:rsidP="00E51BB0">
      <w:pPr>
        <w:numPr>
          <w:ilvl w:val="0"/>
          <w:numId w:val="32"/>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Powyższy obowiązek nie dotyczy informacji, które:</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zostały ogłoszone publicznie, w sposób niestanowiący naruszenia Umowy,</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są znane Stronom z innych źródeł, bez obowiązku utrzymywania ich w tajemnicy,</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mogą zostać ogłoszone publicznie na podstawie wyrażonej na to pisemnej zgody drugiej Strony.</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Obowiązek zachowania poufnego charakteru informacji określony w przedmiotowym paragrafie nie narusza obowiązku żadnej ze Stron do udzielania informacji odpowiednim władzom na podstawie obowiązujących przepisów prawa.</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Wykonawca oświadcza, że w związku ze zobowiązaniami wynikającymi z zapisów ust. 1 </w:t>
      </w:r>
      <w:r w:rsidRPr="00CE4343">
        <w:rPr>
          <w:rFonts w:ascii="Calibri" w:eastAsia="Calibri" w:hAnsi="Calibri"/>
          <w:sz w:val="22"/>
          <w:szCs w:val="22"/>
          <w:lang w:eastAsia="en-US"/>
        </w:rPr>
        <w:br/>
        <w:t>i ust. 3, z zastrzeżeniem ust. 4, pozyskane dane nie będą wykorzystywane, ujawniane ani udostępniane, bez pisemnej zgody Zamawiającego, w innym celu niż wykonanie Umowy.</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Jeżeli Wykonawca naruszy obowiązki określone w ust. 1 i ust. 3 powyżej, Zamawiający ma prawo do żądania naprawienia wyrządzonej szkody bez względu na to, czy Wykonawca naruszył inne postanowienia Umowy, w szczególności wynikające z zapisów § 2 i 4.</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8. Postanowienia końcowe</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Zmiany Umowy powinny być dokonywane w formie pisemnej pod rygorem nieważności.</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Wszelkie spory wynikłe na tle Umowy będą rozstrzygane przez sąd właściwy dla siedziby Zamawiającego.</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Umowa została sporządzona w dwóch jednobrzmiących egzemplarzach, po jednym dla każdej ze Stron.</w:t>
      </w:r>
    </w:p>
    <w:tbl>
      <w:tblPr>
        <w:tblW w:w="0" w:type="auto"/>
        <w:tblInd w:w="38" w:type="dxa"/>
        <w:tblLook w:val="01E0" w:firstRow="1" w:lastRow="1" w:firstColumn="1" w:lastColumn="1" w:noHBand="0" w:noVBand="0"/>
      </w:tblPr>
      <w:tblGrid>
        <w:gridCol w:w="4551"/>
        <w:gridCol w:w="4698"/>
      </w:tblGrid>
      <w:tr w:rsidR="00F75908" w:rsidRPr="00CE4343" w:rsidTr="00F75908">
        <w:tc>
          <w:tcPr>
            <w:tcW w:w="4551" w:type="dxa"/>
          </w:tcPr>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center"/>
              <w:rPr>
                <w:rFonts w:ascii="Calibri" w:eastAsia="Calibri" w:hAnsi="Calibri"/>
                <w:sz w:val="22"/>
                <w:szCs w:val="22"/>
                <w:lang w:eastAsia="en-US"/>
              </w:rPr>
            </w:pPr>
            <w:r w:rsidRPr="00CE4343">
              <w:rPr>
                <w:rFonts w:ascii="Calibri" w:eastAsia="Calibri" w:hAnsi="Calibri"/>
                <w:sz w:val="22"/>
                <w:szCs w:val="22"/>
                <w:lang w:eastAsia="en-US"/>
              </w:rPr>
              <w:t>……………………………………….</w:t>
            </w:r>
          </w:p>
          <w:p w:rsidR="00F75908" w:rsidRPr="00CE4343" w:rsidRDefault="00F75908" w:rsidP="00E51BB0">
            <w:pPr>
              <w:spacing w:after="120" w:line="276" w:lineRule="auto"/>
              <w:jc w:val="center"/>
              <w:rPr>
                <w:rFonts w:ascii="Calibri" w:eastAsia="Calibri" w:hAnsi="Calibri"/>
                <w:i/>
                <w:sz w:val="22"/>
                <w:szCs w:val="22"/>
                <w:lang w:eastAsia="en-US"/>
              </w:rPr>
            </w:pPr>
            <w:r w:rsidRPr="00CE4343">
              <w:rPr>
                <w:rFonts w:ascii="Calibri" w:eastAsia="Calibri" w:hAnsi="Calibri"/>
                <w:i/>
                <w:sz w:val="22"/>
                <w:szCs w:val="22"/>
                <w:lang w:eastAsia="en-US"/>
              </w:rPr>
              <w:t>Zamawiający</w:t>
            </w:r>
          </w:p>
        </w:tc>
        <w:tc>
          <w:tcPr>
            <w:tcW w:w="4698" w:type="dxa"/>
          </w:tcPr>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center"/>
              <w:rPr>
                <w:rFonts w:ascii="Calibri" w:eastAsia="Calibri" w:hAnsi="Calibri"/>
                <w:sz w:val="22"/>
                <w:szCs w:val="22"/>
                <w:lang w:eastAsia="en-US"/>
              </w:rPr>
            </w:pPr>
            <w:r w:rsidRPr="00CE4343">
              <w:rPr>
                <w:rFonts w:ascii="Calibri" w:eastAsia="Calibri" w:hAnsi="Calibri"/>
                <w:sz w:val="22"/>
                <w:szCs w:val="22"/>
                <w:lang w:eastAsia="en-US"/>
              </w:rPr>
              <w:t>………………………………………………..</w:t>
            </w:r>
          </w:p>
          <w:p w:rsidR="00F75908" w:rsidRPr="00CE4343" w:rsidRDefault="00F75908" w:rsidP="00E51BB0">
            <w:pPr>
              <w:spacing w:after="120" w:line="276" w:lineRule="auto"/>
              <w:jc w:val="center"/>
              <w:rPr>
                <w:rFonts w:ascii="Calibri" w:eastAsia="Calibri" w:hAnsi="Calibri"/>
                <w:i/>
                <w:sz w:val="22"/>
                <w:szCs w:val="22"/>
                <w:lang w:eastAsia="en-US"/>
              </w:rPr>
            </w:pPr>
            <w:r w:rsidRPr="00CE4343">
              <w:rPr>
                <w:rFonts w:ascii="Calibri" w:eastAsia="Calibri" w:hAnsi="Calibri"/>
                <w:i/>
                <w:sz w:val="22"/>
                <w:szCs w:val="22"/>
                <w:lang w:eastAsia="en-US"/>
              </w:rPr>
              <w:t>Wykonawca</w:t>
            </w:r>
          </w:p>
        </w:tc>
      </w:tr>
    </w:tbl>
    <w:p w:rsidR="00F75908" w:rsidRPr="006826AE" w:rsidRDefault="00F75908" w:rsidP="00E51BB0">
      <w:pPr>
        <w:spacing w:after="120"/>
        <w:jc w:val="both"/>
        <w:rPr>
          <w:rFonts w:ascii="Calibri" w:eastAsia="Calibri" w:hAnsi="Calibri"/>
          <w:sz w:val="22"/>
          <w:szCs w:val="22"/>
          <w:lang w:eastAsia="en-US"/>
        </w:rPr>
      </w:pPr>
    </w:p>
    <w:p w:rsidR="00183A84" w:rsidRPr="006826AE" w:rsidRDefault="00183A84" w:rsidP="00E51BB0">
      <w:pPr>
        <w:rPr>
          <w:rFonts w:ascii="Calibri" w:hAnsi="Calibri"/>
        </w:rPr>
      </w:pPr>
    </w:p>
    <w:sectPr w:rsidR="00183A84" w:rsidRPr="006826AE" w:rsidSect="00F75908">
      <w:headerReference w:type="default" r:id="rId8"/>
      <w:headerReference w:type="first" r:id="rId9"/>
      <w:footerReference w:type="first" r:id="rId10"/>
      <w:pgSz w:w="11907" w:h="16840" w:code="9"/>
      <w:pgMar w:top="1417" w:right="1417" w:bottom="1417" w:left="1417" w:header="340"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CB" w:rsidRDefault="007535CB">
      <w:r>
        <w:separator/>
      </w:r>
    </w:p>
  </w:endnote>
  <w:endnote w:type="continuationSeparator" w:id="0">
    <w:p w:rsidR="007535CB" w:rsidRDefault="0075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0" w:rsidRDefault="002650C0">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CB" w:rsidRDefault="007535CB">
      <w:r>
        <w:separator/>
      </w:r>
    </w:p>
  </w:footnote>
  <w:footnote w:type="continuationSeparator" w:id="0">
    <w:p w:rsidR="007535CB" w:rsidRDefault="00753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0" w:rsidRPr="006826AE" w:rsidRDefault="00D24310" w:rsidP="00B1304D">
    <w:pPr>
      <w:pStyle w:val="Nagwek"/>
    </w:pPr>
    <w:r>
      <w:rPr>
        <w:noProof/>
      </w:rPr>
      <w:drawing>
        <wp:inline distT="0" distB="0" distL="0" distR="0" wp14:anchorId="3DCCA892" wp14:editId="6F6BC712">
          <wp:extent cx="1190625" cy="409575"/>
          <wp:effectExtent l="0" t="0" r="9525" b="9525"/>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09575"/>
                  </a:xfrm>
                  <a:prstGeom prst="rect">
                    <a:avLst/>
                  </a:prstGeom>
                  <a:noFill/>
                  <a:ln>
                    <a:noFill/>
                  </a:ln>
                </pic:spPr>
              </pic:pic>
            </a:graphicData>
          </a:graphic>
        </wp:inline>
      </w:drawing>
    </w:r>
    <w:r w:rsidR="001055CD">
      <w:tab/>
    </w:r>
    <w:r w:rsidR="001055CD">
      <w:tab/>
      <w:t>Załącznik nr 2 do zapytania ofertowego</w:t>
    </w:r>
  </w:p>
  <w:p w:rsidR="002650C0" w:rsidRPr="006826AE" w:rsidRDefault="002650C0" w:rsidP="00B1304D">
    <w:pPr>
      <w:pStyle w:val="Nagwek"/>
      <w:rPr>
        <w:sz w:val="16"/>
      </w:rPr>
    </w:pPr>
  </w:p>
  <w:p w:rsidR="002650C0" w:rsidRPr="006826AE" w:rsidRDefault="002650C0" w:rsidP="00B1304D">
    <w:pPr>
      <w:pStyle w:val="Nagwek"/>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0" w:rsidRDefault="002650C0">
    <w:pPr>
      <w:pStyle w:val="Nagwek"/>
      <w:jc w:val="right"/>
      <w:rPr>
        <w:sz w:val="16"/>
      </w:rPr>
    </w:pPr>
    <w:r>
      <w:rPr>
        <w:strike/>
        <w:sz w:val="16"/>
      </w:rPr>
      <w:t xml:space="preserve">Umowa o </w:t>
    </w:r>
    <w:proofErr w:type="spellStart"/>
    <w:r>
      <w:rPr>
        <w:strike/>
        <w:sz w:val="16"/>
      </w:rPr>
      <w:t>pracę|miejscowość</w:t>
    </w:r>
    <w:proofErr w:type="spellEnd"/>
    <w:r>
      <w:rPr>
        <w:strike/>
        <w:sz w:val="16"/>
      </w:rPr>
      <w:t xml:space="preserve"> rozwiązania umowy</w:t>
    </w:r>
    <w:r>
      <w:rPr>
        <w:sz w:val="16"/>
      </w:rPr>
      <w:t xml:space="preserve"> </w:t>
    </w:r>
    <w:r>
      <w:rPr>
        <w:strike/>
        <w:sz w:val="16"/>
      </w:rPr>
      <w:t xml:space="preserve">Umowa o </w:t>
    </w:r>
    <w:proofErr w:type="spellStart"/>
    <w:r>
      <w:rPr>
        <w:strike/>
        <w:sz w:val="16"/>
      </w:rPr>
      <w:t>pracę|data</w:t>
    </w:r>
    <w:proofErr w:type="spellEnd"/>
    <w:r>
      <w:rPr>
        <w:strike/>
        <w:sz w:val="16"/>
      </w:rPr>
      <w:t xml:space="preserve"> wydrukowania rozwiązania</w:t>
    </w:r>
  </w:p>
  <w:p w:rsidR="002650C0" w:rsidRDefault="002650C0">
    <w:pPr>
      <w:pStyle w:val="Nagwek"/>
      <w:rPr>
        <w:sz w:val="16"/>
      </w:rPr>
    </w:pPr>
    <w:r>
      <w:rPr>
        <w:strike/>
        <w:sz w:val="16"/>
      </w:rPr>
      <w:t xml:space="preserve">Nazwa </w:t>
    </w:r>
    <w:proofErr w:type="spellStart"/>
    <w:r>
      <w:rPr>
        <w:strike/>
        <w:sz w:val="16"/>
      </w:rPr>
      <w:t>firmy|nazwa</w:t>
    </w:r>
    <w:proofErr w:type="spellEnd"/>
    <w:r>
      <w:rPr>
        <w:strike/>
        <w:sz w:val="16"/>
      </w:rPr>
      <w:t xml:space="preserve"> pełna</w:t>
    </w:r>
  </w:p>
  <w:p w:rsidR="002650C0" w:rsidRDefault="002650C0">
    <w:pPr>
      <w:pStyle w:val="Nagwek"/>
      <w:rPr>
        <w:sz w:val="16"/>
      </w:rPr>
    </w:pPr>
    <w:r>
      <w:rPr>
        <w:strike/>
        <w:sz w:val="16"/>
      </w:rPr>
      <w:t xml:space="preserve">Adres </w:t>
    </w:r>
    <w:proofErr w:type="spellStart"/>
    <w:r>
      <w:rPr>
        <w:strike/>
        <w:sz w:val="16"/>
      </w:rPr>
      <w:t>firmy|ulica</w:t>
    </w:r>
    <w:proofErr w:type="spellEnd"/>
    <w:r>
      <w:rPr>
        <w:sz w:val="16"/>
      </w:rPr>
      <w:t xml:space="preserve"> </w:t>
    </w:r>
    <w:r>
      <w:rPr>
        <w:strike/>
        <w:sz w:val="16"/>
      </w:rPr>
      <w:t xml:space="preserve">Adres </w:t>
    </w:r>
    <w:proofErr w:type="spellStart"/>
    <w:r>
      <w:rPr>
        <w:strike/>
        <w:sz w:val="16"/>
      </w:rPr>
      <w:t>firmy|nr</w:t>
    </w:r>
    <w:proofErr w:type="spellEnd"/>
    <w:r>
      <w:rPr>
        <w:strike/>
        <w:sz w:val="16"/>
      </w:rPr>
      <w:t xml:space="preserve"> domu</w:t>
    </w:r>
    <w:r>
      <w:rPr>
        <w:sz w:val="16"/>
      </w:rPr>
      <w:t xml:space="preserve"> m. </w:t>
    </w:r>
    <w:r>
      <w:rPr>
        <w:strike/>
        <w:sz w:val="16"/>
      </w:rPr>
      <w:t xml:space="preserve">Adres </w:t>
    </w:r>
    <w:proofErr w:type="spellStart"/>
    <w:r>
      <w:rPr>
        <w:strike/>
        <w:sz w:val="16"/>
      </w:rPr>
      <w:t>firmy|nr</w:t>
    </w:r>
    <w:proofErr w:type="spellEnd"/>
    <w:r>
      <w:rPr>
        <w:strike/>
        <w:sz w:val="16"/>
      </w:rPr>
      <w:t xml:space="preserve"> lokalu</w:t>
    </w:r>
  </w:p>
  <w:p w:rsidR="002650C0" w:rsidRDefault="002650C0">
    <w:pPr>
      <w:pStyle w:val="Nagwek"/>
      <w:rPr>
        <w:sz w:val="16"/>
      </w:rPr>
    </w:pPr>
    <w:r>
      <w:rPr>
        <w:strike/>
        <w:sz w:val="16"/>
      </w:rPr>
      <w:t xml:space="preserve">Adres </w:t>
    </w:r>
    <w:proofErr w:type="spellStart"/>
    <w:r>
      <w:rPr>
        <w:strike/>
        <w:sz w:val="16"/>
      </w:rPr>
      <w:t>firmy|miejscowość</w:t>
    </w:r>
    <w:proofErr w:type="spellEnd"/>
  </w:p>
  <w:p w:rsidR="002650C0" w:rsidRDefault="002650C0">
    <w:pPr>
      <w:pStyle w:val="Nagwek"/>
      <w:rPr>
        <w:sz w:val="16"/>
      </w:rPr>
    </w:pPr>
    <w:r>
      <w:rPr>
        <w:strike/>
        <w:sz w:val="16"/>
      </w:rPr>
      <w:t xml:space="preserve">Adres </w:t>
    </w:r>
    <w:proofErr w:type="spellStart"/>
    <w:r>
      <w:rPr>
        <w:strike/>
        <w:sz w:val="16"/>
      </w:rPr>
      <w:t>firmy|kod</w:t>
    </w:r>
    <w:proofErr w:type="spellEnd"/>
    <w:r>
      <w:rPr>
        <w:sz w:val="16"/>
      </w:rPr>
      <w:t xml:space="preserve"> </w:t>
    </w:r>
    <w:r>
      <w:rPr>
        <w:strike/>
        <w:sz w:val="16"/>
      </w:rPr>
      <w:t xml:space="preserve">Adres </w:t>
    </w:r>
    <w:proofErr w:type="spellStart"/>
    <w:r>
      <w:rPr>
        <w:strike/>
        <w:sz w:val="16"/>
      </w:rPr>
      <w:t>firmy|poczta</w:t>
    </w:r>
    <w:proofErr w:type="spellEnd"/>
  </w:p>
  <w:p w:rsidR="002650C0" w:rsidRDefault="002650C0">
    <w:pPr>
      <w:pStyle w:val="Nagwek"/>
      <w:rPr>
        <w:sz w:val="16"/>
      </w:rPr>
    </w:pPr>
    <w:r>
      <w:rPr>
        <w:sz w:val="16"/>
      </w:rPr>
      <w:t xml:space="preserve">REGON </w:t>
    </w:r>
    <w:r>
      <w:rPr>
        <w:strike/>
        <w:sz w:val="16"/>
      </w:rPr>
      <w:t>REGON-EKD|REGON</w:t>
    </w:r>
  </w:p>
  <w:p w:rsidR="002650C0" w:rsidRDefault="002650C0">
    <w:pPr>
      <w:pStyle w:val="Nagwek"/>
    </w:pPr>
    <w:proofErr w:type="spellStart"/>
    <w:r>
      <w:rPr>
        <w:strike/>
        <w:sz w:val="16"/>
      </w:rPr>
      <w:t>koniec</w:t>
    </w:r>
    <w:r>
      <w:rPr>
        <w:dstrike/>
        <w:sz w:val="16"/>
      </w:rPr>
      <w:t>koniec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08"/>
    <w:multiLevelType w:val="hybridMultilevel"/>
    <w:tmpl w:val="A3B01F44"/>
    <w:lvl w:ilvl="0" w:tplc="0415000F">
      <w:start w:val="1"/>
      <w:numFmt w:val="decimal"/>
      <w:lvlText w:val="%1."/>
      <w:lvlJc w:val="left"/>
      <w:pPr>
        <w:tabs>
          <w:tab w:val="num" w:pos="720"/>
        </w:tabs>
        <w:ind w:left="720" w:hanging="360"/>
      </w:pPr>
    </w:lvl>
    <w:lvl w:ilvl="1" w:tplc="B6B0FEA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4A02F09"/>
    <w:multiLevelType w:val="hybridMultilevel"/>
    <w:tmpl w:val="638C600E"/>
    <w:lvl w:ilvl="0" w:tplc="BC1E7B00">
      <w:start w:val="1"/>
      <w:numFmt w:val="decimal"/>
      <w:lvlRestart w:val="0"/>
      <w:lvlText w:val="%1."/>
      <w:lvlJc w:val="left"/>
      <w:pPr>
        <w:tabs>
          <w:tab w:val="num" w:pos="810"/>
        </w:tabs>
        <w:ind w:left="810" w:hanging="360"/>
      </w:pPr>
      <w:rPr>
        <w:rFonts w:hint="default"/>
      </w:rPr>
    </w:lvl>
    <w:lvl w:ilvl="1" w:tplc="2E361CAE" w:tentative="1">
      <w:start w:val="1"/>
      <w:numFmt w:val="lowerLetter"/>
      <w:lvlText w:val="%2."/>
      <w:lvlJc w:val="left"/>
      <w:pPr>
        <w:tabs>
          <w:tab w:val="num" w:pos="1530"/>
        </w:tabs>
        <w:ind w:left="1530" w:hanging="360"/>
      </w:pPr>
    </w:lvl>
    <w:lvl w:ilvl="2" w:tplc="8D428E14" w:tentative="1">
      <w:start w:val="1"/>
      <w:numFmt w:val="lowerRoman"/>
      <w:lvlText w:val="%3."/>
      <w:lvlJc w:val="right"/>
      <w:pPr>
        <w:tabs>
          <w:tab w:val="num" w:pos="2250"/>
        </w:tabs>
        <w:ind w:left="2250" w:hanging="180"/>
      </w:pPr>
    </w:lvl>
    <w:lvl w:ilvl="3" w:tplc="16EEEDA0" w:tentative="1">
      <w:start w:val="1"/>
      <w:numFmt w:val="decimal"/>
      <w:lvlText w:val="%4."/>
      <w:lvlJc w:val="left"/>
      <w:pPr>
        <w:tabs>
          <w:tab w:val="num" w:pos="2970"/>
        </w:tabs>
        <w:ind w:left="2970" w:hanging="360"/>
      </w:pPr>
    </w:lvl>
    <w:lvl w:ilvl="4" w:tplc="9B7C5704" w:tentative="1">
      <w:start w:val="1"/>
      <w:numFmt w:val="lowerLetter"/>
      <w:lvlText w:val="%5."/>
      <w:lvlJc w:val="left"/>
      <w:pPr>
        <w:tabs>
          <w:tab w:val="num" w:pos="3690"/>
        </w:tabs>
        <w:ind w:left="3690" w:hanging="360"/>
      </w:pPr>
    </w:lvl>
    <w:lvl w:ilvl="5" w:tplc="99A6EA9C" w:tentative="1">
      <w:start w:val="1"/>
      <w:numFmt w:val="lowerRoman"/>
      <w:lvlText w:val="%6."/>
      <w:lvlJc w:val="right"/>
      <w:pPr>
        <w:tabs>
          <w:tab w:val="num" w:pos="4410"/>
        </w:tabs>
        <w:ind w:left="4410" w:hanging="180"/>
      </w:pPr>
    </w:lvl>
    <w:lvl w:ilvl="6" w:tplc="E6BA2E4E" w:tentative="1">
      <w:start w:val="1"/>
      <w:numFmt w:val="decimal"/>
      <w:lvlText w:val="%7."/>
      <w:lvlJc w:val="left"/>
      <w:pPr>
        <w:tabs>
          <w:tab w:val="num" w:pos="5130"/>
        </w:tabs>
        <w:ind w:left="5130" w:hanging="360"/>
      </w:pPr>
    </w:lvl>
    <w:lvl w:ilvl="7" w:tplc="BA329F02" w:tentative="1">
      <w:start w:val="1"/>
      <w:numFmt w:val="lowerLetter"/>
      <w:lvlText w:val="%8."/>
      <w:lvlJc w:val="left"/>
      <w:pPr>
        <w:tabs>
          <w:tab w:val="num" w:pos="5850"/>
        </w:tabs>
        <w:ind w:left="5850" w:hanging="360"/>
      </w:pPr>
    </w:lvl>
    <w:lvl w:ilvl="8" w:tplc="833AB9B0" w:tentative="1">
      <w:start w:val="1"/>
      <w:numFmt w:val="lowerRoman"/>
      <w:lvlText w:val="%9."/>
      <w:lvlJc w:val="right"/>
      <w:pPr>
        <w:tabs>
          <w:tab w:val="num" w:pos="6570"/>
        </w:tabs>
        <w:ind w:left="6570" w:hanging="180"/>
      </w:pPr>
    </w:lvl>
  </w:abstractNum>
  <w:abstractNum w:abstractNumId="2">
    <w:nsid w:val="07B90A4D"/>
    <w:multiLevelType w:val="singleLevel"/>
    <w:tmpl w:val="7D5A9C0E"/>
    <w:lvl w:ilvl="0">
      <w:start w:val="1"/>
      <w:numFmt w:val="decimal"/>
      <w:lvlText w:val="%1. "/>
      <w:lvlJc w:val="left"/>
      <w:pPr>
        <w:tabs>
          <w:tab w:val="num" w:pos="285"/>
        </w:tabs>
        <w:ind w:left="285" w:hanging="285"/>
      </w:pPr>
      <w:rPr>
        <w:rFonts w:ascii="Times New Roman" w:hAnsi="Times New Roman" w:cs="Times New Roman"/>
        <w:sz w:val="24"/>
        <w:szCs w:val="24"/>
      </w:rPr>
    </w:lvl>
  </w:abstractNum>
  <w:abstractNum w:abstractNumId="3">
    <w:nsid w:val="0A7B3AB6"/>
    <w:multiLevelType w:val="hybridMultilevel"/>
    <w:tmpl w:val="07B4E4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7217FBC"/>
    <w:multiLevelType w:val="hybridMultilevel"/>
    <w:tmpl w:val="850A44BA"/>
    <w:lvl w:ilvl="0" w:tplc="65C0DD72">
      <w:start w:val="1"/>
      <w:numFmt w:val="decimal"/>
      <w:lvlText w:val="%1."/>
      <w:lvlJc w:val="left"/>
      <w:pPr>
        <w:tabs>
          <w:tab w:val="num" w:pos="644"/>
        </w:tabs>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A1959B2"/>
    <w:multiLevelType w:val="hybridMultilevel"/>
    <w:tmpl w:val="A4E43526"/>
    <w:lvl w:ilvl="0" w:tplc="8A5EAB6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6861C92"/>
    <w:multiLevelType w:val="hybridMultilevel"/>
    <w:tmpl w:val="AC56C9A2"/>
    <w:lvl w:ilvl="0" w:tplc="292CC184">
      <w:start w:val="4"/>
      <w:numFmt w:val="decimal"/>
      <w:lvlRestart w:val="0"/>
      <w:lvlText w:val="%1."/>
      <w:lvlJc w:val="left"/>
      <w:pPr>
        <w:tabs>
          <w:tab w:val="num" w:pos="2340"/>
        </w:tabs>
        <w:ind w:left="2340" w:hanging="360"/>
      </w:pPr>
      <w:rPr>
        <w:rFonts w:hint="default"/>
      </w:rPr>
    </w:lvl>
    <w:lvl w:ilvl="1" w:tplc="6E843CB4" w:tentative="1">
      <w:start w:val="1"/>
      <w:numFmt w:val="lowerLetter"/>
      <w:lvlText w:val="%2."/>
      <w:lvlJc w:val="left"/>
      <w:pPr>
        <w:tabs>
          <w:tab w:val="num" w:pos="1440"/>
        </w:tabs>
        <w:ind w:left="1440" w:hanging="360"/>
      </w:pPr>
    </w:lvl>
    <w:lvl w:ilvl="2" w:tplc="1BC24FB2" w:tentative="1">
      <w:start w:val="1"/>
      <w:numFmt w:val="lowerRoman"/>
      <w:lvlText w:val="%3."/>
      <w:lvlJc w:val="right"/>
      <w:pPr>
        <w:tabs>
          <w:tab w:val="num" w:pos="2160"/>
        </w:tabs>
        <w:ind w:left="2160" w:hanging="180"/>
      </w:pPr>
    </w:lvl>
    <w:lvl w:ilvl="3" w:tplc="E1B0D5E0" w:tentative="1">
      <w:start w:val="1"/>
      <w:numFmt w:val="decimal"/>
      <w:lvlText w:val="%4."/>
      <w:lvlJc w:val="left"/>
      <w:pPr>
        <w:tabs>
          <w:tab w:val="num" w:pos="2880"/>
        </w:tabs>
        <w:ind w:left="2880" w:hanging="360"/>
      </w:pPr>
    </w:lvl>
    <w:lvl w:ilvl="4" w:tplc="84505B34" w:tentative="1">
      <w:start w:val="1"/>
      <w:numFmt w:val="lowerLetter"/>
      <w:lvlText w:val="%5."/>
      <w:lvlJc w:val="left"/>
      <w:pPr>
        <w:tabs>
          <w:tab w:val="num" w:pos="3600"/>
        </w:tabs>
        <w:ind w:left="3600" w:hanging="360"/>
      </w:pPr>
    </w:lvl>
    <w:lvl w:ilvl="5" w:tplc="528A0EF8" w:tentative="1">
      <w:start w:val="1"/>
      <w:numFmt w:val="lowerRoman"/>
      <w:lvlText w:val="%6."/>
      <w:lvlJc w:val="right"/>
      <w:pPr>
        <w:tabs>
          <w:tab w:val="num" w:pos="4320"/>
        </w:tabs>
        <w:ind w:left="4320" w:hanging="180"/>
      </w:pPr>
    </w:lvl>
    <w:lvl w:ilvl="6" w:tplc="C57CC044" w:tentative="1">
      <w:start w:val="1"/>
      <w:numFmt w:val="decimal"/>
      <w:lvlText w:val="%7."/>
      <w:lvlJc w:val="left"/>
      <w:pPr>
        <w:tabs>
          <w:tab w:val="num" w:pos="5040"/>
        </w:tabs>
        <w:ind w:left="5040" w:hanging="360"/>
      </w:pPr>
    </w:lvl>
    <w:lvl w:ilvl="7" w:tplc="A240DD80" w:tentative="1">
      <w:start w:val="1"/>
      <w:numFmt w:val="lowerLetter"/>
      <w:lvlText w:val="%8."/>
      <w:lvlJc w:val="left"/>
      <w:pPr>
        <w:tabs>
          <w:tab w:val="num" w:pos="5760"/>
        </w:tabs>
        <w:ind w:left="5760" w:hanging="360"/>
      </w:pPr>
    </w:lvl>
    <w:lvl w:ilvl="8" w:tplc="FF82AC4C" w:tentative="1">
      <w:start w:val="1"/>
      <w:numFmt w:val="lowerRoman"/>
      <w:lvlText w:val="%9."/>
      <w:lvlJc w:val="right"/>
      <w:pPr>
        <w:tabs>
          <w:tab w:val="num" w:pos="6480"/>
        </w:tabs>
        <w:ind w:left="6480" w:hanging="180"/>
      </w:pPr>
    </w:lvl>
  </w:abstractNum>
  <w:abstractNum w:abstractNumId="7">
    <w:nsid w:val="2B837431"/>
    <w:multiLevelType w:val="hybridMultilevel"/>
    <w:tmpl w:val="022E0B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D97375A"/>
    <w:multiLevelType w:val="hybridMultilevel"/>
    <w:tmpl w:val="39000BDE"/>
    <w:lvl w:ilvl="0" w:tplc="A25089E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FF2725"/>
    <w:multiLevelType w:val="hybridMultilevel"/>
    <w:tmpl w:val="EC8A0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BE3AB8"/>
    <w:multiLevelType w:val="hybridMultilevel"/>
    <w:tmpl w:val="0AA26742"/>
    <w:lvl w:ilvl="0" w:tplc="01627226">
      <w:start w:val="4"/>
      <w:numFmt w:val="decimal"/>
      <w:lvlText w:val="%1"/>
      <w:lvlJc w:val="left"/>
      <w:pPr>
        <w:tabs>
          <w:tab w:val="num" w:pos="1170"/>
        </w:tabs>
        <w:ind w:left="1170" w:hanging="810"/>
      </w:pPr>
      <w:rPr>
        <w:rFonts w:hint="default"/>
      </w:rPr>
    </w:lvl>
    <w:lvl w:ilvl="1" w:tplc="9138AE8C">
      <w:start w:val="1"/>
      <w:numFmt w:val="decimal"/>
      <w:lvlText w:val="%2)"/>
      <w:lvlJc w:val="left"/>
      <w:pPr>
        <w:tabs>
          <w:tab w:val="num" w:pos="1440"/>
        </w:tabs>
        <w:ind w:left="1440" w:hanging="360"/>
      </w:pPr>
      <w:rPr>
        <w:rFonts w:hint="default"/>
        <w:sz w:val="20"/>
      </w:rPr>
    </w:lvl>
    <w:lvl w:ilvl="2" w:tplc="BD0C1BEE">
      <w:start w:val="5"/>
      <w:numFmt w:val="decimal"/>
      <w:lvlRestart w:val="0"/>
      <w:lvlText w:val="%3."/>
      <w:lvlJc w:val="left"/>
      <w:pPr>
        <w:tabs>
          <w:tab w:val="num" w:pos="2340"/>
        </w:tabs>
        <w:ind w:left="2340" w:hanging="360"/>
      </w:pPr>
      <w:rPr>
        <w:rFonts w:hint="default"/>
      </w:rPr>
    </w:lvl>
    <w:lvl w:ilvl="3" w:tplc="E670FC00" w:tentative="1">
      <w:start w:val="1"/>
      <w:numFmt w:val="decimal"/>
      <w:lvlText w:val="%4."/>
      <w:lvlJc w:val="left"/>
      <w:pPr>
        <w:tabs>
          <w:tab w:val="num" w:pos="2880"/>
        </w:tabs>
        <w:ind w:left="2880" w:hanging="360"/>
      </w:pPr>
    </w:lvl>
    <w:lvl w:ilvl="4" w:tplc="4FA28718" w:tentative="1">
      <w:start w:val="1"/>
      <w:numFmt w:val="lowerLetter"/>
      <w:lvlText w:val="%5."/>
      <w:lvlJc w:val="left"/>
      <w:pPr>
        <w:tabs>
          <w:tab w:val="num" w:pos="3600"/>
        </w:tabs>
        <w:ind w:left="3600" w:hanging="360"/>
      </w:pPr>
    </w:lvl>
    <w:lvl w:ilvl="5" w:tplc="3B604E4A" w:tentative="1">
      <w:start w:val="1"/>
      <w:numFmt w:val="lowerRoman"/>
      <w:lvlText w:val="%6."/>
      <w:lvlJc w:val="right"/>
      <w:pPr>
        <w:tabs>
          <w:tab w:val="num" w:pos="4320"/>
        </w:tabs>
        <w:ind w:left="4320" w:hanging="180"/>
      </w:pPr>
    </w:lvl>
    <w:lvl w:ilvl="6" w:tplc="C1DEE168" w:tentative="1">
      <w:start w:val="1"/>
      <w:numFmt w:val="decimal"/>
      <w:lvlText w:val="%7."/>
      <w:lvlJc w:val="left"/>
      <w:pPr>
        <w:tabs>
          <w:tab w:val="num" w:pos="5040"/>
        </w:tabs>
        <w:ind w:left="5040" w:hanging="360"/>
      </w:pPr>
    </w:lvl>
    <w:lvl w:ilvl="7" w:tplc="0CF0BFA0" w:tentative="1">
      <w:start w:val="1"/>
      <w:numFmt w:val="lowerLetter"/>
      <w:lvlText w:val="%8."/>
      <w:lvlJc w:val="left"/>
      <w:pPr>
        <w:tabs>
          <w:tab w:val="num" w:pos="5760"/>
        </w:tabs>
        <w:ind w:left="5760" w:hanging="360"/>
      </w:pPr>
    </w:lvl>
    <w:lvl w:ilvl="8" w:tplc="F4645372" w:tentative="1">
      <w:start w:val="1"/>
      <w:numFmt w:val="lowerRoman"/>
      <w:lvlText w:val="%9."/>
      <w:lvlJc w:val="right"/>
      <w:pPr>
        <w:tabs>
          <w:tab w:val="num" w:pos="6480"/>
        </w:tabs>
        <w:ind w:left="6480" w:hanging="180"/>
      </w:pPr>
    </w:lvl>
  </w:abstractNum>
  <w:abstractNum w:abstractNumId="11">
    <w:nsid w:val="359141C1"/>
    <w:multiLevelType w:val="hybridMultilevel"/>
    <w:tmpl w:val="A3B01F44"/>
    <w:lvl w:ilvl="0" w:tplc="0415000F">
      <w:start w:val="1"/>
      <w:numFmt w:val="decimal"/>
      <w:lvlText w:val="%1."/>
      <w:lvlJc w:val="left"/>
      <w:pPr>
        <w:tabs>
          <w:tab w:val="num" w:pos="720"/>
        </w:tabs>
        <w:ind w:left="720" w:hanging="360"/>
      </w:pPr>
    </w:lvl>
    <w:lvl w:ilvl="1" w:tplc="B6B0FEA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799D002"/>
    <w:multiLevelType w:val="multilevel"/>
    <w:tmpl w:val="E6BE9FAC"/>
    <w:lvl w:ilvl="0">
      <w:start w:val="1"/>
      <w:numFmt w:val="decimal"/>
      <w:lvlText w:val="%1."/>
      <w:lvlJc w:val="left"/>
      <w:pPr>
        <w:tabs>
          <w:tab w:val="num" w:pos="540"/>
        </w:tabs>
        <w:ind w:left="720" w:hanging="54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nsid w:val="38F304BA"/>
    <w:multiLevelType w:val="hybridMultilevel"/>
    <w:tmpl w:val="FF2C0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8883B3"/>
    <w:multiLevelType w:val="singleLevel"/>
    <w:tmpl w:val="0FA3C2BD"/>
    <w:lvl w:ilvl="0">
      <w:numFmt w:val="bullet"/>
      <w:lvlText w:val="·"/>
      <w:lvlJc w:val="left"/>
      <w:pPr>
        <w:tabs>
          <w:tab w:val="num" w:pos="720"/>
        </w:tabs>
        <w:ind w:left="720" w:hanging="360"/>
      </w:pPr>
      <w:rPr>
        <w:rFonts w:ascii="Symbol" w:hAnsi="Symbol" w:cs="Symbol"/>
        <w:sz w:val="24"/>
        <w:szCs w:val="24"/>
      </w:rPr>
    </w:lvl>
  </w:abstractNum>
  <w:abstractNum w:abstractNumId="15">
    <w:nsid w:val="42BF56F4"/>
    <w:multiLevelType w:val="hybridMultilevel"/>
    <w:tmpl w:val="8552253E"/>
    <w:lvl w:ilvl="0" w:tplc="D81EA9B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DC666DA"/>
    <w:multiLevelType w:val="hybridMultilevel"/>
    <w:tmpl w:val="F9802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F1674C"/>
    <w:multiLevelType w:val="hybridMultilevel"/>
    <w:tmpl w:val="5B3EEA40"/>
    <w:lvl w:ilvl="0" w:tplc="BBA8C63A">
      <w:start w:val="1"/>
      <w:numFmt w:val="decimal"/>
      <w:lvlText w:val="%1."/>
      <w:lvlJc w:val="left"/>
      <w:pPr>
        <w:tabs>
          <w:tab w:val="num" w:pos="705"/>
        </w:tabs>
        <w:ind w:left="705" w:hanging="360"/>
      </w:p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18">
    <w:nsid w:val="4EAC64DE"/>
    <w:multiLevelType w:val="hybridMultilevel"/>
    <w:tmpl w:val="E4541D6A"/>
    <w:lvl w:ilvl="0" w:tplc="0415000F">
      <w:start w:val="1"/>
      <w:numFmt w:val="decimal"/>
      <w:lvlText w:val="%1."/>
      <w:lvlJc w:val="left"/>
      <w:pPr>
        <w:tabs>
          <w:tab w:val="num" w:pos="720"/>
        </w:tabs>
        <w:ind w:left="720" w:hanging="360"/>
      </w:pPr>
    </w:lvl>
    <w:lvl w:ilvl="1" w:tplc="D15AF5E6">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0406861"/>
    <w:multiLevelType w:val="hybridMultilevel"/>
    <w:tmpl w:val="5E289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FB6EF7"/>
    <w:multiLevelType w:val="hybridMultilevel"/>
    <w:tmpl w:val="8AFA02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723798D"/>
    <w:multiLevelType w:val="hybridMultilevel"/>
    <w:tmpl w:val="F1945C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9D14CC4"/>
    <w:multiLevelType w:val="hybridMultilevel"/>
    <w:tmpl w:val="F7342BAC"/>
    <w:lvl w:ilvl="0" w:tplc="0415000F">
      <w:start w:val="1"/>
      <w:numFmt w:val="decimal"/>
      <w:lvlText w:val="%1."/>
      <w:lvlJc w:val="left"/>
      <w:pPr>
        <w:tabs>
          <w:tab w:val="num" w:pos="720"/>
        </w:tabs>
        <w:ind w:left="720" w:hanging="360"/>
      </w:pPr>
    </w:lvl>
    <w:lvl w:ilvl="1" w:tplc="C0FC09B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B2C4BC9"/>
    <w:multiLevelType w:val="hybridMultilevel"/>
    <w:tmpl w:val="5C4431A6"/>
    <w:lvl w:ilvl="0" w:tplc="D15AF5E6">
      <w:start w:val="1"/>
      <w:numFmt w:val="bullet"/>
      <w:lvlText w:val=""/>
      <w:lvlJc w:val="left"/>
      <w:pPr>
        <w:ind w:left="1366" w:hanging="360"/>
      </w:pPr>
      <w:rPr>
        <w:rFonts w:ascii="Symbol" w:hAnsi="Symbol" w:hint="default"/>
      </w:rPr>
    </w:lvl>
    <w:lvl w:ilvl="1" w:tplc="04150003">
      <w:start w:val="1"/>
      <w:numFmt w:val="bullet"/>
      <w:lvlText w:val="o"/>
      <w:lvlJc w:val="left"/>
      <w:pPr>
        <w:ind w:left="2086" w:hanging="360"/>
      </w:pPr>
      <w:rPr>
        <w:rFonts w:ascii="Courier New" w:hAnsi="Courier New" w:cs="Courier New" w:hint="default"/>
      </w:rPr>
    </w:lvl>
    <w:lvl w:ilvl="2" w:tplc="04150005">
      <w:start w:val="1"/>
      <w:numFmt w:val="bullet"/>
      <w:lvlText w:val=""/>
      <w:lvlJc w:val="left"/>
      <w:pPr>
        <w:ind w:left="2806" w:hanging="360"/>
      </w:pPr>
      <w:rPr>
        <w:rFonts w:ascii="Wingdings" w:hAnsi="Wingdings" w:hint="default"/>
      </w:rPr>
    </w:lvl>
    <w:lvl w:ilvl="3" w:tplc="04150001">
      <w:start w:val="1"/>
      <w:numFmt w:val="bullet"/>
      <w:lvlText w:val=""/>
      <w:lvlJc w:val="left"/>
      <w:pPr>
        <w:ind w:left="3526" w:hanging="360"/>
      </w:pPr>
      <w:rPr>
        <w:rFonts w:ascii="Symbol" w:hAnsi="Symbol" w:hint="default"/>
      </w:rPr>
    </w:lvl>
    <w:lvl w:ilvl="4" w:tplc="04150003">
      <w:start w:val="1"/>
      <w:numFmt w:val="bullet"/>
      <w:lvlText w:val="o"/>
      <w:lvlJc w:val="left"/>
      <w:pPr>
        <w:ind w:left="4246" w:hanging="360"/>
      </w:pPr>
      <w:rPr>
        <w:rFonts w:ascii="Courier New" w:hAnsi="Courier New" w:cs="Courier New" w:hint="default"/>
      </w:rPr>
    </w:lvl>
    <w:lvl w:ilvl="5" w:tplc="04150005">
      <w:start w:val="1"/>
      <w:numFmt w:val="bullet"/>
      <w:lvlText w:val=""/>
      <w:lvlJc w:val="left"/>
      <w:pPr>
        <w:ind w:left="4966" w:hanging="360"/>
      </w:pPr>
      <w:rPr>
        <w:rFonts w:ascii="Wingdings" w:hAnsi="Wingdings" w:hint="default"/>
      </w:rPr>
    </w:lvl>
    <w:lvl w:ilvl="6" w:tplc="04150001">
      <w:start w:val="1"/>
      <w:numFmt w:val="bullet"/>
      <w:lvlText w:val=""/>
      <w:lvlJc w:val="left"/>
      <w:pPr>
        <w:ind w:left="5686" w:hanging="360"/>
      </w:pPr>
      <w:rPr>
        <w:rFonts w:ascii="Symbol" w:hAnsi="Symbol" w:hint="default"/>
      </w:rPr>
    </w:lvl>
    <w:lvl w:ilvl="7" w:tplc="04150003">
      <w:start w:val="1"/>
      <w:numFmt w:val="bullet"/>
      <w:lvlText w:val="o"/>
      <w:lvlJc w:val="left"/>
      <w:pPr>
        <w:ind w:left="6406" w:hanging="360"/>
      </w:pPr>
      <w:rPr>
        <w:rFonts w:ascii="Courier New" w:hAnsi="Courier New" w:cs="Courier New" w:hint="default"/>
      </w:rPr>
    </w:lvl>
    <w:lvl w:ilvl="8" w:tplc="04150005">
      <w:start w:val="1"/>
      <w:numFmt w:val="bullet"/>
      <w:lvlText w:val=""/>
      <w:lvlJc w:val="left"/>
      <w:pPr>
        <w:ind w:left="7126" w:hanging="360"/>
      </w:pPr>
      <w:rPr>
        <w:rFonts w:ascii="Wingdings" w:hAnsi="Wingdings" w:hint="default"/>
      </w:rPr>
    </w:lvl>
  </w:abstractNum>
  <w:abstractNum w:abstractNumId="24">
    <w:nsid w:val="765145E1"/>
    <w:multiLevelType w:val="hybridMultilevel"/>
    <w:tmpl w:val="EE8E41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72D3985"/>
    <w:multiLevelType w:val="hybridMultilevel"/>
    <w:tmpl w:val="CC021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D16929"/>
    <w:multiLevelType w:val="hybridMultilevel"/>
    <w:tmpl w:val="E67CE4A6"/>
    <w:lvl w:ilvl="0" w:tplc="7B387A90">
      <w:start w:val="1"/>
      <w:numFmt w:val="decimal"/>
      <w:lvlText w:val="%1."/>
      <w:lvlJc w:val="left"/>
      <w:pPr>
        <w:tabs>
          <w:tab w:val="num" w:pos="502"/>
        </w:tabs>
        <w:ind w:left="502" w:hanging="360"/>
      </w:pPr>
    </w:lvl>
    <w:lvl w:ilvl="1" w:tplc="3AE02FC6">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num w:numId="1">
    <w:abstractNumId w:val="1"/>
  </w:num>
  <w:num w:numId="2">
    <w:abstractNumId w:val="10"/>
  </w:num>
  <w:num w:numId="3">
    <w:abstractNumId w:val="6"/>
  </w:num>
  <w:num w:numId="4">
    <w:abstractNumId w:val="12"/>
  </w:num>
  <w:num w:numId="5">
    <w:abstractNumId w:val="2"/>
  </w:num>
  <w:num w:numId="6">
    <w:abstractNumId w:val="2"/>
    <w:lvlOverride w:ilvl="0">
      <w:startOverride w:val="1"/>
    </w:lvlOverride>
  </w:num>
  <w:num w:numId="7">
    <w:abstractNumId w:val="1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8"/>
  </w:num>
  <w:num w:numId="15">
    <w:abstractNumId w:val="13"/>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CB"/>
    <w:rsid w:val="000265D5"/>
    <w:rsid w:val="0003237C"/>
    <w:rsid w:val="00061B6B"/>
    <w:rsid w:val="000859CB"/>
    <w:rsid w:val="00092334"/>
    <w:rsid w:val="000B669E"/>
    <w:rsid w:val="000D129A"/>
    <w:rsid w:val="00103285"/>
    <w:rsid w:val="001055CD"/>
    <w:rsid w:val="00111BCA"/>
    <w:rsid w:val="00183A84"/>
    <w:rsid w:val="00222F9D"/>
    <w:rsid w:val="00240781"/>
    <w:rsid w:val="00257777"/>
    <w:rsid w:val="002650C0"/>
    <w:rsid w:val="002752DC"/>
    <w:rsid w:val="002C0AB7"/>
    <w:rsid w:val="00344359"/>
    <w:rsid w:val="00347141"/>
    <w:rsid w:val="00367B10"/>
    <w:rsid w:val="00471B84"/>
    <w:rsid w:val="004A068F"/>
    <w:rsid w:val="004D29B9"/>
    <w:rsid w:val="005215FE"/>
    <w:rsid w:val="00533FC9"/>
    <w:rsid w:val="00582BFB"/>
    <w:rsid w:val="0059062B"/>
    <w:rsid w:val="005965CF"/>
    <w:rsid w:val="005B0BF1"/>
    <w:rsid w:val="00612845"/>
    <w:rsid w:val="00680077"/>
    <w:rsid w:val="006826AE"/>
    <w:rsid w:val="00697156"/>
    <w:rsid w:val="006D5AA5"/>
    <w:rsid w:val="006F7262"/>
    <w:rsid w:val="007208F7"/>
    <w:rsid w:val="007535CB"/>
    <w:rsid w:val="00784ED0"/>
    <w:rsid w:val="007C4877"/>
    <w:rsid w:val="00801F4A"/>
    <w:rsid w:val="00880842"/>
    <w:rsid w:val="0088579D"/>
    <w:rsid w:val="00897C18"/>
    <w:rsid w:val="008E12E5"/>
    <w:rsid w:val="00900BA2"/>
    <w:rsid w:val="009B57DD"/>
    <w:rsid w:val="009D3A6D"/>
    <w:rsid w:val="009E5C7C"/>
    <w:rsid w:val="009F67F9"/>
    <w:rsid w:val="00A02BA4"/>
    <w:rsid w:val="00A336F8"/>
    <w:rsid w:val="00AB0887"/>
    <w:rsid w:val="00AD5304"/>
    <w:rsid w:val="00B023D9"/>
    <w:rsid w:val="00B1304D"/>
    <w:rsid w:val="00B156A0"/>
    <w:rsid w:val="00B625DC"/>
    <w:rsid w:val="00B9736F"/>
    <w:rsid w:val="00BB4E09"/>
    <w:rsid w:val="00BD7541"/>
    <w:rsid w:val="00BE5909"/>
    <w:rsid w:val="00BF47FB"/>
    <w:rsid w:val="00C061E5"/>
    <w:rsid w:val="00C247DB"/>
    <w:rsid w:val="00C76982"/>
    <w:rsid w:val="00C90FD4"/>
    <w:rsid w:val="00CD1A27"/>
    <w:rsid w:val="00CE4343"/>
    <w:rsid w:val="00CF5165"/>
    <w:rsid w:val="00D24310"/>
    <w:rsid w:val="00D27DFB"/>
    <w:rsid w:val="00D54944"/>
    <w:rsid w:val="00D70BFD"/>
    <w:rsid w:val="00D82937"/>
    <w:rsid w:val="00DA4B12"/>
    <w:rsid w:val="00E51BB0"/>
    <w:rsid w:val="00E70B25"/>
    <w:rsid w:val="00E7509C"/>
    <w:rsid w:val="00E80143"/>
    <w:rsid w:val="00F0661F"/>
    <w:rsid w:val="00F62EED"/>
    <w:rsid w:val="00F75908"/>
    <w:rsid w:val="00FB18FD"/>
    <w:rsid w:val="00FC5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link w:val="Nagwek4Znak"/>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rFonts w:ascii="Arial" w:hAnsi="Arial" w:cs="Arial"/>
      <w:sz w:val="18"/>
    </w:rPr>
  </w:style>
  <w:style w:type="paragraph" w:customStyle="1" w:styleId="ParagraphStyle">
    <w:name w:val="Paragraph Style"/>
    <w:rsid w:val="00183A84"/>
    <w:pPr>
      <w:autoSpaceDE w:val="0"/>
      <w:autoSpaceDN w:val="0"/>
      <w:adjustRightInd w:val="0"/>
    </w:pPr>
    <w:rPr>
      <w:rFonts w:ascii="Arial" w:hAnsi="Arial"/>
      <w:sz w:val="24"/>
      <w:szCs w:val="24"/>
    </w:rPr>
  </w:style>
  <w:style w:type="table" w:styleId="Tabela-Siatka">
    <w:name w:val="Table Grid"/>
    <w:basedOn w:val="Standardowy"/>
    <w:rsid w:val="0018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rsid w:val="00183A84"/>
    <w:pPr>
      <w:autoSpaceDE w:val="0"/>
      <w:autoSpaceDN w:val="0"/>
      <w:adjustRightInd w:val="0"/>
      <w:jc w:val="center"/>
    </w:pPr>
    <w:rPr>
      <w:rFonts w:ascii="Arial" w:hAnsi="Arial"/>
      <w:sz w:val="24"/>
      <w:szCs w:val="24"/>
    </w:rPr>
  </w:style>
  <w:style w:type="character" w:customStyle="1" w:styleId="Normaltext">
    <w:name w:val="Normal text"/>
    <w:rsid w:val="0059062B"/>
    <w:rPr>
      <w:rFonts w:cs="Arial"/>
      <w:sz w:val="20"/>
      <w:szCs w:val="20"/>
    </w:rPr>
  </w:style>
  <w:style w:type="paragraph" w:styleId="Tekstpodstawowy3">
    <w:name w:val="Body Text 3"/>
    <w:basedOn w:val="Normalny"/>
    <w:link w:val="Tekstpodstawowy3Znak"/>
    <w:unhideWhenUsed/>
    <w:rsid w:val="007208F7"/>
    <w:pPr>
      <w:spacing w:after="120"/>
    </w:pPr>
    <w:rPr>
      <w:sz w:val="16"/>
      <w:szCs w:val="16"/>
    </w:rPr>
  </w:style>
  <w:style w:type="character" w:customStyle="1" w:styleId="Tekstpodstawowy3Znak">
    <w:name w:val="Tekst podstawowy 3 Znak"/>
    <w:link w:val="Tekstpodstawowy3"/>
    <w:rsid w:val="007208F7"/>
    <w:rPr>
      <w:sz w:val="16"/>
      <w:szCs w:val="16"/>
    </w:rPr>
  </w:style>
  <w:style w:type="character" w:customStyle="1" w:styleId="TekstpodstawowyZnak">
    <w:name w:val="Tekst podstawowy Znak"/>
    <w:link w:val="Tekstpodstawowy"/>
    <w:rsid w:val="007208F7"/>
    <w:rPr>
      <w:rFonts w:ascii="Arial" w:hAnsi="Arial" w:cs="Arial"/>
      <w:sz w:val="18"/>
    </w:rPr>
  </w:style>
  <w:style w:type="paragraph" w:styleId="Tekstpodstawowywcity">
    <w:name w:val="Body Text Indent"/>
    <w:basedOn w:val="Normalny"/>
    <w:link w:val="TekstpodstawowywcityZnak"/>
    <w:unhideWhenUsed/>
    <w:rsid w:val="007208F7"/>
    <w:pPr>
      <w:spacing w:after="120"/>
      <w:ind w:left="283"/>
    </w:pPr>
  </w:style>
  <w:style w:type="character" w:customStyle="1" w:styleId="TekstpodstawowywcityZnak">
    <w:name w:val="Tekst podstawowy wcięty Znak"/>
    <w:basedOn w:val="Domylnaczcionkaakapitu"/>
    <w:link w:val="Tekstpodstawowywcity"/>
    <w:rsid w:val="007208F7"/>
  </w:style>
  <w:style w:type="paragraph" w:styleId="Akapitzlist">
    <w:name w:val="List Paragraph"/>
    <w:basedOn w:val="Normalny"/>
    <w:uiPriority w:val="34"/>
    <w:qFormat/>
    <w:rsid w:val="007208F7"/>
    <w:pPr>
      <w:ind w:left="720"/>
      <w:contextualSpacing/>
    </w:pPr>
  </w:style>
  <w:style w:type="paragraph" w:styleId="Tekstpodstawowywcity2">
    <w:name w:val="Body Text Indent 2"/>
    <w:basedOn w:val="Normalny"/>
    <w:link w:val="Tekstpodstawowywcity2Znak"/>
    <w:unhideWhenUsed/>
    <w:rsid w:val="007208F7"/>
    <w:pPr>
      <w:spacing w:after="120" w:line="480" w:lineRule="auto"/>
      <w:ind w:left="283"/>
    </w:pPr>
  </w:style>
  <w:style w:type="character" w:customStyle="1" w:styleId="Tekstpodstawowywcity2Znak">
    <w:name w:val="Tekst podstawowy wcięty 2 Znak"/>
    <w:basedOn w:val="Domylnaczcionkaakapitu"/>
    <w:link w:val="Tekstpodstawowywcity2"/>
    <w:rsid w:val="007208F7"/>
  </w:style>
  <w:style w:type="character" w:customStyle="1" w:styleId="Nagwek4Znak">
    <w:name w:val="Nagłówek 4 Znak"/>
    <w:link w:val="Nagwek4"/>
    <w:rsid w:val="00F75908"/>
    <w:rPr>
      <w:b/>
      <w:bCs/>
      <w:sz w:val="24"/>
    </w:rPr>
  </w:style>
  <w:style w:type="paragraph" w:styleId="Tekstdymka">
    <w:name w:val="Balloon Text"/>
    <w:basedOn w:val="Normalny"/>
    <w:link w:val="TekstdymkaZnak"/>
    <w:rsid w:val="007C4877"/>
    <w:rPr>
      <w:rFonts w:ascii="Tahoma" w:hAnsi="Tahoma" w:cs="Tahoma"/>
      <w:sz w:val="16"/>
      <w:szCs w:val="16"/>
    </w:rPr>
  </w:style>
  <w:style w:type="character" w:customStyle="1" w:styleId="TekstdymkaZnak">
    <w:name w:val="Tekst dymka Znak"/>
    <w:basedOn w:val="Domylnaczcionkaakapitu"/>
    <w:link w:val="Tekstdymka"/>
    <w:rsid w:val="007C4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link w:val="Nagwek4Znak"/>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rFonts w:ascii="Arial" w:hAnsi="Arial" w:cs="Arial"/>
      <w:sz w:val="18"/>
    </w:rPr>
  </w:style>
  <w:style w:type="paragraph" w:customStyle="1" w:styleId="ParagraphStyle">
    <w:name w:val="Paragraph Style"/>
    <w:rsid w:val="00183A84"/>
    <w:pPr>
      <w:autoSpaceDE w:val="0"/>
      <w:autoSpaceDN w:val="0"/>
      <w:adjustRightInd w:val="0"/>
    </w:pPr>
    <w:rPr>
      <w:rFonts w:ascii="Arial" w:hAnsi="Arial"/>
      <w:sz w:val="24"/>
      <w:szCs w:val="24"/>
    </w:rPr>
  </w:style>
  <w:style w:type="table" w:styleId="Tabela-Siatka">
    <w:name w:val="Table Grid"/>
    <w:basedOn w:val="Standardowy"/>
    <w:rsid w:val="0018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rsid w:val="00183A84"/>
    <w:pPr>
      <w:autoSpaceDE w:val="0"/>
      <w:autoSpaceDN w:val="0"/>
      <w:adjustRightInd w:val="0"/>
      <w:jc w:val="center"/>
    </w:pPr>
    <w:rPr>
      <w:rFonts w:ascii="Arial" w:hAnsi="Arial"/>
      <w:sz w:val="24"/>
      <w:szCs w:val="24"/>
    </w:rPr>
  </w:style>
  <w:style w:type="character" w:customStyle="1" w:styleId="Normaltext">
    <w:name w:val="Normal text"/>
    <w:rsid w:val="0059062B"/>
    <w:rPr>
      <w:rFonts w:cs="Arial"/>
      <w:sz w:val="20"/>
      <w:szCs w:val="20"/>
    </w:rPr>
  </w:style>
  <w:style w:type="paragraph" w:styleId="Tekstpodstawowy3">
    <w:name w:val="Body Text 3"/>
    <w:basedOn w:val="Normalny"/>
    <w:link w:val="Tekstpodstawowy3Znak"/>
    <w:unhideWhenUsed/>
    <w:rsid w:val="007208F7"/>
    <w:pPr>
      <w:spacing w:after="120"/>
    </w:pPr>
    <w:rPr>
      <w:sz w:val="16"/>
      <w:szCs w:val="16"/>
    </w:rPr>
  </w:style>
  <w:style w:type="character" w:customStyle="1" w:styleId="Tekstpodstawowy3Znak">
    <w:name w:val="Tekst podstawowy 3 Znak"/>
    <w:link w:val="Tekstpodstawowy3"/>
    <w:rsid w:val="007208F7"/>
    <w:rPr>
      <w:sz w:val="16"/>
      <w:szCs w:val="16"/>
    </w:rPr>
  </w:style>
  <w:style w:type="character" w:customStyle="1" w:styleId="TekstpodstawowyZnak">
    <w:name w:val="Tekst podstawowy Znak"/>
    <w:link w:val="Tekstpodstawowy"/>
    <w:rsid w:val="007208F7"/>
    <w:rPr>
      <w:rFonts w:ascii="Arial" w:hAnsi="Arial" w:cs="Arial"/>
      <w:sz w:val="18"/>
    </w:rPr>
  </w:style>
  <w:style w:type="paragraph" w:styleId="Tekstpodstawowywcity">
    <w:name w:val="Body Text Indent"/>
    <w:basedOn w:val="Normalny"/>
    <w:link w:val="TekstpodstawowywcityZnak"/>
    <w:unhideWhenUsed/>
    <w:rsid w:val="007208F7"/>
    <w:pPr>
      <w:spacing w:after="120"/>
      <w:ind w:left="283"/>
    </w:pPr>
  </w:style>
  <w:style w:type="character" w:customStyle="1" w:styleId="TekstpodstawowywcityZnak">
    <w:name w:val="Tekst podstawowy wcięty Znak"/>
    <w:basedOn w:val="Domylnaczcionkaakapitu"/>
    <w:link w:val="Tekstpodstawowywcity"/>
    <w:rsid w:val="007208F7"/>
  </w:style>
  <w:style w:type="paragraph" w:styleId="Akapitzlist">
    <w:name w:val="List Paragraph"/>
    <w:basedOn w:val="Normalny"/>
    <w:uiPriority w:val="34"/>
    <w:qFormat/>
    <w:rsid w:val="007208F7"/>
    <w:pPr>
      <w:ind w:left="720"/>
      <w:contextualSpacing/>
    </w:pPr>
  </w:style>
  <w:style w:type="paragraph" w:styleId="Tekstpodstawowywcity2">
    <w:name w:val="Body Text Indent 2"/>
    <w:basedOn w:val="Normalny"/>
    <w:link w:val="Tekstpodstawowywcity2Znak"/>
    <w:unhideWhenUsed/>
    <w:rsid w:val="007208F7"/>
    <w:pPr>
      <w:spacing w:after="120" w:line="480" w:lineRule="auto"/>
      <w:ind w:left="283"/>
    </w:pPr>
  </w:style>
  <w:style w:type="character" w:customStyle="1" w:styleId="Tekstpodstawowywcity2Znak">
    <w:name w:val="Tekst podstawowy wcięty 2 Znak"/>
    <w:basedOn w:val="Domylnaczcionkaakapitu"/>
    <w:link w:val="Tekstpodstawowywcity2"/>
    <w:rsid w:val="007208F7"/>
  </w:style>
  <w:style w:type="character" w:customStyle="1" w:styleId="Nagwek4Znak">
    <w:name w:val="Nagłówek 4 Znak"/>
    <w:link w:val="Nagwek4"/>
    <w:rsid w:val="00F75908"/>
    <w:rPr>
      <w:b/>
      <w:bCs/>
      <w:sz w:val="24"/>
    </w:rPr>
  </w:style>
  <w:style w:type="paragraph" w:styleId="Tekstdymka">
    <w:name w:val="Balloon Text"/>
    <w:basedOn w:val="Normalny"/>
    <w:link w:val="TekstdymkaZnak"/>
    <w:rsid w:val="007C4877"/>
    <w:rPr>
      <w:rFonts w:ascii="Tahoma" w:hAnsi="Tahoma" w:cs="Tahoma"/>
      <w:sz w:val="16"/>
      <w:szCs w:val="16"/>
    </w:rPr>
  </w:style>
  <w:style w:type="character" w:customStyle="1" w:styleId="TekstdymkaZnak">
    <w:name w:val="Tekst dymka Znak"/>
    <w:basedOn w:val="Domylnaczcionkaakapitu"/>
    <w:link w:val="Tekstdymka"/>
    <w:rsid w:val="007C4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6087">
      <w:bodyDiv w:val="1"/>
      <w:marLeft w:val="0"/>
      <w:marRight w:val="0"/>
      <w:marTop w:val="0"/>
      <w:marBottom w:val="0"/>
      <w:divBdr>
        <w:top w:val="none" w:sz="0" w:space="0" w:color="auto"/>
        <w:left w:val="none" w:sz="0" w:space="0" w:color="auto"/>
        <w:bottom w:val="none" w:sz="0" w:space="0" w:color="auto"/>
        <w:right w:val="none" w:sz="0" w:space="0" w:color="auto"/>
      </w:divBdr>
    </w:div>
    <w:div w:id="275720852">
      <w:bodyDiv w:val="1"/>
      <w:marLeft w:val="0"/>
      <w:marRight w:val="0"/>
      <w:marTop w:val="0"/>
      <w:marBottom w:val="0"/>
      <w:divBdr>
        <w:top w:val="none" w:sz="0" w:space="0" w:color="auto"/>
        <w:left w:val="none" w:sz="0" w:space="0" w:color="auto"/>
        <w:bottom w:val="none" w:sz="0" w:space="0" w:color="auto"/>
        <w:right w:val="none" w:sz="0" w:space="0" w:color="auto"/>
      </w:divBdr>
    </w:div>
    <w:div w:id="302275043">
      <w:bodyDiv w:val="1"/>
      <w:marLeft w:val="0"/>
      <w:marRight w:val="0"/>
      <w:marTop w:val="0"/>
      <w:marBottom w:val="0"/>
      <w:divBdr>
        <w:top w:val="none" w:sz="0" w:space="0" w:color="auto"/>
        <w:left w:val="none" w:sz="0" w:space="0" w:color="auto"/>
        <w:bottom w:val="none" w:sz="0" w:space="0" w:color="auto"/>
        <w:right w:val="none" w:sz="0" w:space="0" w:color="auto"/>
      </w:divBdr>
    </w:div>
    <w:div w:id="373773177">
      <w:bodyDiv w:val="1"/>
      <w:marLeft w:val="0"/>
      <w:marRight w:val="0"/>
      <w:marTop w:val="0"/>
      <w:marBottom w:val="0"/>
      <w:divBdr>
        <w:top w:val="none" w:sz="0" w:space="0" w:color="auto"/>
        <w:left w:val="none" w:sz="0" w:space="0" w:color="auto"/>
        <w:bottom w:val="none" w:sz="0" w:space="0" w:color="auto"/>
        <w:right w:val="none" w:sz="0" w:space="0" w:color="auto"/>
      </w:divBdr>
    </w:div>
    <w:div w:id="384567143">
      <w:bodyDiv w:val="1"/>
      <w:marLeft w:val="0"/>
      <w:marRight w:val="0"/>
      <w:marTop w:val="0"/>
      <w:marBottom w:val="0"/>
      <w:divBdr>
        <w:top w:val="none" w:sz="0" w:space="0" w:color="auto"/>
        <w:left w:val="none" w:sz="0" w:space="0" w:color="auto"/>
        <w:bottom w:val="none" w:sz="0" w:space="0" w:color="auto"/>
        <w:right w:val="none" w:sz="0" w:space="0" w:color="auto"/>
      </w:divBdr>
    </w:div>
    <w:div w:id="469444389">
      <w:bodyDiv w:val="1"/>
      <w:marLeft w:val="0"/>
      <w:marRight w:val="0"/>
      <w:marTop w:val="0"/>
      <w:marBottom w:val="0"/>
      <w:divBdr>
        <w:top w:val="none" w:sz="0" w:space="0" w:color="auto"/>
        <w:left w:val="none" w:sz="0" w:space="0" w:color="auto"/>
        <w:bottom w:val="none" w:sz="0" w:space="0" w:color="auto"/>
        <w:right w:val="none" w:sz="0" w:space="0" w:color="auto"/>
      </w:divBdr>
    </w:div>
    <w:div w:id="519005239">
      <w:bodyDiv w:val="1"/>
      <w:marLeft w:val="0"/>
      <w:marRight w:val="0"/>
      <w:marTop w:val="0"/>
      <w:marBottom w:val="0"/>
      <w:divBdr>
        <w:top w:val="none" w:sz="0" w:space="0" w:color="auto"/>
        <w:left w:val="none" w:sz="0" w:space="0" w:color="auto"/>
        <w:bottom w:val="none" w:sz="0" w:space="0" w:color="auto"/>
        <w:right w:val="none" w:sz="0" w:space="0" w:color="auto"/>
      </w:divBdr>
    </w:div>
    <w:div w:id="522944033">
      <w:bodyDiv w:val="1"/>
      <w:marLeft w:val="0"/>
      <w:marRight w:val="0"/>
      <w:marTop w:val="0"/>
      <w:marBottom w:val="0"/>
      <w:divBdr>
        <w:top w:val="none" w:sz="0" w:space="0" w:color="auto"/>
        <w:left w:val="none" w:sz="0" w:space="0" w:color="auto"/>
        <w:bottom w:val="none" w:sz="0" w:space="0" w:color="auto"/>
        <w:right w:val="none" w:sz="0" w:space="0" w:color="auto"/>
      </w:divBdr>
    </w:div>
    <w:div w:id="607812573">
      <w:bodyDiv w:val="1"/>
      <w:marLeft w:val="0"/>
      <w:marRight w:val="0"/>
      <w:marTop w:val="0"/>
      <w:marBottom w:val="0"/>
      <w:divBdr>
        <w:top w:val="none" w:sz="0" w:space="0" w:color="auto"/>
        <w:left w:val="none" w:sz="0" w:space="0" w:color="auto"/>
        <w:bottom w:val="none" w:sz="0" w:space="0" w:color="auto"/>
        <w:right w:val="none" w:sz="0" w:space="0" w:color="auto"/>
      </w:divBdr>
    </w:div>
    <w:div w:id="712189582">
      <w:bodyDiv w:val="1"/>
      <w:marLeft w:val="0"/>
      <w:marRight w:val="0"/>
      <w:marTop w:val="0"/>
      <w:marBottom w:val="0"/>
      <w:divBdr>
        <w:top w:val="none" w:sz="0" w:space="0" w:color="auto"/>
        <w:left w:val="none" w:sz="0" w:space="0" w:color="auto"/>
        <w:bottom w:val="none" w:sz="0" w:space="0" w:color="auto"/>
        <w:right w:val="none" w:sz="0" w:space="0" w:color="auto"/>
      </w:divBdr>
    </w:div>
    <w:div w:id="761682093">
      <w:bodyDiv w:val="1"/>
      <w:marLeft w:val="0"/>
      <w:marRight w:val="0"/>
      <w:marTop w:val="0"/>
      <w:marBottom w:val="0"/>
      <w:divBdr>
        <w:top w:val="none" w:sz="0" w:space="0" w:color="auto"/>
        <w:left w:val="none" w:sz="0" w:space="0" w:color="auto"/>
        <w:bottom w:val="none" w:sz="0" w:space="0" w:color="auto"/>
        <w:right w:val="none" w:sz="0" w:space="0" w:color="auto"/>
      </w:divBdr>
    </w:div>
    <w:div w:id="837961041">
      <w:bodyDiv w:val="1"/>
      <w:marLeft w:val="0"/>
      <w:marRight w:val="0"/>
      <w:marTop w:val="0"/>
      <w:marBottom w:val="0"/>
      <w:divBdr>
        <w:top w:val="none" w:sz="0" w:space="0" w:color="auto"/>
        <w:left w:val="none" w:sz="0" w:space="0" w:color="auto"/>
        <w:bottom w:val="none" w:sz="0" w:space="0" w:color="auto"/>
        <w:right w:val="none" w:sz="0" w:space="0" w:color="auto"/>
      </w:divBdr>
    </w:div>
    <w:div w:id="852839947">
      <w:bodyDiv w:val="1"/>
      <w:marLeft w:val="0"/>
      <w:marRight w:val="0"/>
      <w:marTop w:val="0"/>
      <w:marBottom w:val="0"/>
      <w:divBdr>
        <w:top w:val="none" w:sz="0" w:space="0" w:color="auto"/>
        <w:left w:val="none" w:sz="0" w:space="0" w:color="auto"/>
        <w:bottom w:val="none" w:sz="0" w:space="0" w:color="auto"/>
        <w:right w:val="none" w:sz="0" w:space="0" w:color="auto"/>
      </w:divBdr>
    </w:div>
    <w:div w:id="912281944">
      <w:bodyDiv w:val="1"/>
      <w:marLeft w:val="0"/>
      <w:marRight w:val="0"/>
      <w:marTop w:val="0"/>
      <w:marBottom w:val="0"/>
      <w:divBdr>
        <w:top w:val="none" w:sz="0" w:space="0" w:color="auto"/>
        <w:left w:val="none" w:sz="0" w:space="0" w:color="auto"/>
        <w:bottom w:val="none" w:sz="0" w:space="0" w:color="auto"/>
        <w:right w:val="none" w:sz="0" w:space="0" w:color="auto"/>
      </w:divBdr>
    </w:div>
    <w:div w:id="950286010">
      <w:bodyDiv w:val="1"/>
      <w:marLeft w:val="0"/>
      <w:marRight w:val="0"/>
      <w:marTop w:val="0"/>
      <w:marBottom w:val="0"/>
      <w:divBdr>
        <w:top w:val="none" w:sz="0" w:space="0" w:color="auto"/>
        <w:left w:val="none" w:sz="0" w:space="0" w:color="auto"/>
        <w:bottom w:val="none" w:sz="0" w:space="0" w:color="auto"/>
        <w:right w:val="none" w:sz="0" w:space="0" w:color="auto"/>
      </w:divBdr>
    </w:div>
    <w:div w:id="963459948">
      <w:bodyDiv w:val="1"/>
      <w:marLeft w:val="0"/>
      <w:marRight w:val="0"/>
      <w:marTop w:val="0"/>
      <w:marBottom w:val="0"/>
      <w:divBdr>
        <w:top w:val="none" w:sz="0" w:space="0" w:color="auto"/>
        <w:left w:val="none" w:sz="0" w:space="0" w:color="auto"/>
        <w:bottom w:val="none" w:sz="0" w:space="0" w:color="auto"/>
        <w:right w:val="none" w:sz="0" w:space="0" w:color="auto"/>
      </w:divBdr>
    </w:div>
    <w:div w:id="977227484">
      <w:bodyDiv w:val="1"/>
      <w:marLeft w:val="0"/>
      <w:marRight w:val="0"/>
      <w:marTop w:val="0"/>
      <w:marBottom w:val="0"/>
      <w:divBdr>
        <w:top w:val="none" w:sz="0" w:space="0" w:color="auto"/>
        <w:left w:val="none" w:sz="0" w:space="0" w:color="auto"/>
        <w:bottom w:val="none" w:sz="0" w:space="0" w:color="auto"/>
        <w:right w:val="none" w:sz="0" w:space="0" w:color="auto"/>
      </w:divBdr>
    </w:div>
    <w:div w:id="1098330962">
      <w:bodyDiv w:val="1"/>
      <w:marLeft w:val="0"/>
      <w:marRight w:val="0"/>
      <w:marTop w:val="0"/>
      <w:marBottom w:val="0"/>
      <w:divBdr>
        <w:top w:val="none" w:sz="0" w:space="0" w:color="auto"/>
        <w:left w:val="none" w:sz="0" w:space="0" w:color="auto"/>
        <w:bottom w:val="none" w:sz="0" w:space="0" w:color="auto"/>
        <w:right w:val="none" w:sz="0" w:space="0" w:color="auto"/>
      </w:divBdr>
    </w:div>
    <w:div w:id="1127820520">
      <w:bodyDiv w:val="1"/>
      <w:marLeft w:val="0"/>
      <w:marRight w:val="0"/>
      <w:marTop w:val="0"/>
      <w:marBottom w:val="0"/>
      <w:divBdr>
        <w:top w:val="none" w:sz="0" w:space="0" w:color="auto"/>
        <w:left w:val="none" w:sz="0" w:space="0" w:color="auto"/>
        <w:bottom w:val="none" w:sz="0" w:space="0" w:color="auto"/>
        <w:right w:val="none" w:sz="0" w:space="0" w:color="auto"/>
      </w:divBdr>
    </w:div>
    <w:div w:id="1209993637">
      <w:bodyDiv w:val="1"/>
      <w:marLeft w:val="0"/>
      <w:marRight w:val="0"/>
      <w:marTop w:val="0"/>
      <w:marBottom w:val="0"/>
      <w:divBdr>
        <w:top w:val="none" w:sz="0" w:space="0" w:color="auto"/>
        <w:left w:val="none" w:sz="0" w:space="0" w:color="auto"/>
        <w:bottom w:val="none" w:sz="0" w:space="0" w:color="auto"/>
        <w:right w:val="none" w:sz="0" w:space="0" w:color="auto"/>
      </w:divBdr>
    </w:div>
    <w:div w:id="1214540652">
      <w:bodyDiv w:val="1"/>
      <w:marLeft w:val="0"/>
      <w:marRight w:val="0"/>
      <w:marTop w:val="0"/>
      <w:marBottom w:val="0"/>
      <w:divBdr>
        <w:top w:val="none" w:sz="0" w:space="0" w:color="auto"/>
        <w:left w:val="none" w:sz="0" w:space="0" w:color="auto"/>
        <w:bottom w:val="none" w:sz="0" w:space="0" w:color="auto"/>
        <w:right w:val="none" w:sz="0" w:space="0" w:color="auto"/>
      </w:divBdr>
    </w:div>
    <w:div w:id="1221097394">
      <w:bodyDiv w:val="1"/>
      <w:marLeft w:val="0"/>
      <w:marRight w:val="0"/>
      <w:marTop w:val="0"/>
      <w:marBottom w:val="0"/>
      <w:divBdr>
        <w:top w:val="none" w:sz="0" w:space="0" w:color="auto"/>
        <w:left w:val="none" w:sz="0" w:space="0" w:color="auto"/>
        <w:bottom w:val="none" w:sz="0" w:space="0" w:color="auto"/>
        <w:right w:val="none" w:sz="0" w:space="0" w:color="auto"/>
      </w:divBdr>
    </w:div>
    <w:div w:id="1248997741">
      <w:bodyDiv w:val="1"/>
      <w:marLeft w:val="0"/>
      <w:marRight w:val="0"/>
      <w:marTop w:val="0"/>
      <w:marBottom w:val="0"/>
      <w:divBdr>
        <w:top w:val="none" w:sz="0" w:space="0" w:color="auto"/>
        <w:left w:val="none" w:sz="0" w:space="0" w:color="auto"/>
        <w:bottom w:val="none" w:sz="0" w:space="0" w:color="auto"/>
        <w:right w:val="none" w:sz="0" w:space="0" w:color="auto"/>
      </w:divBdr>
    </w:div>
    <w:div w:id="1325403076">
      <w:bodyDiv w:val="1"/>
      <w:marLeft w:val="0"/>
      <w:marRight w:val="0"/>
      <w:marTop w:val="0"/>
      <w:marBottom w:val="0"/>
      <w:divBdr>
        <w:top w:val="none" w:sz="0" w:space="0" w:color="auto"/>
        <w:left w:val="none" w:sz="0" w:space="0" w:color="auto"/>
        <w:bottom w:val="none" w:sz="0" w:space="0" w:color="auto"/>
        <w:right w:val="none" w:sz="0" w:space="0" w:color="auto"/>
      </w:divBdr>
    </w:div>
    <w:div w:id="1567717747">
      <w:bodyDiv w:val="1"/>
      <w:marLeft w:val="0"/>
      <w:marRight w:val="0"/>
      <w:marTop w:val="0"/>
      <w:marBottom w:val="0"/>
      <w:divBdr>
        <w:top w:val="none" w:sz="0" w:space="0" w:color="auto"/>
        <w:left w:val="none" w:sz="0" w:space="0" w:color="auto"/>
        <w:bottom w:val="none" w:sz="0" w:space="0" w:color="auto"/>
        <w:right w:val="none" w:sz="0" w:space="0" w:color="auto"/>
      </w:divBdr>
    </w:div>
    <w:div w:id="1855335972">
      <w:bodyDiv w:val="1"/>
      <w:marLeft w:val="0"/>
      <w:marRight w:val="0"/>
      <w:marTop w:val="0"/>
      <w:marBottom w:val="0"/>
      <w:divBdr>
        <w:top w:val="none" w:sz="0" w:space="0" w:color="auto"/>
        <w:left w:val="none" w:sz="0" w:space="0" w:color="auto"/>
        <w:bottom w:val="none" w:sz="0" w:space="0" w:color="auto"/>
        <w:right w:val="none" w:sz="0" w:space="0" w:color="auto"/>
      </w:divBdr>
    </w:div>
    <w:div w:id="1872305154">
      <w:bodyDiv w:val="1"/>
      <w:marLeft w:val="0"/>
      <w:marRight w:val="0"/>
      <w:marTop w:val="0"/>
      <w:marBottom w:val="0"/>
      <w:divBdr>
        <w:top w:val="none" w:sz="0" w:space="0" w:color="auto"/>
        <w:left w:val="none" w:sz="0" w:space="0" w:color="auto"/>
        <w:bottom w:val="none" w:sz="0" w:space="0" w:color="auto"/>
        <w:right w:val="none" w:sz="0" w:space="0" w:color="auto"/>
      </w:divBdr>
    </w:div>
    <w:div w:id="1918512286">
      <w:bodyDiv w:val="1"/>
      <w:marLeft w:val="0"/>
      <w:marRight w:val="0"/>
      <w:marTop w:val="0"/>
      <w:marBottom w:val="0"/>
      <w:divBdr>
        <w:top w:val="none" w:sz="0" w:space="0" w:color="auto"/>
        <w:left w:val="none" w:sz="0" w:space="0" w:color="auto"/>
        <w:bottom w:val="none" w:sz="0" w:space="0" w:color="auto"/>
        <w:right w:val="none" w:sz="0" w:space="0" w:color="auto"/>
      </w:divBdr>
    </w:div>
    <w:div w:id="21209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7859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Pan</vt:lpstr>
    </vt:vector>
  </TitlesOfParts>
  <Company>Matrix</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creator>Katarzyna Matejak</dc:creator>
  <cp:lastModifiedBy>Aleksandra Brzezińska-Jałosińska</cp:lastModifiedBy>
  <cp:revision>2</cp:revision>
  <dcterms:created xsi:type="dcterms:W3CDTF">2019-07-18T11:08:00Z</dcterms:created>
  <dcterms:modified xsi:type="dcterms:W3CDTF">2019-07-18T11:08:00Z</dcterms:modified>
</cp:coreProperties>
</file>