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B905" w14:textId="77777777" w:rsidR="00F95974" w:rsidRPr="00CD452F" w:rsidRDefault="00F95974" w:rsidP="00F95974">
      <w:pPr>
        <w:spacing w:before="120" w:after="120"/>
        <w:rPr>
          <w:rFonts w:ascii="Arial" w:hAnsi="Arial" w:cs="Arial"/>
          <w:bCs/>
        </w:rPr>
      </w:pPr>
      <w:r w:rsidRPr="00CD452F">
        <w:rPr>
          <w:rFonts w:ascii="Arial" w:hAnsi="Arial" w:cs="Arial"/>
          <w:b/>
        </w:rPr>
        <w:t xml:space="preserve">Załącznik nr </w:t>
      </w:r>
      <w:r>
        <w:rPr>
          <w:rFonts w:ascii="Arial" w:hAnsi="Arial" w:cs="Arial"/>
          <w:b/>
        </w:rPr>
        <w:t>2</w:t>
      </w:r>
      <w:r w:rsidRPr="00CD452F">
        <w:rPr>
          <w:rFonts w:ascii="Arial" w:hAnsi="Arial" w:cs="Arial"/>
          <w:b/>
        </w:rPr>
        <w:t xml:space="preserve"> </w:t>
      </w:r>
      <w:r w:rsidRPr="00CD452F">
        <w:rPr>
          <w:rFonts w:ascii="Arial" w:hAnsi="Arial" w:cs="Arial"/>
          <w:bCs/>
        </w:rPr>
        <w:t>– Lista sprawdzająca do weryfikacji pogłębionej wniosku o płatność</w:t>
      </w:r>
    </w:p>
    <w:p w14:paraId="5244C2AB" w14:textId="77777777" w:rsidR="00F95974" w:rsidRPr="00CD452F" w:rsidRDefault="00F95974" w:rsidP="00F95974">
      <w:pPr>
        <w:spacing w:before="120" w:after="120"/>
        <w:rPr>
          <w:rFonts w:ascii="Arial" w:hAnsi="Arial" w:cs="Arial"/>
          <w:b/>
        </w:rPr>
      </w:pPr>
    </w:p>
    <w:tbl>
      <w:tblPr>
        <w:tblW w:w="15309"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236"/>
        <w:gridCol w:w="2883"/>
        <w:gridCol w:w="1443"/>
        <w:gridCol w:w="10038"/>
      </w:tblGrid>
      <w:tr w:rsidR="00F95974" w:rsidRPr="00CD452F" w14:paraId="45C2A846" w14:textId="77777777" w:rsidTr="004E6E71">
        <w:tc>
          <w:tcPr>
            <w:tcW w:w="15309" w:type="dxa"/>
            <w:gridSpan w:val="5"/>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32ECE965" w14:textId="77777777" w:rsidR="00F95974" w:rsidRPr="00CD452F" w:rsidRDefault="00F95974" w:rsidP="004E6E71">
            <w:pPr>
              <w:spacing w:before="120" w:after="120"/>
              <w:outlineLvl w:val="0"/>
              <w:rPr>
                <w:rFonts w:ascii="Arial" w:hAnsi="Arial" w:cs="Arial"/>
                <w:kern w:val="28"/>
              </w:rPr>
            </w:pPr>
            <w:r w:rsidRPr="00CD452F">
              <w:rPr>
                <w:rFonts w:ascii="Arial" w:hAnsi="Arial" w:cs="Arial"/>
                <w:b/>
                <w:kern w:val="28"/>
              </w:rPr>
              <w:t>Lista sprawdzająca do weryfikacji pogłębionej wniosku o płatność</w:t>
            </w:r>
            <w:r w:rsidRPr="00CD452F">
              <w:rPr>
                <w:rStyle w:val="Odwoanieprzypisudolnego"/>
                <w:rFonts w:ascii="Arial" w:hAnsi="Arial" w:cs="Arial"/>
                <w:b/>
                <w:kern w:val="28"/>
              </w:rPr>
              <w:footnoteReference w:id="1"/>
            </w:r>
            <w:r w:rsidRPr="00CD452F">
              <w:rPr>
                <w:rFonts w:ascii="Arial" w:hAnsi="Arial" w:cs="Arial"/>
                <w:b/>
                <w:kern w:val="28"/>
              </w:rPr>
              <w:t xml:space="preserve"> </w:t>
            </w:r>
          </w:p>
        </w:tc>
      </w:tr>
      <w:tr w:rsidR="00F95974" w:rsidRPr="00CD452F" w14:paraId="6D18D581" w14:textId="77777777" w:rsidTr="004E6E71">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57BE6470" w14:textId="77777777" w:rsidR="00F95974" w:rsidRPr="00CD452F" w:rsidRDefault="00F95974" w:rsidP="004E6E71">
            <w:pPr>
              <w:spacing w:before="120" w:after="120"/>
              <w:rPr>
                <w:rFonts w:ascii="Arial" w:hAnsi="Arial" w:cs="Arial"/>
                <w:b/>
              </w:rPr>
            </w:pPr>
            <w:r w:rsidRPr="00CD452F">
              <w:rPr>
                <w:rFonts w:ascii="Arial" w:hAnsi="Arial" w:cs="Arial"/>
                <w:b/>
              </w:rPr>
              <w:t>Numer wniosku o płatność</w:t>
            </w:r>
          </w:p>
        </w:tc>
        <w:tc>
          <w:tcPr>
            <w:tcW w:w="11481" w:type="dxa"/>
            <w:gridSpan w:val="2"/>
            <w:tcBorders>
              <w:top w:val="single" w:sz="6" w:space="0" w:color="auto"/>
              <w:left w:val="single" w:sz="4" w:space="0" w:color="auto"/>
              <w:bottom w:val="single" w:sz="6" w:space="0" w:color="auto"/>
              <w:right w:val="single" w:sz="6" w:space="0" w:color="auto"/>
            </w:tcBorders>
            <w:vAlign w:val="center"/>
          </w:tcPr>
          <w:p w14:paraId="3E2002D1" w14:textId="77777777" w:rsidR="00F95974" w:rsidRPr="00CD452F" w:rsidRDefault="00F95974" w:rsidP="004E6E71">
            <w:pPr>
              <w:spacing w:before="120" w:after="120"/>
              <w:rPr>
                <w:rFonts w:ascii="Arial" w:hAnsi="Arial" w:cs="Arial"/>
                <w:b/>
              </w:rPr>
            </w:pPr>
          </w:p>
        </w:tc>
      </w:tr>
      <w:tr w:rsidR="00F95974" w:rsidRPr="00CD452F" w14:paraId="3009BC60" w14:textId="77777777" w:rsidTr="004E6E71">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6CC39DF0" w14:textId="77777777" w:rsidR="00F95974" w:rsidRPr="00CD452F" w:rsidRDefault="00F95974" w:rsidP="004E6E71">
            <w:pPr>
              <w:spacing w:before="120" w:after="120"/>
              <w:rPr>
                <w:rFonts w:ascii="Arial" w:hAnsi="Arial" w:cs="Arial"/>
                <w:b/>
              </w:rPr>
            </w:pPr>
            <w:r w:rsidRPr="00CD452F">
              <w:rPr>
                <w:rFonts w:ascii="Arial" w:hAnsi="Arial" w:cs="Arial"/>
                <w:b/>
              </w:rPr>
              <w:t>Wniosek o płatność za okres od… do…</w:t>
            </w:r>
          </w:p>
        </w:tc>
        <w:tc>
          <w:tcPr>
            <w:tcW w:w="11481" w:type="dxa"/>
            <w:gridSpan w:val="2"/>
            <w:tcBorders>
              <w:top w:val="single" w:sz="6" w:space="0" w:color="auto"/>
              <w:left w:val="single" w:sz="4" w:space="0" w:color="auto"/>
              <w:bottom w:val="single" w:sz="6" w:space="0" w:color="auto"/>
              <w:right w:val="single" w:sz="6" w:space="0" w:color="auto"/>
            </w:tcBorders>
            <w:vAlign w:val="center"/>
          </w:tcPr>
          <w:p w14:paraId="278EE591" w14:textId="77777777" w:rsidR="00F95974" w:rsidRPr="00CD452F" w:rsidRDefault="00F95974" w:rsidP="004E6E71">
            <w:pPr>
              <w:spacing w:before="120" w:after="120"/>
              <w:rPr>
                <w:rFonts w:ascii="Arial" w:hAnsi="Arial" w:cs="Arial"/>
                <w:b/>
              </w:rPr>
            </w:pPr>
          </w:p>
        </w:tc>
      </w:tr>
      <w:tr w:rsidR="00F95974" w:rsidRPr="00CD452F" w14:paraId="521AFE71" w14:textId="77777777" w:rsidTr="004E6E71">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008C7A68" w14:textId="77777777" w:rsidR="00F95974" w:rsidRPr="00CD452F" w:rsidRDefault="00F95974" w:rsidP="004E6E71">
            <w:pPr>
              <w:spacing w:before="120" w:after="120"/>
              <w:rPr>
                <w:rFonts w:ascii="Arial" w:hAnsi="Arial" w:cs="Arial"/>
                <w:b/>
              </w:rPr>
            </w:pPr>
            <w:r w:rsidRPr="00CD452F">
              <w:rPr>
                <w:rFonts w:ascii="Arial" w:hAnsi="Arial" w:cs="Arial"/>
                <w:b/>
              </w:rPr>
              <w:t>Nazwa projektu</w:t>
            </w:r>
          </w:p>
        </w:tc>
        <w:tc>
          <w:tcPr>
            <w:tcW w:w="11481" w:type="dxa"/>
            <w:gridSpan w:val="2"/>
            <w:tcBorders>
              <w:top w:val="single" w:sz="6" w:space="0" w:color="auto"/>
              <w:left w:val="single" w:sz="4" w:space="0" w:color="auto"/>
              <w:bottom w:val="single" w:sz="6" w:space="0" w:color="auto"/>
              <w:right w:val="single" w:sz="6" w:space="0" w:color="auto"/>
            </w:tcBorders>
            <w:vAlign w:val="center"/>
          </w:tcPr>
          <w:p w14:paraId="28409EDB" w14:textId="77777777" w:rsidR="00F95974" w:rsidRPr="00CD452F" w:rsidRDefault="00F95974" w:rsidP="004E6E71">
            <w:pPr>
              <w:spacing w:before="120" w:after="120"/>
              <w:rPr>
                <w:rFonts w:ascii="Arial" w:hAnsi="Arial" w:cs="Arial"/>
                <w:b/>
              </w:rPr>
            </w:pPr>
          </w:p>
        </w:tc>
      </w:tr>
      <w:tr w:rsidR="00F95974" w:rsidRPr="00CD452F" w14:paraId="122CED73" w14:textId="77777777" w:rsidTr="004E6E71">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70A013F2" w14:textId="77777777" w:rsidR="00F95974" w:rsidRPr="00CD452F" w:rsidRDefault="00F95974" w:rsidP="004E6E71">
            <w:pPr>
              <w:spacing w:before="120" w:after="120"/>
              <w:rPr>
                <w:rFonts w:ascii="Arial" w:hAnsi="Arial" w:cs="Arial"/>
                <w:b/>
              </w:rPr>
            </w:pPr>
            <w:r w:rsidRPr="00CD452F">
              <w:rPr>
                <w:rFonts w:ascii="Arial" w:hAnsi="Arial" w:cs="Arial"/>
                <w:b/>
              </w:rPr>
              <w:t xml:space="preserve">Nazwa Beneficjenta </w:t>
            </w:r>
          </w:p>
        </w:tc>
        <w:tc>
          <w:tcPr>
            <w:tcW w:w="11481" w:type="dxa"/>
            <w:gridSpan w:val="2"/>
            <w:tcBorders>
              <w:top w:val="single" w:sz="6" w:space="0" w:color="auto"/>
              <w:left w:val="single" w:sz="4" w:space="0" w:color="auto"/>
              <w:bottom w:val="single" w:sz="6" w:space="0" w:color="auto"/>
              <w:right w:val="single" w:sz="6" w:space="0" w:color="auto"/>
            </w:tcBorders>
            <w:vAlign w:val="center"/>
          </w:tcPr>
          <w:p w14:paraId="482A19CF" w14:textId="77777777" w:rsidR="00F95974" w:rsidRPr="00CD452F" w:rsidRDefault="00F95974" w:rsidP="004E6E71">
            <w:pPr>
              <w:spacing w:before="120" w:after="120"/>
              <w:rPr>
                <w:rFonts w:ascii="Arial" w:hAnsi="Arial" w:cs="Arial"/>
                <w:b/>
              </w:rPr>
            </w:pPr>
          </w:p>
        </w:tc>
      </w:tr>
      <w:tr w:rsidR="00F95974" w:rsidRPr="00CD452F" w14:paraId="49B83DF4" w14:textId="77777777" w:rsidTr="004E6E71">
        <w:tc>
          <w:tcPr>
            <w:tcW w:w="3828" w:type="dxa"/>
            <w:gridSpan w:val="3"/>
            <w:tcBorders>
              <w:top w:val="single" w:sz="6" w:space="0" w:color="auto"/>
              <w:left w:val="single" w:sz="6" w:space="0" w:color="auto"/>
              <w:bottom w:val="single" w:sz="4" w:space="0" w:color="auto"/>
              <w:right w:val="single" w:sz="4" w:space="0" w:color="auto"/>
            </w:tcBorders>
            <w:vAlign w:val="center"/>
            <w:hideMark/>
          </w:tcPr>
          <w:p w14:paraId="609E00AF" w14:textId="77777777" w:rsidR="00F95974" w:rsidRPr="00CD452F" w:rsidRDefault="00F95974" w:rsidP="004E6E71">
            <w:pPr>
              <w:spacing w:before="120" w:after="120"/>
              <w:rPr>
                <w:rFonts w:ascii="Arial" w:hAnsi="Arial" w:cs="Arial"/>
                <w:b/>
              </w:rPr>
            </w:pPr>
            <w:r w:rsidRPr="00CD452F">
              <w:rPr>
                <w:rFonts w:ascii="Arial" w:hAnsi="Arial" w:cs="Arial"/>
                <w:b/>
              </w:rPr>
              <w:t>Data otrzymania wniosku</w:t>
            </w:r>
          </w:p>
        </w:tc>
        <w:tc>
          <w:tcPr>
            <w:tcW w:w="11481" w:type="dxa"/>
            <w:gridSpan w:val="2"/>
            <w:tcBorders>
              <w:top w:val="single" w:sz="6" w:space="0" w:color="auto"/>
              <w:left w:val="single" w:sz="4" w:space="0" w:color="auto"/>
              <w:bottom w:val="single" w:sz="4" w:space="0" w:color="auto"/>
              <w:right w:val="single" w:sz="6" w:space="0" w:color="auto"/>
            </w:tcBorders>
            <w:vAlign w:val="center"/>
          </w:tcPr>
          <w:p w14:paraId="288D2459" w14:textId="77777777" w:rsidR="00F95974" w:rsidRPr="00CD452F" w:rsidRDefault="00F95974" w:rsidP="004E6E71">
            <w:pPr>
              <w:spacing w:before="120" w:after="120"/>
              <w:rPr>
                <w:rFonts w:ascii="Arial" w:hAnsi="Arial" w:cs="Arial"/>
                <w:b/>
              </w:rPr>
            </w:pPr>
          </w:p>
        </w:tc>
      </w:tr>
      <w:tr w:rsidR="00F95974" w:rsidRPr="00CD452F" w14:paraId="295723B9" w14:textId="77777777" w:rsidTr="0082346B">
        <w:tc>
          <w:tcPr>
            <w:tcW w:w="945" w:type="dxa"/>
            <w:gridSpan w:val="2"/>
            <w:tcBorders>
              <w:top w:val="single" w:sz="6" w:space="0" w:color="auto"/>
              <w:left w:val="single" w:sz="6" w:space="0" w:color="auto"/>
              <w:bottom w:val="single" w:sz="4" w:space="0" w:color="auto"/>
              <w:right w:val="single" w:sz="4" w:space="0" w:color="auto"/>
            </w:tcBorders>
            <w:vAlign w:val="center"/>
            <w:hideMark/>
          </w:tcPr>
          <w:p w14:paraId="3C2D8864" w14:textId="77777777" w:rsidR="00F95974" w:rsidRPr="00CD452F" w:rsidRDefault="00F95974" w:rsidP="004E6E71">
            <w:pPr>
              <w:spacing w:before="120" w:after="120"/>
              <w:rPr>
                <w:rFonts w:ascii="Arial" w:hAnsi="Arial" w:cs="Arial"/>
                <w:b/>
              </w:rPr>
            </w:pPr>
            <w:r w:rsidRPr="00CD452F">
              <w:rPr>
                <w:rFonts w:ascii="Arial" w:hAnsi="Arial" w:cs="Arial"/>
                <w:b/>
              </w:rPr>
              <w:t>Lp.</w:t>
            </w:r>
          </w:p>
        </w:tc>
        <w:tc>
          <w:tcPr>
            <w:tcW w:w="2883" w:type="dxa"/>
            <w:tcBorders>
              <w:top w:val="single" w:sz="6" w:space="0" w:color="auto"/>
              <w:left w:val="single" w:sz="6" w:space="0" w:color="auto"/>
              <w:bottom w:val="single" w:sz="4" w:space="0" w:color="auto"/>
              <w:right w:val="single" w:sz="4" w:space="0" w:color="auto"/>
            </w:tcBorders>
            <w:vAlign w:val="center"/>
            <w:hideMark/>
          </w:tcPr>
          <w:p w14:paraId="39D63A7F" w14:textId="77777777" w:rsidR="00F95974" w:rsidRPr="00CD452F" w:rsidRDefault="00F95974" w:rsidP="004E6E71">
            <w:pPr>
              <w:spacing w:before="120" w:after="120"/>
              <w:rPr>
                <w:rFonts w:ascii="Arial" w:hAnsi="Arial" w:cs="Arial"/>
                <w:b/>
              </w:rPr>
            </w:pPr>
            <w:r w:rsidRPr="00CD452F">
              <w:rPr>
                <w:rFonts w:ascii="Arial" w:hAnsi="Arial" w:cs="Arial"/>
                <w:b/>
              </w:rPr>
              <w:t>Wyszczególnienie</w:t>
            </w:r>
          </w:p>
        </w:tc>
        <w:tc>
          <w:tcPr>
            <w:tcW w:w="1443" w:type="dxa"/>
            <w:tcBorders>
              <w:top w:val="single" w:sz="6" w:space="0" w:color="auto"/>
              <w:left w:val="single" w:sz="4" w:space="0" w:color="auto"/>
              <w:bottom w:val="single" w:sz="4" w:space="0" w:color="auto"/>
              <w:right w:val="single" w:sz="4" w:space="0" w:color="auto"/>
            </w:tcBorders>
            <w:vAlign w:val="center"/>
            <w:hideMark/>
          </w:tcPr>
          <w:p w14:paraId="6A8EEFA1" w14:textId="77777777" w:rsidR="00F95974" w:rsidRPr="00CD452F" w:rsidRDefault="00F95974" w:rsidP="004E6E71">
            <w:pPr>
              <w:spacing w:before="120" w:after="120"/>
              <w:jc w:val="center"/>
              <w:rPr>
                <w:rFonts w:ascii="Arial" w:hAnsi="Arial" w:cs="Arial"/>
                <w:b/>
              </w:rPr>
            </w:pPr>
            <w:r w:rsidRPr="00CD452F">
              <w:rPr>
                <w:rFonts w:ascii="Arial" w:hAnsi="Arial" w:cs="Arial"/>
                <w:b/>
              </w:rPr>
              <w:t>TAK/NIE/</w:t>
            </w:r>
          </w:p>
          <w:p w14:paraId="088BD6FF" w14:textId="77777777" w:rsidR="00F95974" w:rsidRPr="00CD452F" w:rsidRDefault="00F95974" w:rsidP="004E6E71">
            <w:pPr>
              <w:spacing w:before="120" w:after="120"/>
              <w:jc w:val="center"/>
              <w:rPr>
                <w:rFonts w:ascii="Arial" w:hAnsi="Arial" w:cs="Arial"/>
                <w:b/>
              </w:rPr>
            </w:pPr>
            <w:r w:rsidRPr="00CD452F">
              <w:rPr>
                <w:rFonts w:ascii="Arial" w:hAnsi="Arial" w:cs="Arial"/>
                <w:b/>
              </w:rPr>
              <w:t>nie dotyczy</w:t>
            </w:r>
          </w:p>
        </w:tc>
        <w:tc>
          <w:tcPr>
            <w:tcW w:w="10038" w:type="dxa"/>
            <w:tcBorders>
              <w:top w:val="single" w:sz="6" w:space="0" w:color="auto"/>
              <w:left w:val="single" w:sz="4" w:space="0" w:color="auto"/>
              <w:bottom w:val="single" w:sz="4" w:space="0" w:color="auto"/>
              <w:right w:val="single" w:sz="6" w:space="0" w:color="auto"/>
            </w:tcBorders>
            <w:vAlign w:val="center"/>
            <w:hideMark/>
          </w:tcPr>
          <w:p w14:paraId="77C3B080" w14:textId="77777777" w:rsidR="00F95974" w:rsidRPr="00CD452F" w:rsidRDefault="00F95974" w:rsidP="004E6E71">
            <w:pPr>
              <w:spacing w:before="120" w:after="120"/>
              <w:jc w:val="center"/>
              <w:rPr>
                <w:rFonts w:ascii="Arial" w:hAnsi="Arial" w:cs="Arial"/>
                <w:b/>
              </w:rPr>
            </w:pPr>
            <w:r w:rsidRPr="00CD452F">
              <w:rPr>
                <w:rFonts w:ascii="Arial" w:hAnsi="Arial" w:cs="Arial"/>
                <w:b/>
              </w:rPr>
              <w:t>Uwagi</w:t>
            </w:r>
          </w:p>
        </w:tc>
      </w:tr>
      <w:tr w:rsidR="00F95974" w:rsidRPr="00CD452F" w14:paraId="65A6029E" w14:textId="77777777" w:rsidTr="004E6E71">
        <w:trPr>
          <w:trHeight w:val="555"/>
        </w:trPr>
        <w:tc>
          <w:tcPr>
            <w:tcW w:w="15309" w:type="dxa"/>
            <w:gridSpan w:val="5"/>
            <w:tcBorders>
              <w:top w:val="single" w:sz="4" w:space="0" w:color="auto"/>
              <w:left w:val="single" w:sz="6" w:space="0" w:color="auto"/>
              <w:bottom w:val="single" w:sz="4" w:space="0" w:color="auto"/>
              <w:right w:val="single" w:sz="6" w:space="0" w:color="auto"/>
            </w:tcBorders>
            <w:shd w:val="clear" w:color="auto" w:fill="4EA72E" w:themeFill="accent6"/>
            <w:vAlign w:val="center"/>
          </w:tcPr>
          <w:p w14:paraId="0F02488D" w14:textId="77777777" w:rsidR="00F95974" w:rsidRPr="00CD452F" w:rsidRDefault="00F95974" w:rsidP="004E6E71">
            <w:pPr>
              <w:spacing w:before="120" w:after="120"/>
              <w:rPr>
                <w:rFonts w:ascii="Arial" w:hAnsi="Arial" w:cs="Arial"/>
                <w:b/>
              </w:rPr>
            </w:pPr>
            <w:r w:rsidRPr="00CD452F">
              <w:rPr>
                <w:rFonts w:ascii="Arial" w:hAnsi="Arial" w:cs="Arial"/>
                <w:b/>
              </w:rPr>
              <w:t>STOSOWANIE USTAWY PRAWO ZAMÓWIEŃ PUBLICZNYCH</w:t>
            </w:r>
            <w:r w:rsidRPr="00CD452F">
              <w:rPr>
                <w:rStyle w:val="Odwoanieprzypisudolnego"/>
                <w:rFonts w:ascii="Arial" w:hAnsi="Arial" w:cs="Arial"/>
                <w:b/>
              </w:rPr>
              <w:footnoteReference w:id="2"/>
            </w:r>
          </w:p>
        </w:tc>
      </w:tr>
      <w:tr w:rsidR="00F95974" w:rsidRPr="00CD452F" w14:paraId="40FFC9C8" w14:textId="77777777" w:rsidTr="004E6E71">
        <w:trPr>
          <w:trHeight w:val="390"/>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BF467C" w14:textId="77777777" w:rsidR="00F95974" w:rsidRPr="00CD452F" w:rsidRDefault="00F95974" w:rsidP="004E6E71">
            <w:pPr>
              <w:spacing w:before="120" w:after="120"/>
              <w:rPr>
                <w:rFonts w:ascii="Arial" w:hAnsi="Arial" w:cs="Arial"/>
                <w:b/>
                <w:i/>
              </w:rPr>
            </w:pPr>
            <w:r w:rsidRPr="00CD452F">
              <w:rPr>
                <w:rFonts w:ascii="Arial" w:hAnsi="Arial" w:cs="Arial"/>
                <w:b/>
                <w:i/>
              </w:rPr>
              <w:t>DANE IDENTYFIKACYJNE ANALIZOWANEGO WYDATKU</w:t>
            </w:r>
          </w:p>
        </w:tc>
      </w:tr>
      <w:tr w:rsidR="00F95974" w:rsidRPr="00CD452F" w14:paraId="69D30053" w14:textId="77777777" w:rsidTr="004E6E71">
        <w:trPr>
          <w:trHeight w:val="47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CC31E" w14:textId="77777777" w:rsidR="00F95974" w:rsidRPr="00CD452F" w:rsidRDefault="00F95974" w:rsidP="004E6E71">
            <w:pPr>
              <w:spacing w:before="120" w:after="120"/>
              <w:rPr>
                <w:rFonts w:ascii="Arial" w:hAnsi="Arial" w:cs="Arial"/>
                <w:b/>
              </w:rPr>
            </w:pPr>
            <w:r w:rsidRPr="00CD452F">
              <w:rPr>
                <w:rFonts w:ascii="Arial" w:hAnsi="Arial" w:cs="Arial"/>
                <w:b/>
              </w:rPr>
              <w:lastRenderedPageBreak/>
              <w:t>Nr pozycji we wniosku o płatność</w:t>
            </w:r>
            <w:r w:rsidRPr="00CD452F">
              <w:rPr>
                <w:rFonts w:ascii="Arial" w:hAnsi="Arial" w:cs="Arial"/>
              </w:rPr>
              <w:t xml:space="preserve"> </w:t>
            </w:r>
            <w:r w:rsidRPr="00CD452F">
              <w:rPr>
                <w:rFonts w:ascii="Arial" w:hAnsi="Arial" w:cs="Arial"/>
                <w:b/>
              </w:rPr>
              <w:t xml:space="preserve">w </w:t>
            </w:r>
            <w:r w:rsidRPr="00CD452F">
              <w:rPr>
                <w:rFonts w:ascii="Arial" w:hAnsi="Arial" w:cs="Arial"/>
                <w:b/>
                <w:i/>
              </w:rPr>
              <w:t>Zestawieniu dokumentów</w:t>
            </w:r>
            <w:r w:rsidRPr="00CD452F">
              <w:rPr>
                <w:rFonts w:ascii="Arial" w:hAnsi="Arial" w:cs="Arial"/>
                <w:b/>
              </w:rPr>
              <w:t xml:space="preserve"> potwierdzających poniesione wydatki</w:t>
            </w:r>
          </w:p>
        </w:tc>
        <w:tc>
          <w:tcPr>
            <w:tcW w:w="1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617FD" w14:textId="77777777" w:rsidR="00F95974" w:rsidRPr="00CD452F" w:rsidRDefault="00F95974" w:rsidP="004E6E71">
            <w:pPr>
              <w:spacing w:before="120" w:after="120"/>
              <w:rPr>
                <w:rFonts w:ascii="Arial" w:hAnsi="Arial" w:cs="Arial"/>
                <w:i/>
              </w:rPr>
            </w:pPr>
          </w:p>
        </w:tc>
      </w:tr>
      <w:tr w:rsidR="00F95974" w:rsidRPr="00CD452F" w14:paraId="748BA306" w14:textId="77777777" w:rsidTr="004E6E71">
        <w:trPr>
          <w:trHeight w:val="55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071ED" w14:textId="77777777" w:rsidR="00F95974" w:rsidRPr="00CD452F" w:rsidRDefault="00F95974" w:rsidP="004E6E71">
            <w:pPr>
              <w:spacing w:before="120" w:after="120"/>
              <w:rPr>
                <w:rFonts w:ascii="Arial" w:hAnsi="Arial" w:cs="Arial"/>
                <w:b/>
              </w:rPr>
            </w:pPr>
            <w:r w:rsidRPr="00CD452F">
              <w:rPr>
                <w:rFonts w:ascii="Arial" w:hAnsi="Arial" w:cs="Arial"/>
                <w:b/>
              </w:rPr>
              <w:t xml:space="preserve">Nr i data publikacji </w:t>
            </w:r>
            <w:r w:rsidRPr="00CD452F">
              <w:rPr>
                <w:rFonts w:ascii="Arial" w:hAnsi="Arial" w:cs="Arial"/>
                <w:b/>
                <w:i/>
              </w:rPr>
              <w:t>Ogłoszenia o  zamówieniu</w:t>
            </w:r>
          </w:p>
        </w:tc>
        <w:tc>
          <w:tcPr>
            <w:tcW w:w="1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F8204" w14:textId="77777777" w:rsidR="00F95974" w:rsidRPr="00CD452F" w:rsidRDefault="00F95974" w:rsidP="004E6E71">
            <w:pPr>
              <w:spacing w:before="120" w:after="120"/>
              <w:rPr>
                <w:rFonts w:ascii="Arial" w:hAnsi="Arial" w:cs="Arial"/>
                <w:i/>
              </w:rPr>
            </w:pPr>
          </w:p>
        </w:tc>
      </w:tr>
      <w:tr w:rsidR="00F95974" w:rsidRPr="00CD452F" w14:paraId="51472A28" w14:textId="77777777" w:rsidTr="004E6E71">
        <w:trPr>
          <w:trHeight w:val="41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A19A3" w14:textId="77777777" w:rsidR="00F95974" w:rsidRPr="00CD452F" w:rsidRDefault="00F95974" w:rsidP="004E6E71">
            <w:pPr>
              <w:spacing w:before="120" w:after="120"/>
              <w:rPr>
                <w:rFonts w:ascii="Arial" w:hAnsi="Arial" w:cs="Arial"/>
                <w:b/>
              </w:rPr>
            </w:pPr>
            <w:r w:rsidRPr="00CD452F">
              <w:rPr>
                <w:rFonts w:ascii="Arial" w:hAnsi="Arial" w:cs="Arial"/>
                <w:b/>
              </w:rPr>
              <w:t>Przedmiot zamówienia</w:t>
            </w:r>
          </w:p>
        </w:tc>
        <w:tc>
          <w:tcPr>
            <w:tcW w:w="1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650D1" w14:textId="77777777" w:rsidR="00F95974" w:rsidRPr="00CD452F" w:rsidRDefault="00F95974" w:rsidP="004E6E71">
            <w:pPr>
              <w:spacing w:before="120" w:after="120"/>
              <w:rPr>
                <w:rFonts w:ascii="Arial" w:hAnsi="Arial" w:cs="Arial"/>
                <w:i/>
              </w:rPr>
            </w:pPr>
          </w:p>
        </w:tc>
      </w:tr>
      <w:tr w:rsidR="00F95974" w:rsidRPr="00CD452F" w14:paraId="7EC0E6C6" w14:textId="77777777" w:rsidTr="004E6E71">
        <w:trPr>
          <w:trHeight w:val="41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91E45" w14:textId="77777777" w:rsidR="00F95974" w:rsidRPr="00CD452F" w:rsidRDefault="00F95974" w:rsidP="004E6E71">
            <w:pPr>
              <w:spacing w:before="120" w:after="120"/>
              <w:rPr>
                <w:rFonts w:ascii="Arial" w:hAnsi="Arial" w:cs="Arial"/>
                <w:b/>
              </w:rPr>
            </w:pPr>
            <w:r w:rsidRPr="00CD452F">
              <w:rPr>
                <w:rFonts w:ascii="Arial" w:hAnsi="Arial" w:cs="Arial"/>
                <w:b/>
              </w:rPr>
              <w:t>Tryb zamówienia</w:t>
            </w:r>
          </w:p>
        </w:tc>
        <w:tc>
          <w:tcPr>
            <w:tcW w:w="1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AF975" w14:textId="77777777" w:rsidR="00F95974" w:rsidRPr="00CD452F" w:rsidRDefault="00F95974" w:rsidP="004E6E71">
            <w:pPr>
              <w:spacing w:before="120" w:after="120"/>
              <w:rPr>
                <w:rFonts w:ascii="Arial" w:hAnsi="Arial" w:cs="Arial"/>
                <w:i/>
              </w:rPr>
            </w:pPr>
          </w:p>
        </w:tc>
      </w:tr>
      <w:tr w:rsidR="00F95974" w:rsidRPr="00CD452F" w14:paraId="2B6803DA" w14:textId="77777777" w:rsidTr="004E6E71">
        <w:trPr>
          <w:trHeight w:val="33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24213" w14:textId="77777777" w:rsidR="00F95974" w:rsidRPr="00CD452F" w:rsidRDefault="00F95974" w:rsidP="004E6E71">
            <w:pPr>
              <w:spacing w:before="120" w:after="120"/>
              <w:rPr>
                <w:rFonts w:ascii="Arial" w:hAnsi="Arial" w:cs="Arial"/>
                <w:b/>
              </w:rPr>
            </w:pPr>
            <w:r w:rsidRPr="00CD452F">
              <w:rPr>
                <w:rFonts w:ascii="Arial" w:hAnsi="Arial" w:cs="Arial"/>
                <w:b/>
              </w:rPr>
              <w:t>Szacowana wartość zamówienia</w:t>
            </w:r>
          </w:p>
        </w:tc>
        <w:tc>
          <w:tcPr>
            <w:tcW w:w="1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DAE63" w14:textId="77777777" w:rsidR="00F95974" w:rsidRPr="00CD452F" w:rsidRDefault="00F95974" w:rsidP="004E6E71">
            <w:pPr>
              <w:spacing w:before="120" w:after="120"/>
              <w:rPr>
                <w:rFonts w:ascii="Arial" w:hAnsi="Arial" w:cs="Arial"/>
                <w:i/>
              </w:rPr>
            </w:pPr>
          </w:p>
        </w:tc>
      </w:tr>
      <w:tr w:rsidR="00F95974" w:rsidRPr="00CD452F" w14:paraId="4181CA33"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0688DA6" w14:textId="77777777" w:rsidR="00F95974" w:rsidRPr="00CD452F" w:rsidRDefault="00F95974" w:rsidP="004E6E71">
            <w:pPr>
              <w:spacing w:before="120" w:after="120"/>
              <w:rPr>
                <w:rFonts w:ascii="Arial" w:hAnsi="Arial" w:cs="Arial"/>
              </w:rPr>
            </w:pPr>
            <w:r w:rsidRPr="00CD452F">
              <w:rPr>
                <w:rFonts w:ascii="Arial" w:hAnsi="Arial" w:cs="Arial"/>
              </w:rPr>
              <w:t>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60EEFC5" w14:textId="77777777" w:rsidR="00F95974" w:rsidRPr="00CD452F" w:rsidRDefault="00F95974" w:rsidP="004E6E71">
            <w:pPr>
              <w:spacing w:before="120" w:after="120"/>
              <w:rPr>
                <w:rFonts w:ascii="Arial" w:hAnsi="Arial" w:cs="Arial"/>
              </w:rPr>
            </w:pPr>
            <w:r w:rsidRPr="00CD452F">
              <w:rPr>
                <w:rFonts w:ascii="Arial" w:hAnsi="Arial" w:cs="Arial"/>
              </w:rPr>
              <w:t>Czy beneficjent przeprowadził i udokumentował szacowanie wartości zamówienia?</w:t>
            </w:r>
          </w:p>
        </w:tc>
        <w:tc>
          <w:tcPr>
            <w:tcW w:w="1443" w:type="dxa"/>
            <w:tcBorders>
              <w:top w:val="single" w:sz="4" w:space="0" w:color="auto"/>
              <w:left w:val="single" w:sz="4" w:space="0" w:color="auto"/>
              <w:bottom w:val="single" w:sz="4" w:space="0" w:color="auto"/>
              <w:right w:val="single" w:sz="4" w:space="0" w:color="auto"/>
            </w:tcBorders>
            <w:vAlign w:val="center"/>
          </w:tcPr>
          <w:p w14:paraId="161149F0"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304E28D9" w14:textId="77777777" w:rsidR="00F95974" w:rsidRPr="00CD452F" w:rsidRDefault="00F95974" w:rsidP="004E6E71">
            <w:pPr>
              <w:spacing w:before="120" w:after="120"/>
              <w:rPr>
                <w:rFonts w:ascii="Arial" w:hAnsi="Arial" w:cs="Arial"/>
                <w:i/>
              </w:rPr>
            </w:pPr>
            <w:r w:rsidRPr="00CD452F">
              <w:rPr>
                <w:rFonts w:ascii="Arial" w:hAnsi="Arial" w:cs="Arial"/>
                <w:i/>
              </w:rPr>
              <w:t xml:space="preserve">Należy uwzględnić postanowienia art. 28-36 </w:t>
            </w:r>
            <w:proofErr w:type="spellStart"/>
            <w:r w:rsidRPr="00CD452F">
              <w:rPr>
                <w:rFonts w:ascii="Arial" w:hAnsi="Arial" w:cs="Arial"/>
                <w:i/>
              </w:rPr>
              <w:t>Pzp</w:t>
            </w:r>
            <w:proofErr w:type="spellEnd"/>
            <w:r w:rsidRPr="00CD452F">
              <w:rPr>
                <w:rFonts w:ascii="Arial" w:hAnsi="Arial" w:cs="Arial"/>
                <w:i/>
              </w:rPr>
              <w:t>.</w:t>
            </w:r>
          </w:p>
        </w:tc>
      </w:tr>
      <w:tr w:rsidR="00F95974" w:rsidRPr="00CD452F" w14:paraId="73ACAB8B"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B36D74D" w14:textId="77777777" w:rsidR="00F95974" w:rsidRPr="00CD452F" w:rsidRDefault="00F95974" w:rsidP="004E6E71">
            <w:pPr>
              <w:spacing w:before="120" w:after="120"/>
              <w:rPr>
                <w:rFonts w:ascii="Arial" w:hAnsi="Arial" w:cs="Arial"/>
              </w:rPr>
            </w:pPr>
            <w:r w:rsidRPr="00CD452F">
              <w:rPr>
                <w:rFonts w:ascii="Arial" w:hAnsi="Arial" w:cs="Arial"/>
              </w:rPr>
              <w:t>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1EE7777" w14:textId="77777777" w:rsidR="00F95974" w:rsidRPr="00CD452F" w:rsidRDefault="00F95974" w:rsidP="004E6E71">
            <w:pPr>
              <w:spacing w:before="120" w:after="120"/>
              <w:rPr>
                <w:rFonts w:ascii="Arial" w:hAnsi="Arial" w:cs="Arial"/>
              </w:rPr>
            </w:pPr>
            <w:r w:rsidRPr="00CD452F">
              <w:rPr>
                <w:rFonts w:ascii="Arial" w:hAnsi="Arial" w:cs="Arial"/>
              </w:rPr>
              <w:t>Czy beneficjent udzielił zamówienia w trybie podstawowym?</w:t>
            </w:r>
          </w:p>
        </w:tc>
        <w:tc>
          <w:tcPr>
            <w:tcW w:w="1443" w:type="dxa"/>
            <w:tcBorders>
              <w:top w:val="single" w:sz="4" w:space="0" w:color="auto"/>
              <w:left w:val="single" w:sz="4" w:space="0" w:color="auto"/>
              <w:bottom w:val="single" w:sz="4" w:space="0" w:color="auto"/>
              <w:right w:val="single" w:sz="4" w:space="0" w:color="auto"/>
            </w:tcBorders>
            <w:vAlign w:val="center"/>
          </w:tcPr>
          <w:p w14:paraId="646A0FE8"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53F124E7" w14:textId="77777777" w:rsidR="00F95974" w:rsidRPr="00CD452F" w:rsidRDefault="00F95974" w:rsidP="004E6E71">
            <w:pPr>
              <w:spacing w:before="120" w:after="120"/>
              <w:rPr>
                <w:rFonts w:ascii="Arial" w:hAnsi="Arial" w:cs="Arial"/>
                <w:i/>
              </w:rPr>
            </w:pPr>
            <w:r w:rsidRPr="00CD452F">
              <w:rPr>
                <w:rFonts w:ascii="Arial" w:hAnsi="Arial" w:cs="Arial"/>
                <w:i/>
              </w:rPr>
              <w:t>W przypadku postępowań o wartości:</w:t>
            </w:r>
          </w:p>
          <w:p w14:paraId="652181CA" w14:textId="77777777" w:rsidR="00F95974" w:rsidRPr="00CD452F" w:rsidRDefault="00F95974" w:rsidP="00F95974">
            <w:pPr>
              <w:numPr>
                <w:ilvl w:val="0"/>
                <w:numId w:val="7"/>
              </w:numPr>
              <w:spacing w:before="120" w:after="120" w:line="240" w:lineRule="auto"/>
              <w:ind w:left="459"/>
              <w:rPr>
                <w:rFonts w:ascii="Arial" w:hAnsi="Arial" w:cs="Arial"/>
                <w:i/>
              </w:rPr>
            </w:pPr>
            <w:r w:rsidRPr="00CD452F">
              <w:rPr>
                <w:rFonts w:ascii="Arial" w:hAnsi="Arial" w:cs="Arial"/>
                <w:i/>
              </w:rPr>
              <w:t xml:space="preserve">większej niż progi UE należy zweryfikować czy beneficjent udzielił zamówienia w trybie </w:t>
            </w:r>
            <w:r w:rsidRPr="00CD452F">
              <w:rPr>
                <w:rFonts w:ascii="Arial" w:hAnsi="Arial" w:cs="Arial"/>
                <w:bCs/>
                <w:i/>
              </w:rPr>
              <w:t>przetargu nieograniczonego lub ograniczonego</w:t>
            </w:r>
            <w:r w:rsidRPr="00CD452F">
              <w:rPr>
                <w:rFonts w:ascii="Arial" w:hAnsi="Arial" w:cs="Arial"/>
                <w:i/>
              </w:rPr>
              <w:t xml:space="preserve"> (art. 129 ust. 2 </w:t>
            </w:r>
            <w:proofErr w:type="spellStart"/>
            <w:r w:rsidRPr="00CD452F">
              <w:rPr>
                <w:rFonts w:ascii="Arial" w:hAnsi="Arial" w:cs="Arial"/>
                <w:i/>
              </w:rPr>
              <w:t>Pzp</w:t>
            </w:r>
            <w:proofErr w:type="spellEnd"/>
            <w:r w:rsidRPr="00CD452F">
              <w:rPr>
                <w:rFonts w:ascii="Arial" w:hAnsi="Arial" w:cs="Arial"/>
                <w:i/>
              </w:rPr>
              <w:t>).</w:t>
            </w:r>
          </w:p>
          <w:p w14:paraId="517D1459" w14:textId="77777777" w:rsidR="00F95974" w:rsidRPr="00CD452F" w:rsidRDefault="00F95974" w:rsidP="00F95974">
            <w:pPr>
              <w:numPr>
                <w:ilvl w:val="0"/>
                <w:numId w:val="7"/>
              </w:numPr>
              <w:spacing w:before="120" w:after="120" w:line="240" w:lineRule="auto"/>
              <w:ind w:left="459"/>
              <w:rPr>
                <w:rFonts w:ascii="Arial" w:hAnsi="Arial" w:cs="Arial"/>
                <w:i/>
              </w:rPr>
            </w:pPr>
            <w:r w:rsidRPr="00CD452F">
              <w:rPr>
                <w:rFonts w:ascii="Arial" w:hAnsi="Arial" w:cs="Arial"/>
                <w:i/>
              </w:rPr>
              <w:t>mniejszej niż progi UE t</w:t>
            </w:r>
            <w:r w:rsidRPr="00CD452F">
              <w:rPr>
                <w:rFonts w:ascii="Arial" w:hAnsi="Arial" w:cs="Arial"/>
                <w:bCs/>
                <w:i/>
              </w:rPr>
              <w:t>ryb podstawowy może być przeprowadzony:</w:t>
            </w:r>
            <w:r w:rsidRPr="00CD452F">
              <w:rPr>
                <w:rFonts w:ascii="Arial" w:hAnsi="Arial" w:cs="Arial"/>
                <w:b/>
                <w:bCs/>
                <w:i/>
              </w:rPr>
              <w:t xml:space="preserve"> </w:t>
            </w:r>
            <w:r w:rsidRPr="00CD452F">
              <w:rPr>
                <w:rFonts w:ascii="Arial" w:hAnsi="Arial" w:cs="Arial"/>
                <w:i/>
              </w:rPr>
              <w:t xml:space="preserve"> </w:t>
            </w:r>
          </w:p>
          <w:p w14:paraId="46827EBC" w14:textId="77777777" w:rsidR="00F95974" w:rsidRPr="00CD452F" w:rsidRDefault="00F95974" w:rsidP="00F95974">
            <w:pPr>
              <w:numPr>
                <w:ilvl w:val="0"/>
                <w:numId w:val="6"/>
              </w:numPr>
              <w:spacing w:before="120" w:after="120" w:line="240" w:lineRule="auto"/>
              <w:rPr>
                <w:rFonts w:ascii="Arial" w:hAnsi="Arial" w:cs="Arial"/>
                <w:i/>
              </w:rPr>
            </w:pPr>
            <w:r w:rsidRPr="00CD452F">
              <w:rPr>
                <w:rFonts w:ascii="Arial" w:hAnsi="Arial" w:cs="Arial"/>
                <w:i/>
              </w:rPr>
              <w:t xml:space="preserve">bez negocjacji (art. 275 pkt 1 </w:t>
            </w:r>
            <w:proofErr w:type="spellStart"/>
            <w:r w:rsidRPr="00CD452F">
              <w:rPr>
                <w:rFonts w:ascii="Arial" w:hAnsi="Arial" w:cs="Arial"/>
                <w:i/>
              </w:rPr>
              <w:t>Pzp</w:t>
            </w:r>
            <w:proofErr w:type="spellEnd"/>
            <w:r w:rsidRPr="00CD452F">
              <w:rPr>
                <w:rFonts w:ascii="Arial" w:hAnsi="Arial" w:cs="Arial"/>
                <w:i/>
              </w:rPr>
              <w:t>) - odpowiednik dotychczasowego przetargu nieograniczonego, sporządzana jest SWZ</w:t>
            </w:r>
          </w:p>
          <w:p w14:paraId="1744DB6D" w14:textId="77777777" w:rsidR="00F95974" w:rsidRPr="00CD452F" w:rsidRDefault="00F95974" w:rsidP="00F95974">
            <w:pPr>
              <w:numPr>
                <w:ilvl w:val="0"/>
                <w:numId w:val="6"/>
              </w:numPr>
              <w:spacing w:before="120" w:after="120" w:line="240" w:lineRule="auto"/>
              <w:rPr>
                <w:rFonts w:ascii="Arial" w:hAnsi="Arial" w:cs="Arial"/>
                <w:i/>
              </w:rPr>
            </w:pPr>
            <w:r w:rsidRPr="00CD452F">
              <w:rPr>
                <w:rFonts w:ascii="Arial" w:hAnsi="Arial" w:cs="Arial"/>
                <w:i/>
              </w:rPr>
              <w:lastRenderedPageBreak/>
              <w:t xml:space="preserve">z możliwością negocjacji (art. 275 pkt 2 </w:t>
            </w:r>
            <w:proofErr w:type="spellStart"/>
            <w:r w:rsidRPr="00CD452F">
              <w:rPr>
                <w:rFonts w:ascii="Arial" w:hAnsi="Arial" w:cs="Arial"/>
                <w:i/>
              </w:rPr>
              <w:t>Pzp</w:t>
            </w:r>
            <w:proofErr w:type="spellEnd"/>
            <w:r w:rsidRPr="00CD452F">
              <w:rPr>
                <w:rFonts w:ascii="Arial" w:hAnsi="Arial" w:cs="Arial"/>
                <w:i/>
              </w:rPr>
              <w:t>) – odpowiednik negocjacji z ogłoszeniem oraz dialogu konkurencyjnego, sporządzana jest SWZ</w:t>
            </w:r>
          </w:p>
          <w:p w14:paraId="47A29201" w14:textId="77777777" w:rsidR="00F95974" w:rsidRPr="00CD452F" w:rsidRDefault="00F95974" w:rsidP="00F95974">
            <w:pPr>
              <w:numPr>
                <w:ilvl w:val="0"/>
                <w:numId w:val="6"/>
              </w:numPr>
              <w:spacing w:before="120" w:after="120" w:line="240" w:lineRule="auto"/>
              <w:rPr>
                <w:rFonts w:ascii="Arial" w:hAnsi="Arial" w:cs="Arial"/>
                <w:i/>
              </w:rPr>
            </w:pPr>
            <w:r w:rsidRPr="00CD452F">
              <w:rPr>
                <w:rFonts w:ascii="Arial" w:hAnsi="Arial" w:cs="Arial"/>
                <w:i/>
              </w:rPr>
              <w:t xml:space="preserve">z negocjacjami w celu ulepszenia treści ofert, z zaproszeniem po zakończeniu negocjacji do składania ofert ostatecznych (art. 275 pkt 3 </w:t>
            </w:r>
            <w:proofErr w:type="spellStart"/>
            <w:r w:rsidRPr="00CD452F">
              <w:rPr>
                <w:rFonts w:ascii="Arial" w:hAnsi="Arial" w:cs="Arial"/>
                <w:i/>
              </w:rPr>
              <w:t>Pzp</w:t>
            </w:r>
            <w:proofErr w:type="spellEnd"/>
            <w:r w:rsidRPr="00CD452F">
              <w:rPr>
                <w:rFonts w:ascii="Arial" w:hAnsi="Arial" w:cs="Arial"/>
                <w:i/>
              </w:rPr>
              <w:t xml:space="preserve">), sporządzany jest Opis Potrzeb i Wymagań (art. 282 </w:t>
            </w:r>
            <w:proofErr w:type="spellStart"/>
            <w:r w:rsidRPr="00CD452F">
              <w:rPr>
                <w:rFonts w:ascii="Arial" w:hAnsi="Arial" w:cs="Arial"/>
                <w:i/>
              </w:rPr>
              <w:t>Pzp</w:t>
            </w:r>
            <w:proofErr w:type="spellEnd"/>
            <w:r w:rsidRPr="00CD452F">
              <w:rPr>
                <w:rFonts w:ascii="Arial" w:hAnsi="Arial" w:cs="Arial"/>
                <w:i/>
              </w:rPr>
              <w:t>)</w:t>
            </w:r>
          </w:p>
          <w:p w14:paraId="42C80D0D" w14:textId="77777777" w:rsidR="00F95974" w:rsidRPr="00CD452F" w:rsidRDefault="00F95974" w:rsidP="004E6E71">
            <w:pPr>
              <w:spacing w:before="120" w:after="120"/>
              <w:rPr>
                <w:rFonts w:ascii="Arial" w:hAnsi="Arial" w:cs="Arial"/>
                <w:i/>
              </w:rPr>
            </w:pPr>
            <w:r w:rsidRPr="00CD452F">
              <w:rPr>
                <w:rFonts w:ascii="Arial" w:hAnsi="Arial" w:cs="Arial"/>
                <w:i/>
              </w:rPr>
              <w:t>Ponadto należy uwzględnić:</w:t>
            </w:r>
          </w:p>
          <w:p w14:paraId="0FA979A7" w14:textId="77777777" w:rsidR="00F95974" w:rsidRPr="00CD452F" w:rsidRDefault="00F95974" w:rsidP="004E6E71">
            <w:pPr>
              <w:spacing w:before="120" w:after="120"/>
              <w:rPr>
                <w:rFonts w:ascii="Arial" w:hAnsi="Arial" w:cs="Arial"/>
                <w:i/>
              </w:rPr>
            </w:pPr>
            <w:r w:rsidRPr="00CD452F">
              <w:rPr>
                <w:rFonts w:ascii="Arial" w:hAnsi="Arial" w:cs="Arial"/>
                <w:i/>
              </w:rPr>
              <w:t xml:space="preserve">art. 20 ust. 1 </w:t>
            </w:r>
            <w:proofErr w:type="spellStart"/>
            <w:r w:rsidRPr="00CD452F">
              <w:rPr>
                <w:rFonts w:ascii="Arial" w:hAnsi="Arial" w:cs="Arial"/>
                <w:i/>
              </w:rPr>
              <w:t>Pzp</w:t>
            </w:r>
            <w:proofErr w:type="spellEnd"/>
            <w:r w:rsidRPr="00CD452F">
              <w:rPr>
                <w:rFonts w:ascii="Arial" w:hAnsi="Arial" w:cs="Arial"/>
                <w:i/>
              </w:rPr>
              <w:t xml:space="preserve">, w którym wskazano, że postępowanie prowadzi się pisemnie art. 61 ust. 1 </w:t>
            </w:r>
            <w:proofErr w:type="spellStart"/>
            <w:r w:rsidRPr="00CD452F">
              <w:rPr>
                <w:rFonts w:ascii="Arial" w:hAnsi="Arial" w:cs="Arial"/>
                <w:i/>
              </w:rPr>
              <w:t>Pzp</w:t>
            </w:r>
            <w:proofErr w:type="spellEnd"/>
            <w:r w:rsidRPr="00CD452F">
              <w:rPr>
                <w:rFonts w:ascii="Arial" w:hAnsi="Arial" w:cs="Arial"/>
                <w:i/>
              </w:rPr>
              <w:t>, zgodnie z którym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odbywa się przy użyciu środków komunikacji elektronicznej</w:t>
            </w:r>
            <w:r w:rsidRPr="00CD452F">
              <w:rPr>
                <w:rFonts w:ascii="Arial" w:hAnsi="Arial" w:cs="Arial"/>
                <w:b/>
                <w:i/>
              </w:rPr>
              <w:t xml:space="preserve"> </w:t>
            </w:r>
            <w:r w:rsidRPr="00CD452F">
              <w:rPr>
                <w:rFonts w:ascii="Arial" w:hAnsi="Arial" w:cs="Arial"/>
                <w:i/>
              </w:rPr>
              <w:t xml:space="preserve">(patrz też art. 63 </w:t>
            </w:r>
            <w:proofErr w:type="spellStart"/>
            <w:r w:rsidRPr="00CD452F">
              <w:rPr>
                <w:rFonts w:ascii="Arial" w:hAnsi="Arial" w:cs="Arial"/>
                <w:i/>
              </w:rPr>
              <w:t>Pzp</w:t>
            </w:r>
            <w:proofErr w:type="spellEnd"/>
            <w:r w:rsidRPr="00CD452F">
              <w:rPr>
                <w:rFonts w:ascii="Arial" w:hAnsi="Arial" w:cs="Arial"/>
                <w:i/>
              </w:rPr>
              <w:t>).</w:t>
            </w:r>
          </w:p>
        </w:tc>
      </w:tr>
      <w:tr w:rsidR="00F95974" w:rsidRPr="00CD452F" w14:paraId="286B5B3B"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23DF652" w14:textId="77777777" w:rsidR="00F95974" w:rsidRPr="00CD452F" w:rsidRDefault="00F95974" w:rsidP="004E6E71">
            <w:pPr>
              <w:spacing w:before="120" w:after="120"/>
              <w:rPr>
                <w:rFonts w:ascii="Arial" w:hAnsi="Arial" w:cs="Arial"/>
              </w:rPr>
            </w:pPr>
            <w:r w:rsidRPr="00CD452F">
              <w:rPr>
                <w:rFonts w:ascii="Arial" w:hAnsi="Arial" w:cs="Arial"/>
              </w:rPr>
              <w:lastRenderedPageBreak/>
              <w:t>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E1F8752" w14:textId="77777777" w:rsidR="00F95974" w:rsidRPr="00CD452F" w:rsidRDefault="00F95974" w:rsidP="004E6E71">
            <w:pPr>
              <w:spacing w:before="120" w:after="120"/>
              <w:rPr>
                <w:rFonts w:ascii="Arial" w:hAnsi="Arial" w:cs="Arial"/>
              </w:rPr>
            </w:pPr>
            <w:r w:rsidRPr="00CD452F">
              <w:rPr>
                <w:rFonts w:ascii="Arial" w:hAnsi="Arial" w:cs="Arial"/>
              </w:rPr>
              <w:t xml:space="preserve">Jeżeli nie, czy zostały spełnione przesłanki do zastosowania innego trybu </w:t>
            </w:r>
            <w:proofErr w:type="spellStart"/>
            <w:r w:rsidRPr="00CD452F">
              <w:rPr>
                <w:rFonts w:ascii="Arial" w:hAnsi="Arial" w:cs="Arial"/>
              </w:rPr>
              <w:t>Pzp</w:t>
            </w:r>
            <w:proofErr w:type="spellEnd"/>
            <w:r w:rsidRPr="00CD452F">
              <w:rPr>
                <w:rFonts w:ascii="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7A974554"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184BA0FA" w14:textId="77777777" w:rsidR="00F95974" w:rsidRPr="00CD452F" w:rsidRDefault="00F95974" w:rsidP="00F95974">
            <w:pPr>
              <w:pStyle w:val="Akapitzlist"/>
              <w:numPr>
                <w:ilvl w:val="0"/>
                <w:numId w:val="1"/>
              </w:numPr>
              <w:spacing w:before="120" w:after="120" w:line="240" w:lineRule="auto"/>
              <w:ind w:left="459"/>
              <w:contextualSpacing w:val="0"/>
              <w:rPr>
                <w:rFonts w:ascii="Arial" w:hAnsi="Arial" w:cs="Arial"/>
                <w:b/>
                <w:i/>
              </w:rPr>
            </w:pPr>
            <w:r w:rsidRPr="00CD452F">
              <w:rPr>
                <w:rFonts w:ascii="Arial" w:hAnsi="Arial" w:cs="Arial"/>
                <w:i/>
              </w:rPr>
              <w:t xml:space="preserve">Należy ustalić, czy spełnione zostały przesłanki do zastosowania trybu innego niż podstawowy (na podstawie działu III rozdz. 4 ustawy </w:t>
            </w:r>
            <w:proofErr w:type="spellStart"/>
            <w:r w:rsidRPr="00CD452F">
              <w:rPr>
                <w:rFonts w:ascii="Arial" w:hAnsi="Arial" w:cs="Arial"/>
                <w:i/>
              </w:rPr>
              <w:t>Pzp</w:t>
            </w:r>
            <w:proofErr w:type="spellEnd"/>
            <w:r w:rsidRPr="00CD452F">
              <w:rPr>
                <w:rFonts w:ascii="Arial" w:hAnsi="Arial" w:cs="Arial"/>
                <w:i/>
              </w:rPr>
              <w:t xml:space="preserve">), a w przypadku zamówień o wartości powyżej progów unijnych - przetargu nieograniczonego lub ograniczonego (na podstawie działu II rozdz. 3 ustawy </w:t>
            </w:r>
            <w:proofErr w:type="spellStart"/>
            <w:r w:rsidRPr="00CD452F">
              <w:rPr>
                <w:rFonts w:ascii="Arial" w:hAnsi="Arial" w:cs="Arial"/>
                <w:i/>
              </w:rPr>
              <w:t>Pzp</w:t>
            </w:r>
            <w:proofErr w:type="spellEnd"/>
            <w:r w:rsidRPr="00CD452F">
              <w:rPr>
                <w:rFonts w:ascii="Arial" w:hAnsi="Arial" w:cs="Arial"/>
                <w:i/>
              </w:rPr>
              <w:t>).</w:t>
            </w:r>
          </w:p>
        </w:tc>
      </w:tr>
      <w:tr w:rsidR="00F95974" w:rsidRPr="00CD452F" w14:paraId="12805223"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997BA0E" w14:textId="77777777" w:rsidR="00F95974" w:rsidRPr="00CD452F" w:rsidRDefault="00F95974" w:rsidP="004E6E71">
            <w:pPr>
              <w:spacing w:before="120" w:after="120"/>
              <w:rPr>
                <w:rFonts w:ascii="Arial" w:hAnsi="Arial" w:cs="Arial"/>
              </w:rPr>
            </w:pPr>
            <w:r w:rsidRPr="00CD452F">
              <w:rPr>
                <w:rFonts w:ascii="Arial" w:hAnsi="Arial" w:cs="Arial"/>
              </w:rPr>
              <w:t>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CC979D7" w14:textId="77777777" w:rsidR="00F95974" w:rsidRPr="00CD452F" w:rsidRDefault="00F95974" w:rsidP="004E6E71">
            <w:pPr>
              <w:spacing w:before="120" w:after="120"/>
              <w:rPr>
                <w:rFonts w:ascii="Arial" w:hAnsi="Arial" w:cs="Arial"/>
              </w:rPr>
            </w:pPr>
            <w:r w:rsidRPr="00CD452F">
              <w:rPr>
                <w:rFonts w:ascii="Arial" w:hAnsi="Arial" w:cs="Arial"/>
              </w:rPr>
              <w:t>Czy beneficjent prawidłowo zastosował procedury uproszczone obowiązujące w odniesieniu do zamówień na usługi społeczne i inne szczególne usługi?</w:t>
            </w:r>
          </w:p>
        </w:tc>
        <w:tc>
          <w:tcPr>
            <w:tcW w:w="1443" w:type="dxa"/>
            <w:tcBorders>
              <w:top w:val="single" w:sz="4" w:space="0" w:color="auto"/>
              <w:left w:val="single" w:sz="4" w:space="0" w:color="auto"/>
              <w:bottom w:val="single" w:sz="4" w:space="0" w:color="auto"/>
              <w:right w:val="single" w:sz="4" w:space="0" w:color="auto"/>
            </w:tcBorders>
            <w:vAlign w:val="center"/>
          </w:tcPr>
          <w:p w14:paraId="2853DCE9"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344EAC24" w14:textId="77777777" w:rsidR="00F95974" w:rsidRPr="00CD452F" w:rsidRDefault="00F95974" w:rsidP="004E6E71">
            <w:pPr>
              <w:spacing w:before="120" w:after="120"/>
              <w:rPr>
                <w:rFonts w:ascii="Arial" w:hAnsi="Arial" w:cs="Arial"/>
                <w:i/>
              </w:rPr>
            </w:pPr>
            <w:r w:rsidRPr="00CD452F">
              <w:rPr>
                <w:rFonts w:ascii="Arial" w:hAnsi="Arial" w:cs="Arial"/>
                <w:i/>
              </w:rPr>
              <w:t>Należy zweryfikować na podstawie działu IV rozdz. 4.</w:t>
            </w:r>
          </w:p>
          <w:p w14:paraId="492E9E38" w14:textId="77777777" w:rsidR="00F95974" w:rsidRPr="00CD452F" w:rsidRDefault="00F95974" w:rsidP="004E6E71">
            <w:pPr>
              <w:spacing w:before="120" w:after="120"/>
              <w:rPr>
                <w:rFonts w:ascii="Arial" w:hAnsi="Arial" w:cs="Arial"/>
                <w:bCs/>
                <w:i/>
              </w:rPr>
            </w:pPr>
            <w:r w:rsidRPr="00CD452F">
              <w:rPr>
                <w:rFonts w:ascii="Arial" w:hAnsi="Arial" w:cs="Arial"/>
                <w:i/>
              </w:rPr>
              <w:t xml:space="preserve">Zgodnie z art. 359 nowej ustawy </w:t>
            </w:r>
            <w:proofErr w:type="spellStart"/>
            <w:r w:rsidRPr="00CD452F">
              <w:rPr>
                <w:rFonts w:ascii="Arial" w:hAnsi="Arial" w:cs="Arial"/>
                <w:i/>
              </w:rPr>
              <w:t>Pzp</w:t>
            </w:r>
            <w:proofErr w:type="spellEnd"/>
            <w:r w:rsidRPr="00CD452F">
              <w:rPr>
                <w:rFonts w:ascii="Arial" w:hAnsi="Arial" w:cs="Arial"/>
                <w:i/>
              </w:rPr>
              <w:t xml:space="preserve">, udzielając zamówienia </w:t>
            </w:r>
            <w:r w:rsidRPr="00CD452F">
              <w:rPr>
                <w:rFonts w:ascii="Arial" w:hAnsi="Arial" w:cs="Arial"/>
                <w:bCs/>
                <w:i/>
              </w:rPr>
              <w:t xml:space="preserve">na usługi społeczne i inne szczególne usługi beneficjent stosuje przepisy </w:t>
            </w:r>
            <w:proofErr w:type="spellStart"/>
            <w:r w:rsidRPr="00CD452F">
              <w:rPr>
                <w:rFonts w:ascii="Arial" w:hAnsi="Arial" w:cs="Arial"/>
                <w:bCs/>
                <w:i/>
              </w:rPr>
              <w:t>Pzp</w:t>
            </w:r>
            <w:proofErr w:type="spellEnd"/>
            <w:r w:rsidRPr="00CD452F">
              <w:rPr>
                <w:rFonts w:ascii="Arial" w:hAnsi="Arial" w:cs="Arial"/>
                <w:bCs/>
                <w:i/>
              </w:rPr>
              <w:t xml:space="preserve"> właściwe dla:</w:t>
            </w:r>
          </w:p>
          <w:p w14:paraId="1C78AC94" w14:textId="77777777" w:rsidR="00F95974" w:rsidRPr="00CD452F" w:rsidRDefault="00F95974" w:rsidP="004E6E71">
            <w:pPr>
              <w:spacing w:before="120" w:after="120"/>
              <w:ind w:left="99"/>
              <w:rPr>
                <w:rFonts w:ascii="Arial" w:hAnsi="Arial" w:cs="Arial"/>
                <w:bCs/>
                <w:i/>
              </w:rPr>
            </w:pPr>
            <w:r w:rsidRPr="00CD452F">
              <w:rPr>
                <w:rFonts w:ascii="Arial" w:hAnsi="Arial" w:cs="Arial"/>
                <w:bCs/>
                <w:i/>
              </w:rPr>
              <w:t xml:space="preserve">zamówień klasycznych o wartości równej lub przekraczającej progi unijne zamówień klasycznych o wartości mniejszej niż progi unijne. Zgodnie z art. 360 nowej </w:t>
            </w:r>
            <w:proofErr w:type="spellStart"/>
            <w:r w:rsidRPr="00CD452F">
              <w:rPr>
                <w:rFonts w:ascii="Arial" w:hAnsi="Arial" w:cs="Arial"/>
                <w:bCs/>
                <w:i/>
              </w:rPr>
              <w:t>Pzp</w:t>
            </w:r>
            <w:proofErr w:type="spellEnd"/>
            <w:r w:rsidRPr="00CD452F">
              <w:rPr>
                <w:rFonts w:ascii="Arial" w:hAnsi="Arial" w:cs="Arial"/>
                <w:bCs/>
                <w:i/>
              </w:rPr>
              <w:t>, beneficjent udzielając tego rodzaju zamówień, może nie stosować przepisów ustawy dotyczących:</w:t>
            </w:r>
          </w:p>
          <w:p w14:paraId="5C816243" w14:textId="77777777" w:rsidR="00F95974" w:rsidRPr="00CD452F" w:rsidRDefault="00F95974" w:rsidP="00F95974">
            <w:pPr>
              <w:pStyle w:val="Akapitzlist"/>
              <w:numPr>
                <w:ilvl w:val="1"/>
                <w:numId w:val="8"/>
              </w:numPr>
              <w:spacing w:before="120" w:after="120" w:line="240" w:lineRule="auto"/>
              <w:ind w:left="459" w:hanging="425"/>
              <w:contextualSpacing w:val="0"/>
              <w:rPr>
                <w:rFonts w:ascii="Arial" w:hAnsi="Arial" w:cs="Arial"/>
                <w:bCs/>
                <w:i/>
              </w:rPr>
            </w:pPr>
            <w:r w:rsidRPr="00CD452F">
              <w:rPr>
                <w:rFonts w:ascii="Arial" w:hAnsi="Arial" w:cs="Arial"/>
                <w:bCs/>
                <w:i/>
              </w:rPr>
              <w:t>obowiązku powołania komisji przetargowej;</w:t>
            </w:r>
          </w:p>
          <w:p w14:paraId="6AA37C87" w14:textId="77777777" w:rsidR="00F95974" w:rsidRPr="00CD452F" w:rsidRDefault="00F95974" w:rsidP="00F95974">
            <w:pPr>
              <w:pStyle w:val="Akapitzlist"/>
              <w:numPr>
                <w:ilvl w:val="1"/>
                <w:numId w:val="8"/>
              </w:numPr>
              <w:spacing w:before="120" w:after="120" w:line="240" w:lineRule="auto"/>
              <w:ind w:left="459" w:hanging="425"/>
              <w:contextualSpacing w:val="0"/>
              <w:rPr>
                <w:rFonts w:ascii="Arial" w:hAnsi="Arial" w:cs="Arial"/>
                <w:bCs/>
                <w:i/>
              </w:rPr>
            </w:pPr>
            <w:r w:rsidRPr="00CD452F">
              <w:rPr>
                <w:rFonts w:ascii="Arial" w:hAnsi="Arial" w:cs="Arial"/>
                <w:bCs/>
                <w:i/>
              </w:rPr>
              <w:lastRenderedPageBreak/>
              <w:t>obowiązku składania oświadczenia</w:t>
            </w:r>
            <w:r w:rsidRPr="00CD452F">
              <w:rPr>
                <w:rFonts w:ascii="Arial" w:hAnsi="Arial" w:cs="Arial"/>
              </w:rPr>
              <w:t xml:space="preserve"> </w:t>
            </w:r>
            <w:r w:rsidRPr="00CD452F">
              <w:rPr>
                <w:rFonts w:ascii="Arial" w:hAnsi="Arial" w:cs="Arial"/>
                <w:bCs/>
                <w:i/>
              </w:rPr>
              <w:t>o niepodleganiu wykluczeniu, spełnianiu warunków udziału w postępowaniu lub kryteriów selekcji, w zakresie wskazanym przez zamawiającego, na formularzu jednolitego dokumentu;</w:t>
            </w:r>
          </w:p>
          <w:p w14:paraId="1CED3F3B" w14:textId="77777777" w:rsidR="00F95974" w:rsidRPr="00CD452F" w:rsidRDefault="00F95974" w:rsidP="00F95974">
            <w:pPr>
              <w:pStyle w:val="Akapitzlist"/>
              <w:numPr>
                <w:ilvl w:val="1"/>
                <w:numId w:val="8"/>
              </w:numPr>
              <w:spacing w:before="120" w:after="120" w:line="240" w:lineRule="auto"/>
              <w:ind w:left="459" w:hanging="425"/>
              <w:contextualSpacing w:val="0"/>
              <w:rPr>
                <w:rFonts w:ascii="Arial" w:hAnsi="Arial" w:cs="Arial"/>
                <w:bCs/>
                <w:i/>
              </w:rPr>
            </w:pPr>
            <w:r w:rsidRPr="00CD452F">
              <w:rPr>
                <w:rFonts w:ascii="Arial" w:hAnsi="Arial" w:cs="Arial"/>
                <w:bCs/>
                <w:i/>
              </w:rPr>
              <w:t>minimalnych terminów składania wniosków o dopuszczenie do udziału w postępowaniu lub terminów składania ofert;</w:t>
            </w:r>
          </w:p>
          <w:p w14:paraId="549F7B65" w14:textId="77777777" w:rsidR="00F95974" w:rsidRPr="00CD452F" w:rsidRDefault="00F95974" w:rsidP="00F95974">
            <w:pPr>
              <w:pStyle w:val="Akapitzlist"/>
              <w:numPr>
                <w:ilvl w:val="1"/>
                <w:numId w:val="8"/>
              </w:numPr>
              <w:spacing w:before="120" w:after="120" w:line="240" w:lineRule="auto"/>
              <w:ind w:left="459" w:hanging="425"/>
              <w:contextualSpacing w:val="0"/>
              <w:rPr>
                <w:rFonts w:ascii="Arial" w:hAnsi="Arial" w:cs="Arial"/>
                <w:bCs/>
                <w:i/>
              </w:rPr>
            </w:pPr>
            <w:r w:rsidRPr="00CD452F">
              <w:rPr>
                <w:rFonts w:ascii="Arial" w:hAnsi="Arial" w:cs="Arial"/>
                <w:bCs/>
                <w:i/>
              </w:rPr>
              <w:t>obowiązku żądania dokumentów jako podmiotowego środka dowodowego;</w:t>
            </w:r>
          </w:p>
          <w:p w14:paraId="054DBE0B" w14:textId="77777777" w:rsidR="00F95974" w:rsidRPr="00CD452F" w:rsidRDefault="00F95974" w:rsidP="004E6E71">
            <w:pPr>
              <w:spacing w:before="120" w:after="120"/>
              <w:rPr>
                <w:rFonts w:ascii="Arial" w:hAnsi="Arial" w:cs="Arial"/>
                <w:i/>
              </w:rPr>
            </w:pPr>
            <w:r w:rsidRPr="00CD452F">
              <w:rPr>
                <w:rFonts w:ascii="Arial" w:hAnsi="Arial" w:cs="Arial"/>
                <w:bCs/>
                <w:i/>
              </w:rPr>
              <w:t>przesłanek wyboru trybu udzielenia zamówienia, w przypadku trybu negocjacji z ogłoszeniem lub dialogu konkurencyjnego.</w:t>
            </w:r>
          </w:p>
        </w:tc>
      </w:tr>
      <w:tr w:rsidR="00F95974" w:rsidRPr="00CD452F" w14:paraId="532CDC5B" w14:textId="77777777" w:rsidTr="0082346B">
        <w:trPr>
          <w:trHeight w:val="771"/>
        </w:trPr>
        <w:tc>
          <w:tcPr>
            <w:tcW w:w="709" w:type="dxa"/>
            <w:tcBorders>
              <w:top w:val="single" w:sz="4" w:space="0" w:color="auto"/>
              <w:left w:val="single" w:sz="6" w:space="0" w:color="auto"/>
              <w:bottom w:val="single" w:sz="4" w:space="0" w:color="auto"/>
              <w:right w:val="single" w:sz="4" w:space="0" w:color="auto"/>
            </w:tcBorders>
            <w:vAlign w:val="center"/>
          </w:tcPr>
          <w:p w14:paraId="5FDBCDA6" w14:textId="77777777" w:rsidR="00F95974" w:rsidRPr="00CD452F" w:rsidRDefault="00F95974" w:rsidP="004E6E71">
            <w:pPr>
              <w:spacing w:before="120" w:after="120"/>
              <w:rPr>
                <w:rFonts w:ascii="Arial" w:hAnsi="Arial" w:cs="Arial"/>
              </w:rPr>
            </w:pPr>
            <w:r w:rsidRPr="00CD452F">
              <w:rPr>
                <w:rFonts w:ascii="Arial" w:hAnsi="Arial" w:cs="Arial"/>
              </w:rPr>
              <w:lastRenderedPageBreak/>
              <w:t>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E6D3758" w14:textId="77777777" w:rsidR="00F95974" w:rsidRPr="00CD452F" w:rsidRDefault="00F95974" w:rsidP="004E6E71">
            <w:pPr>
              <w:spacing w:before="120" w:after="120"/>
              <w:rPr>
                <w:rFonts w:ascii="Arial" w:hAnsi="Arial" w:cs="Arial"/>
              </w:rPr>
            </w:pPr>
            <w:r w:rsidRPr="00CD452F">
              <w:rPr>
                <w:rFonts w:ascii="Arial" w:hAnsi="Arial" w:cs="Arial"/>
              </w:rPr>
              <w:t xml:space="preserve">Czy ogłoszenie o zamówieniu zostało opublikowane zgodnie z </w:t>
            </w:r>
            <w:proofErr w:type="spellStart"/>
            <w:r w:rsidRPr="00CD452F">
              <w:rPr>
                <w:rFonts w:ascii="Arial" w:hAnsi="Arial" w:cs="Arial"/>
              </w:rPr>
              <w:t>Pzp</w:t>
            </w:r>
            <w:proofErr w:type="spellEnd"/>
            <w:r w:rsidRPr="00CD452F">
              <w:rPr>
                <w:rFonts w:ascii="Arial" w:hAnsi="Arial" w:cs="Arial"/>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14:paraId="0EF0DCE0"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49562FCD" w14:textId="77777777" w:rsidR="00F95974" w:rsidRPr="00CD452F" w:rsidRDefault="00F95974" w:rsidP="004E6E71">
            <w:pPr>
              <w:spacing w:before="120" w:after="120"/>
              <w:rPr>
                <w:rFonts w:ascii="Arial" w:hAnsi="Arial" w:cs="Arial"/>
                <w:i/>
              </w:rPr>
            </w:pPr>
            <w:r w:rsidRPr="00CD452F">
              <w:rPr>
                <w:rFonts w:ascii="Arial" w:hAnsi="Arial" w:cs="Arial"/>
                <w:i/>
              </w:rPr>
              <w:t xml:space="preserve">Weryfikowane ogłoszenie o udzieleniu zamówienia i jego ewentualne modyfikacje </w:t>
            </w:r>
            <w:r w:rsidRPr="00CD452F">
              <w:rPr>
                <w:rFonts w:ascii="Arial" w:hAnsi="Arial" w:cs="Arial"/>
                <w:bCs/>
                <w:i/>
              </w:rPr>
              <w:t xml:space="preserve">zgodnie z </w:t>
            </w:r>
            <w:r w:rsidRPr="00CD452F">
              <w:rPr>
                <w:rFonts w:ascii="Arial" w:hAnsi="Arial" w:cs="Arial"/>
                <w:i/>
              </w:rPr>
              <w:t xml:space="preserve">działem II oddział 2 i działem 3 rozdziałem 4 </w:t>
            </w:r>
            <w:proofErr w:type="spellStart"/>
            <w:r w:rsidRPr="00CD452F">
              <w:rPr>
                <w:rFonts w:ascii="Arial" w:hAnsi="Arial" w:cs="Arial"/>
                <w:i/>
              </w:rPr>
              <w:t>Pzp</w:t>
            </w:r>
            <w:proofErr w:type="spellEnd"/>
            <w:r w:rsidRPr="00CD452F">
              <w:rPr>
                <w:rFonts w:ascii="Arial" w:hAnsi="Arial" w:cs="Arial"/>
                <w:i/>
              </w:rPr>
              <w:t>.</w:t>
            </w:r>
          </w:p>
          <w:p w14:paraId="0A74AEAE" w14:textId="77777777" w:rsidR="00F95974" w:rsidRPr="00CD452F" w:rsidRDefault="00F95974" w:rsidP="004E6E71">
            <w:pPr>
              <w:spacing w:before="120" w:after="120"/>
              <w:rPr>
                <w:rFonts w:ascii="Arial" w:hAnsi="Arial" w:cs="Arial"/>
                <w:i/>
              </w:rPr>
            </w:pPr>
            <w:r w:rsidRPr="00CD452F">
              <w:rPr>
                <w:rFonts w:ascii="Arial" w:hAnsi="Arial" w:cs="Arial"/>
                <w:i/>
              </w:rPr>
              <w:t>Do weryfikacji na podstawie:</w:t>
            </w:r>
          </w:p>
          <w:p w14:paraId="395E0F92" w14:textId="77777777" w:rsidR="00F95974" w:rsidRPr="00CD452F" w:rsidRDefault="00F95974" w:rsidP="00F95974">
            <w:pPr>
              <w:pStyle w:val="Akapitzlist"/>
              <w:numPr>
                <w:ilvl w:val="0"/>
                <w:numId w:val="2"/>
              </w:numPr>
              <w:spacing w:before="120" w:after="120" w:line="240" w:lineRule="auto"/>
              <w:ind w:left="459" w:hanging="284"/>
              <w:contextualSpacing w:val="0"/>
              <w:rPr>
                <w:rFonts w:ascii="Arial" w:hAnsi="Arial" w:cs="Arial"/>
                <w:i/>
              </w:rPr>
            </w:pPr>
            <w:r w:rsidRPr="00CD452F">
              <w:rPr>
                <w:rFonts w:ascii="Arial" w:hAnsi="Arial" w:cs="Arial"/>
                <w:i/>
              </w:rPr>
              <w:t xml:space="preserve">Biuletynu Zamówień Publicznych dla zamówień o wartości poniżej progów UE lub </w:t>
            </w:r>
          </w:p>
          <w:p w14:paraId="68881D04" w14:textId="77777777" w:rsidR="00F95974" w:rsidRPr="00CD452F" w:rsidRDefault="00F95974" w:rsidP="00F95974">
            <w:pPr>
              <w:pStyle w:val="Akapitzlist"/>
              <w:numPr>
                <w:ilvl w:val="0"/>
                <w:numId w:val="2"/>
              </w:numPr>
              <w:spacing w:before="120" w:after="120" w:line="240" w:lineRule="auto"/>
              <w:ind w:left="459" w:hanging="284"/>
              <w:contextualSpacing w:val="0"/>
              <w:rPr>
                <w:rFonts w:ascii="Arial" w:hAnsi="Arial" w:cs="Arial"/>
                <w:i/>
              </w:rPr>
            </w:pPr>
            <w:r w:rsidRPr="00CD452F">
              <w:rPr>
                <w:rFonts w:ascii="Arial" w:hAnsi="Arial" w:cs="Arial"/>
                <w:i/>
              </w:rPr>
              <w:t xml:space="preserve">Dziennika Urzędowego UE dla zamówień powyżej progów UE. </w:t>
            </w:r>
          </w:p>
          <w:p w14:paraId="48CE1F82" w14:textId="77777777" w:rsidR="00F95974" w:rsidRPr="00CD452F" w:rsidRDefault="00F95974" w:rsidP="004E6E71">
            <w:pPr>
              <w:spacing w:before="120" w:after="120"/>
              <w:rPr>
                <w:rFonts w:ascii="Arial" w:hAnsi="Arial" w:cs="Arial"/>
                <w:i/>
              </w:rPr>
            </w:pPr>
            <w:r w:rsidRPr="00CD452F">
              <w:rPr>
                <w:rFonts w:ascii="Arial" w:hAnsi="Arial" w:cs="Arial"/>
                <w:bCs/>
                <w:i/>
              </w:rPr>
              <w:t xml:space="preserve">Zgodnie art. 88 ust. 1 </w:t>
            </w:r>
            <w:proofErr w:type="spellStart"/>
            <w:r w:rsidRPr="00CD452F">
              <w:rPr>
                <w:rFonts w:ascii="Arial" w:hAnsi="Arial" w:cs="Arial"/>
                <w:bCs/>
                <w:i/>
              </w:rPr>
              <w:t>Pzp</w:t>
            </w:r>
            <w:proofErr w:type="spellEnd"/>
            <w:r w:rsidRPr="00CD452F">
              <w:rPr>
                <w:rFonts w:ascii="Arial" w:hAnsi="Arial" w:cs="Arial"/>
                <w:i/>
              </w:rPr>
              <w:t xml:space="preserve"> od dnia publikacji ogłoszenia beneficjent ma obowiązek udostępnienia ogłoszenia również na stronie internetowej prowadzonego postępowania. Udostępnienie to nie może nastąpić przed publikacją ogłoszenia w Dzienniku Urzędowym Unii Europejskiej, z wyjątkiem przypadku, gdy zamawiający nie został powiadomiony o publikacji w terminie 48 godzin od potwierdzenia przez Urząd Publikacji Unii Europejskiej otrzymania tego ogłoszenia. </w:t>
            </w:r>
          </w:p>
          <w:p w14:paraId="269B9E23" w14:textId="77777777" w:rsidR="00F95974" w:rsidRPr="00CD452F" w:rsidRDefault="00F95974" w:rsidP="004E6E71">
            <w:pPr>
              <w:rPr>
                <w:rFonts w:ascii="Arial" w:hAnsi="Arial" w:cs="Arial"/>
                <w:i/>
              </w:rPr>
            </w:pPr>
            <w:r w:rsidRPr="00CD452F">
              <w:rPr>
                <w:rFonts w:ascii="Arial" w:hAnsi="Arial" w:cs="Arial"/>
                <w:i/>
              </w:rPr>
              <w:t>Należy ustalić czy SIWZ / SWZ / OPIW:</w:t>
            </w:r>
          </w:p>
          <w:p w14:paraId="3B0E6B5F" w14:textId="77777777" w:rsidR="00F95974" w:rsidRPr="00CD452F" w:rsidRDefault="00F95974" w:rsidP="00F95974">
            <w:pPr>
              <w:pStyle w:val="Akapitzlist"/>
              <w:numPr>
                <w:ilvl w:val="0"/>
                <w:numId w:val="3"/>
              </w:numPr>
              <w:spacing w:before="120" w:after="120" w:line="240" w:lineRule="auto"/>
              <w:ind w:left="459"/>
              <w:contextualSpacing w:val="0"/>
              <w:rPr>
                <w:rFonts w:ascii="Arial" w:hAnsi="Arial" w:cs="Arial"/>
                <w:i/>
              </w:rPr>
            </w:pPr>
            <w:r w:rsidRPr="00CD452F">
              <w:rPr>
                <w:rFonts w:ascii="Arial" w:hAnsi="Arial" w:cs="Arial"/>
                <w:i/>
              </w:rPr>
              <w:t>został upubliczniony na stronie internetowej od dnia zamieszczenia ogłoszenia o zamówieniu lub dnia wysłania zaproszenia do potwierdzenia zainteresowania</w:t>
            </w:r>
          </w:p>
          <w:p w14:paraId="333A005E" w14:textId="77777777" w:rsidR="00F95974" w:rsidRPr="00CD452F" w:rsidRDefault="00F95974" w:rsidP="00F95974">
            <w:pPr>
              <w:pStyle w:val="Akapitzlist"/>
              <w:numPr>
                <w:ilvl w:val="1"/>
                <w:numId w:val="8"/>
              </w:numPr>
              <w:spacing w:before="120" w:after="120" w:line="240" w:lineRule="auto"/>
              <w:ind w:left="459" w:hanging="425"/>
              <w:contextualSpacing w:val="0"/>
              <w:rPr>
                <w:rFonts w:ascii="Arial" w:hAnsi="Arial" w:cs="Arial"/>
                <w:bCs/>
                <w:i/>
              </w:rPr>
            </w:pPr>
            <w:r w:rsidRPr="00CD452F">
              <w:rPr>
                <w:rFonts w:ascii="Arial" w:hAnsi="Arial" w:cs="Arial"/>
                <w:bCs/>
                <w:i/>
              </w:rPr>
              <w:t xml:space="preserve">zgodnie art. 133 ust. 1 </w:t>
            </w:r>
            <w:proofErr w:type="spellStart"/>
            <w:r w:rsidRPr="00CD452F">
              <w:rPr>
                <w:rFonts w:ascii="Arial" w:hAnsi="Arial" w:cs="Arial"/>
                <w:bCs/>
                <w:i/>
              </w:rPr>
              <w:t>Pzp</w:t>
            </w:r>
            <w:proofErr w:type="spellEnd"/>
            <w:r w:rsidRPr="00CD452F">
              <w:rPr>
                <w:rFonts w:ascii="Arial" w:hAnsi="Arial" w:cs="Arial"/>
                <w:bCs/>
                <w:i/>
              </w:rPr>
              <w:t xml:space="preserve">, beneficjent </w:t>
            </w:r>
            <w:r w:rsidRPr="00CD452F">
              <w:rPr>
                <w:rFonts w:ascii="Arial" w:hAnsi="Arial" w:cs="Arial"/>
                <w:i/>
              </w:rPr>
              <w:t xml:space="preserve">zapewnia na stronie internetowej prowadzonego postępowania bezpłatny, pełny, bezpośredni i nieograniczony dostęp do SWZ, od dnia </w:t>
            </w:r>
            <w:r w:rsidRPr="00CD452F">
              <w:rPr>
                <w:rFonts w:ascii="Arial" w:hAnsi="Arial" w:cs="Arial"/>
                <w:i/>
              </w:rPr>
              <w:lastRenderedPageBreak/>
              <w:t xml:space="preserve">publikacji ogłoszenia o zamówieniu w Dzienniku Urzędowym Unii Europejskiej nie krócej niż do dnia udzielenia zamówienia. </w:t>
            </w:r>
          </w:p>
        </w:tc>
      </w:tr>
      <w:tr w:rsidR="00F95974" w:rsidRPr="00CD452F" w14:paraId="2CB479B7" w14:textId="77777777" w:rsidTr="0082346B">
        <w:trPr>
          <w:trHeight w:val="346"/>
        </w:trPr>
        <w:tc>
          <w:tcPr>
            <w:tcW w:w="709" w:type="dxa"/>
            <w:tcBorders>
              <w:top w:val="single" w:sz="4" w:space="0" w:color="auto"/>
              <w:left w:val="single" w:sz="6" w:space="0" w:color="auto"/>
              <w:bottom w:val="single" w:sz="4" w:space="0" w:color="auto"/>
              <w:right w:val="single" w:sz="4" w:space="0" w:color="auto"/>
            </w:tcBorders>
            <w:vAlign w:val="center"/>
          </w:tcPr>
          <w:p w14:paraId="7B0E7076" w14:textId="77777777" w:rsidR="00F95974" w:rsidRPr="00CD452F" w:rsidRDefault="00F95974" w:rsidP="004E6E71">
            <w:pPr>
              <w:spacing w:before="120" w:after="120"/>
              <w:rPr>
                <w:rFonts w:ascii="Arial" w:hAnsi="Arial" w:cs="Arial"/>
              </w:rPr>
            </w:pPr>
            <w:r w:rsidRPr="00CD452F">
              <w:rPr>
                <w:rFonts w:ascii="Arial" w:hAnsi="Arial" w:cs="Arial"/>
              </w:rPr>
              <w:lastRenderedPageBreak/>
              <w:t>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3FD6429" w14:textId="77777777" w:rsidR="00F95974" w:rsidRPr="00CD452F" w:rsidRDefault="00F95974" w:rsidP="004E6E71">
            <w:pPr>
              <w:spacing w:before="120" w:after="120"/>
              <w:rPr>
                <w:rFonts w:ascii="Arial" w:hAnsi="Arial" w:cs="Arial"/>
              </w:rPr>
            </w:pPr>
            <w:r w:rsidRPr="00CD452F">
              <w:rPr>
                <w:rFonts w:ascii="Arial" w:hAnsi="Arial" w:cs="Arial"/>
              </w:rPr>
              <w:t>Czy prawidłowo ustalono i stosowano terminy odnoszące się do poszczególnych etapów postępowania?</w:t>
            </w:r>
          </w:p>
        </w:tc>
        <w:tc>
          <w:tcPr>
            <w:tcW w:w="1443" w:type="dxa"/>
            <w:tcBorders>
              <w:top w:val="single" w:sz="4" w:space="0" w:color="auto"/>
              <w:left w:val="single" w:sz="4" w:space="0" w:color="auto"/>
              <w:bottom w:val="single" w:sz="4" w:space="0" w:color="auto"/>
              <w:right w:val="single" w:sz="4" w:space="0" w:color="auto"/>
            </w:tcBorders>
            <w:vAlign w:val="center"/>
          </w:tcPr>
          <w:p w14:paraId="5AF87E7E"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0A197C85" w14:textId="77777777" w:rsidR="00F95974" w:rsidRPr="00CD452F" w:rsidRDefault="00F95974" w:rsidP="004E6E71">
            <w:pPr>
              <w:spacing w:before="120" w:after="120"/>
              <w:rPr>
                <w:rFonts w:ascii="Arial" w:hAnsi="Arial" w:cs="Arial"/>
                <w:bCs/>
                <w:i/>
              </w:rPr>
            </w:pPr>
            <w:r w:rsidRPr="00CD452F">
              <w:rPr>
                <w:rFonts w:ascii="Arial" w:hAnsi="Arial" w:cs="Arial"/>
                <w:bCs/>
                <w:i/>
              </w:rPr>
              <w:t xml:space="preserve">Należy w szczególności ustalić, czy </w:t>
            </w:r>
            <w:r w:rsidRPr="00CD452F">
              <w:rPr>
                <w:rFonts w:ascii="Arial" w:hAnsi="Arial" w:cs="Arial"/>
                <w:i/>
              </w:rPr>
              <w:t>w przypadku postępowań wszczętych w trybie przetargu:</w:t>
            </w:r>
          </w:p>
          <w:p w14:paraId="0ECABE81" w14:textId="77777777" w:rsidR="00F95974" w:rsidRPr="00CD452F" w:rsidRDefault="00F95974" w:rsidP="00F95974">
            <w:pPr>
              <w:pStyle w:val="Akapitzlist"/>
              <w:numPr>
                <w:ilvl w:val="0"/>
                <w:numId w:val="9"/>
              </w:numPr>
              <w:spacing w:before="120" w:after="120" w:line="240" w:lineRule="auto"/>
              <w:contextualSpacing w:val="0"/>
              <w:rPr>
                <w:rFonts w:ascii="Arial" w:hAnsi="Arial" w:cs="Arial"/>
                <w:i/>
              </w:rPr>
            </w:pPr>
            <w:r w:rsidRPr="00CD452F">
              <w:rPr>
                <w:rFonts w:ascii="Arial" w:hAnsi="Arial" w:cs="Arial"/>
                <w:i/>
              </w:rPr>
              <w:t xml:space="preserve">nieograniczonego - termin składania ofert jest nie krótszy niż 35 dni od dnia przekazania ogłoszenia o zamówieniu Urzędowi Publikacji UE, a w razie pilnej potrzeby udzielenia zamówienia  nie krótszy niż 15 dni od dnia przekazania ogłoszenia o zamówieniu Urzędowi Publikacji UE (art. 138 ust. 1 i 2 </w:t>
            </w:r>
            <w:proofErr w:type="spellStart"/>
            <w:r w:rsidRPr="00CD452F">
              <w:rPr>
                <w:rFonts w:ascii="Arial" w:hAnsi="Arial" w:cs="Arial"/>
                <w:i/>
              </w:rPr>
              <w:t>Pzp</w:t>
            </w:r>
            <w:proofErr w:type="spellEnd"/>
            <w:r w:rsidRPr="00CD452F">
              <w:rPr>
                <w:rFonts w:ascii="Arial" w:hAnsi="Arial" w:cs="Arial"/>
                <w:i/>
              </w:rPr>
              <w:t>),</w:t>
            </w:r>
          </w:p>
          <w:p w14:paraId="12FB1995" w14:textId="77777777" w:rsidR="00F95974" w:rsidRPr="00CD452F" w:rsidRDefault="00F95974" w:rsidP="00F95974">
            <w:pPr>
              <w:pStyle w:val="Akapitzlist"/>
              <w:numPr>
                <w:ilvl w:val="0"/>
                <w:numId w:val="9"/>
              </w:numPr>
              <w:spacing w:before="120" w:after="120" w:line="240" w:lineRule="auto"/>
              <w:contextualSpacing w:val="0"/>
              <w:rPr>
                <w:rFonts w:ascii="Arial" w:hAnsi="Arial" w:cs="Arial"/>
                <w:i/>
              </w:rPr>
            </w:pPr>
            <w:r w:rsidRPr="00CD452F">
              <w:rPr>
                <w:rFonts w:ascii="Arial" w:hAnsi="Arial" w:cs="Arial"/>
                <w:i/>
              </w:rPr>
              <w:t>ograniczonego - termin składania wniosków o dopuszczenie do udziału w postępowaniu nie może być krótszy niż 30 dni od dnia przekazania ogłoszenia o zamówieniu Urzędowi Publikacji UE, a w razie pilnej potrzeby</w:t>
            </w:r>
            <w:bookmarkStart w:id="0" w:name="mip51080842"/>
            <w:bookmarkStart w:id="1" w:name="mip51080843"/>
            <w:bookmarkEnd w:id="0"/>
            <w:bookmarkEnd w:id="1"/>
            <w:r w:rsidRPr="00CD452F">
              <w:rPr>
                <w:rFonts w:ascii="Arial" w:hAnsi="Arial" w:cs="Arial"/>
                <w:i/>
              </w:rPr>
              <w:t xml:space="preserve"> udzielenia zamówienia  nie krótszy niż 15 dni od dnia przekazania ogłoszenia o zamówieniu Urzędowi Publikacji UE (art. 144 ust. 1 i 2 </w:t>
            </w:r>
            <w:proofErr w:type="spellStart"/>
            <w:r w:rsidRPr="00CD452F">
              <w:rPr>
                <w:rFonts w:ascii="Arial" w:hAnsi="Arial" w:cs="Arial"/>
                <w:i/>
              </w:rPr>
              <w:t>Pzp</w:t>
            </w:r>
            <w:proofErr w:type="spellEnd"/>
            <w:r w:rsidRPr="00CD452F">
              <w:rPr>
                <w:rFonts w:ascii="Arial" w:hAnsi="Arial" w:cs="Arial"/>
                <w:i/>
              </w:rPr>
              <w:t>).</w:t>
            </w:r>
          </w:p>
          <w:p w14:paraId="46111DE1" w14:textId="77777777" w:rsidR="00F95974" w:rsidRPr="00CD452F" w:rsidRDefault="00F95974" w:rsidP="00F95974">
            <w:pPr>
              <w:pStyle w:val="Akapitzlist"/>
              <w:numPr>
                <w:ilvl w:val="0"/>
                <w:numId w:val="5"/>
              </w:numPr>
              <w:spacing w:before="120" w:after="120" w:line="240" w:lineRule="auto"/>
              <w:ind w:left="459"/>
              <w:contextualSpacing w:val="0"/>
              <w:rPr>
                <w:rFonts w:ascii="Arial" w:hAnsi="Arial" w:cs="Arial"/>
                <w:i/>
              </w:rPr>
            </w:pPr>
            <w:r w:rsidRPr="00CD452F">
              <w:rPr>
                <w:rFonts w:ascii="Arial" w:hAnsi="Arial" w:cs="Arial"/>
                <w:i/>
              </w:rPr>
              <w:t xml:space="preserve">nie </w:t>
            </w:r>
            <w:r w:rsidRPr="00CD452F">
              <w:rPr>
                <w:rFonts w:ascii="Arial" w:hAnsi="Arial" w:cs="Arial"/>
                <w:bCs/>
                <w:i/>
              </w:rPr>
              <w:t>zastosowano procedury przyspieszonej bez wystąpienia ustawowych przesłanek jej stosowania</w:t>
            </w:r>
          </w:p>
          <w:p w14:paraId="19B415C9" w14:textId="77777777" w:rsidR="00F95974" w:rsidRPr="00CD452F" w:rsidRDefault="00F95974" w:rsidP="00F95974">
            <w:pPr>
              <w:pStyle w:val="Akapitzlist"/>
              <w:numPr>
                <w:ilvl w:val="0"/>
                <w:numId w:val="5"/>
              </w:numPr>
              <w:spacing w:before="120" w:after="120" w:line="240" w:lineRule="auto"/>
              <w:ind w:left="459"/>
              <w:contextualSpacing w:val="0"/>
              <w:rPr>
                <w:rFonts w:ascii="Arial" w:hAnsi="Arial" w:cs="Arial"/>
                <w:i/>
              </w:rPr>
            </w:pPr>
            <w:r w:rsidRPr="00CD452F">
              <w:rPr>
                <w:rFonts w:ascii="Arial" w:hAnsi="Arial" w:cs="Arial"/>
                <w:i/>
              </w:rPr>
              <w:t xml:space="preserve">nie ustalono terminów krótszych niż przewidziane w </w:t>
            </w:r>
            <w:proofErr w:type="spellStart"/>
            <w:r w:rsidRPr="00CD452F">
              <w:rPr>
                <w:rFonts w:ascii="Arial" w:hAnsi="Arial" w:cs="Arial"/>
                <w:i/>
              </w:rPr>
              <w:t>Pzp</w:t>
            </w:r>
            <w:proofErr w:type="spellEnd"/>
            <w:r w:rsidRPr="00CD452F">
              <w:rPr>
                <w:rFonts w:ascii="Arial" w:hAnsi="Arial" w:cs="Arial"/>
                <w:i/>
              </w:rPr>
              <w:t xml:space="preserve"> jako minimalne w przypadku wprowadzania istotnych zmian treści ogłoszenia o zamówieniu.</w:t>
            </w:r>
          </w:p>
        </w:tc>
      </w:tr>
      <w:tr w:rsidR="00F95974" w:rsidRPr="00CD452F" w14:paraId="18433A03" w14:textId="77777777" w:rsidTr="0082346B">
        <w:trPr>
          <w:trHeight w:val="274"/>
        </w:trPr>
        <w:tc>
          <w:tcPr>
            <w:tcW w:w="709" w:type="dxa"/>
            <w:tcBorders>
              <w:top w:val="single" w:sz="4" w:space="0" w:color="auto"/>
              <w:left w:val="single" w:sz="6" w:space="0" w:color="auto"/>
              <w:bottom w:val="single" w:sz="4" w:space="0" w:color="auto"/>
              <w:right w:val="single" w:sz="4" w:space="0" w:color="auto"/>
            </w:tcBorders>
            <w:vAlign w:val="center"/>
          </w:tcPr>
          <w:p w14:paraId="22AE3614" w14:textId="77777777" w:rsidR="00F95974" w:rsidRPr="00CD452F" w:rsidRDefault="00F95974" w:rsidP="004E6E71">
            <w:pPr>
              <w:spacing w:before="120" w:after="120"/>
              <w:rPr>
                <w:rFonts w:ascii="Arial" w:hAnsi="Arial" w:cs="Arial"/>
              </w:rPr>
            </w:pPr>
            <w:r w:rsidRPr="00CD452F">
              <w:rPr>
                <w:rFonts w:ascii="Arial" w:hAnsi="Arial" w:cs="Arial"/>
              </w:rPr>
              <w:t>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05D5384" w14:textId="77777777" w:rsidR="00F95974" w:rsidRPr="00CD452F" w:rsidRDefault="00F95974" w:rsidP="004E6E71">
            <w:pPr>
              <w:spacing w:before="120" w:after="120"/>
              <w:rPr>
                <w:rFonts w:ascii="Arial" w:hAnsi="Arial" w:cs="Arial"/>
              </w:rPr>
            </w:pPr>
            <w:r w:rsidRPr="00CD452F">
              <w:rPr>
                <w:rFonts w:ascii="Arial" w:hAnsi="Arial" w:cs="Arial"/>
              </w:rPr>
              <w:t>Czy wszystkie osoby biorące udział w postępowaniu złożyły oświadczenia dotyczące niepodlegania wyłączeniu z czynności w postępowaniu o udzielenie zamówienia?</w:t>
            </w:r>
          </w:p>
        </w:tc>
        <w:tc>
          <w:tcPr>
            <w:tcW w:w="1443" w:type="dxa"/>
            <w:tcBorders>
              <w:top w:val="single" w:sz="4" w:space="0" w:color="auto"/>
              <w:left w:val="single" w:sz="4" w:space="0" w:color="auto"/>
              <w:bottom w:val="single" w:sz="4" w:space="0" w:color="auto"/>
              <w:right w:val="single" w:sz="4" w:space="0" w:color="auto"/>
            </w:tcBorders>
            <w:vAlign w:val="center"/>
          </w:tcPr>
          <w:p w14:paraId="6759B5E8"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77A48601" w14:textId="77777777" w:rsidR="00F95974" w:rsidRPr="00CD452F" w:rsidRDefault="00F95974" w:rsidP="004E6E71">
            <w:pPr>
              <w:spacing w:before="120" w:after="120"/>
              <w:rPr>
                <w:rFonts w:ascii="Arial" w:hAnsi="Arial" w:cs="Arial"/>
                <w:i/>
              </w:rPr>
            </w:pPr>
            <w:r w:rsidRPr="00CD452F">
              <w:rPr>
                <w:rFonts w:ascii="Arial" w:hAnsi="Arial" w:cs="Arial"/>
                <w:i/>
              </w:rPr>
              <w:t>Należy ustalić, czy beneficjent dochował obowiązku wyłączenia z postępowania o udzielenie zamówienia osób, wobec których istnieją uzasadnione wątpliwości co do ich bezstronności i obiektywizmu, lub polegające na złożeniu fałszywego oświadczenia o braku istnienia podstaw do wyłączenia tych osób oraz czy złożenie oświadczeń nastąpiło w terminach określonych w ustawie</w:t>
            </w:r>
          </w:p>
          <w:p w14:paraId="7DB5D6CF" w14:textId="77777777" w:rsidR="00F95974" w:rsidRPr="00CD452F" w:rsidRDefault="00F95974" w:rsidP="004E6E71">
            <w:pPr>
              <w:spacing w:before="120" w:after="120"/>
              <w:rPr>
                <w:rFonts w:ascii="Arial" w:hAnsi="Arial" w:cs="Arial"/>
                <w:i/>
              </w:rPr>
            </w:pPr>
            <w:r w:rsidRPr="00CD452F">
              <w:rPr>
                <w:rFonts w:ascii="Arial" w:hAnsi="Arial" w:cs="Arial"/>
                <w:i/>
              </w:rPr>
              <w:t xml:space="preserve">Weryfikacji podlega: </w:t>
            </w:r>
          </w:p>
          <w:p w14:paraId="43FECC8B" w14:textId="77777777" w:rsidR="00F95974" w:rsidRPr="00CD452F" w:rsidRDefault="00F95974" w:rsidP="00F95974">
            <w:pPr>
              <w:pStyle w:val="Akapitzlist"/>
              <w:numPr>
                <w:ilvl w:val="0"/>
                <w:numId w:val="4"/>
              </w:numPr>
              <w:spacing w:before="120" w:after="120" w:line="240" w:lineRule="auto"/>
              <w:ind w:left="459" w:hanging="425"/>
              <w:contextualSpacing w:val="0"/>
              <w:rPr>
                <w:rFonts w:ascii="Arial" w:hAnsi="Arial" w:cs="Arial"/>
                <w:i/>
              </w:rPr>
            </w:pPr>
            <w:r w:rsidRPr="00CD452F">
              <w:rPr>
                <w:rFonts w:ascii="Arial" w:hAnsi="Arial" w:cs="Arial"/>
                <w:i/>
              </w:rPr>
              <w:t>Dokument z powołania komisji przetargowej</w:t>
            </w:r>
          </w:p>
          <w:p w14:paraId="20F9C864" w14:textId="77777777" w:rsidR="00F95974" w:rsidRPr="00CD452F" w:rsidRDefault="00F95974" w:rsidP="00F95974">
            <w:pPr>
              <w:pStyle w:val="Akapitzlist"/>
              <w:numPr>
                <w:ilvl w:val="0"/>
                <w:numId w:val="4"/>
              </w:numPr>
              <w:spacing w:before="120" w:after="120" w:line="240" w:lineRule="auto"/>
              <w:ind w:left="459" w:hanging="425"/>
              <w:contextualSpacing w:val="0"/>
              <w:rPr>
                <w:rFonts w:ascii="Arial" w:hAnsi="Arial" w:cs="Arial"/>
                <w:i/>
              </w:rPr>
            </w:pPr>
            <w:r w:rsidRPr="00CD452F">
              <w:rPr>
                <w:rFonts w:ascii="Arial" w:hAnsi="Arial" w:cs="Arial"/>
                <w:i/>
              </w:rPr>
              <w:t>Pełnomocnictwo do wykonywania czynności w postępowaniu w imieniu kierownika zamawiającego (jeżeli dotyczy)</w:t>
            </w:r>
          </w:p>
          <w:p w14:paraId="29895A47" w14:textId="77777777" w:rsidR="00F95974" w:rsidRPr="00CD452F" w:rsidRDefault="00F95974" w:rsidP="00F95974">
            <w:pPr>
              <w:pStyle w:val="Akapitzlist"/>
              <w:numPr>
                <w:ilvl w:val="0"/>
                <w:numId w:val="4"/>
              </w:numPr>
              <w:spacing w:before="120" w:after="120" w:line="240" w:lineRule="auto"/>
              <w:ind w:left="459" w:hanging="425"/>
              <w:contextualSpacing w:val="0"/>
              <w:rPr>
                <w:rFonts w:ascii="Arial" w:hAnsi="Arial" w:cs="Arial"/>
                <w:i/>
              </w:rPr>
            </w:pPr>
            <w:r w:rsidRPr="00CD452F">
              <w:rPr>
                <w:rFonts w:ascii="Arial" w:hAnsi="Arial" w:cs="Arial"/>
                <w:i/>
              </w:rPr>
              <w:lastRenderedPageBreak/>
              <w:t>Oświadczenia członków komisji przetargowej o niepodlegania wyłączeniu z czynności w postępowaniu o udzielenie zamówienia</w:t>
            </w:r>
          </w:p>
          <w:p w14:paraId="1559273E" w14:textId="77777777" w:rsidR="00F95974" w:rsidRPr="00CD452F" w:rsidRDefault="00F95974" w:rsidP="004E6E71">
            <w:pPr>
              <w:spacing w:before="120" w:after="120"/>
              <w:ind w:left="34"/>
              <w:rPr>
                <w:rFonts w:ascii="Arial" w:hAnsi="Arial" w:cs="Arial"/>
                <w:i/>
              </w:rPr>
            </w:pPr>
            <w:r w:rsidRPr="00CD452F">
              <w:rPr>
                <w:rFonts w:ascii="Arial" w:hAnsi="Arial" w:cs="Arial"/>
                <w:i/>
              </w:rPr>
              <w:t xml:space="preserve">Weryfikacji powiązań można dokonać przy zastosowaniu aplikacji Skaner. </w:t>
            </w:r>
          </w:p>
        </w:tc>
      </w:tr>
      <w:tr w:rsidR="00F95974" w:rsidRPr="00CD452F" w14:paraId="36523DEB"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6153950" w14:textId="77777777" w:rsidR="00F95974" w:rsidRPr="00CD452F" w:rsidRDefault="00F95974" w:rsidP="004E6E71">
            <w:pPr>
              <w:spacing w:before="120" w:after="120"/>
              <w:rPr>
                <w:rFonts w:ascii="Arial" w:hAnsi="Arial" w:cs="Arial"/>
              </w:rPr>
            </w:pPr>
            <w:r w:rsidRPr="00CD452F">
              <w:rPr>
                <w:rFonts w:ascii="Arial" w:hAnsi="Arial" w:cs="Arial"/>
              </w:rPr>
              <w:lastRenderedPageBreak/>
              <w:t>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744A30E" w14:textId="77777777" w:rsidR="00F95974" w:rsidRPr="00CD452F" w:rsidRDefault="00F95974" w:rsidP="004E6E71">
            <w:pPr>
              <w:spacing w:before="120" w:after="120"/>
              <w:rPr>
                <w:rFonts w:ascii="Arial" w:hAnsi="Arial" w:cs="Arial"/>
              </w:rPr>
            </w:pPr>
            <w:r w:rsidRPr="00CD452F">
              <w:rPr>
                <w:rFonts w:ascii="Arial" w:hAnsi="Arial" w:cs="Arial"/>
              </w:rPr>
              <w:t xml:space="preserve">Czy SIWZ / SWZ / OPIW zawiera wszystkie elementy wymagane zgodnie z </w:t>
            </w:r>
            <w:proofErr w:type="spellStart"/>
            <w:r w:rsidRPr="00CD452F">
              <w:rPr>
                <w:rFonts w:ascii="Arial" w:hAnsi="Arial" w:cs="Arial"/>
              </w:rPr>
              <w:t>Pzp</w:t>
            </w:r>
            <w:proofErr w:type="spellEnd"/>
            <w:r w:rsidRPr="00CD452F">
              <w:rPr>
                <w:rFonts w:ascii="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7F3026A0"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7546C075" w14:textId="77777777" w:rsidR="00F95974" w:rsidRPr="00CD452F" w:rsidRDefault="00F95974" w:rsidP="004E6E71">
            <w:pPr>
              <w:spacing w:before="120" w:after="120"/>
              <w:rPr>
                <w:rFonts w:ascii="Arial" w:hAnsi="Arial" w:cs="Arial"/>
                <w:i/>
              </w:rPr>
            </w:pPr>
            <w:r w:rsidRPr="00CD452F">
              <w:rPr>
                <w:rFonts w:ascii="Arial" w:hAnsi="Arial" w:cs="Arial"/>
                <w:i/>
              </w:rPr>
              <w:t>Weryfikacji podlegają także modyfikacje tych dokumentów.</w:t>
            </w:r>
          </w:p>
        </w:tc>
      </w:tr>
      <w:tr w:rsidR="00F95974" w:rsidRPr="00CD452F" w14:paraId="547F77A9"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C1E2C21" w14:textId="77777777" w:rsidR="00F95974" w:rsidRPr="00CD452F" w:rsidRDefault="00F95974" w:rsidP="004E6E71">
            <w:pPr>
              <w:spacing w:before="120" w:after="120"/>
              <w:rPr>
                <w:rFonts w:ascii="Arial" w:hAnsi="Arial" w:cs="Arial"/>
              </w:rPr>
            </w:pPr>
            <w:r w:rsidRPr="00CD452F">
              <w:rPr>
                <w:rFonts w:ascii="Arial" w:hAnsi="Arial" w:cs="Arial"/>
              </w:rPr>
              <w:t>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C8F9399" w14:textId="77777777" w:rsidR="00F95974" w:rsidRPr="00CD452F" w:rsidRDefault="00F95974" w:rsidP="004E6E71">
            <w:pPr>
              <w:spacing w:before="120" w:after="120"/>
              <w:rPr>
                <w:rFonts w:ascii="Arial" w:hAnsi="Arial" w:cs="Arial"/>
              </w:rPr>
            </w:pPr>
            <w:r w:rsidRPr="00CD452F">
              <w:rPr>
                <w:rFonts w:ascii="Arial" w:hAnsi="Arial" w:cs="Arial"/>
              </w:rPr>
              <w:t>Czy opis przedmiotu zamówienia został prawidłowo skonstruowany?</w:t>
            </w:r>
          </w:p>
        </w:tc>
        <w:tc>
          <w:tcPr>
            <w:tcW w:w="1443" w:type="dxa"/>
            <w:tcBorders>
              <w:top w:val="single" w:sz="4" w:space="0" w:color="auto"/>
              <w:left w:val="single" w:sz="4" w:space="0" w:color="auto"/>
              <w:bottom w:val="single" w:sz="4" w:space="0" w:color="auto"/>
              <w:right w:val="single" w:sz="4" w:space="0" w:color="auto"/>
            </w:tcBorders>
            <w:vAlign w:val="center"/>
          </w:tcPr>
          <w:p w14:paraId="2B1E5BD4"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46B5A89C" w14:textId="77777777" w:rsidR="00F95974" w:rsidRPr="00CD452F" w:rsidRDefault="00F95974" w:rsidP="004E6E71">
            <w:pPr>
              <w:spacing w:before="120" w:after="120"/>
              <w:rPr>
                <w:rFonts w:ascii="Arial" w:hAnsi="Arial" w:cs="Arial"/>
                <w:i/>
              </w:rPr>
            </w:pPr>
            <w:r w:rsidRPr="00CD452F">
              <w:rPr>
                <w:rFonts w:ascii="Arial" w:hAnsi="Arial" w:cs="Arial"/>
                <w:i/>
              </w:rPr>
              <w:t>Należy w szczególności sprawdzić, czy OPZ:</w:t>
            </w:r>
          </w:p>
          <w:p w14:paraId="42124549" w14:textId="77777777" w:rsidR="00F95974" w:rsidRPr="00CD452F" w:rsidRDefault="00F95974" w:rsidP="004E6E71">
            <w:pPr>
              <w:spacing w:before="120" w:after="120"/>
              <w:rPr>
                <w:rFonts w:ascii="Arial" w:hAnsi="Arial" w:cs="Arial"/>
                <w:bCs/>
                <w:i/>
              </w:rPr>
            </w:pPr>
            <w:r w:rsidRPr="00CD452F">
              <w:rPr>
                <w:rFonts w:ascii="Arial" w:hAnsi="Arial" w:cs="Arial"/>
                <w:i/>
              </w:rPr>
              <w:t xml:space="preserve"> - </w:t>
            </w:r>
            <w:r w:rsidRPr="00CD452F">
              <w:rPr>
                <w:rFonts w:ascii="Arial" w:hAnsi="Arial" w:cs="Arial"/>
                <w:bCs/>
                <w:i/>
              </w:rPr>
              <w:t xml:space="preserve">zawiera jednoznaczny opis przedmiotu zamówienia </w:t>
            </w:r>
          </w:p>
          <w:p w14:paraId="51F8C87A" w14:textId="77777777" w:rsidR="00F95974" w:rsidRPr="00CD452F" w:rsidRDefault="00F95974" w:rsidP="004E6E71">
            <w:pPr>
              <w:spacing w:before="120" w:after="120"/>
              <w:rPr>
                <w:rFonts w:ascii="Arial" w:hAnsi="Arial" w:cs="Arial"/>
                <w:i/>
              </w:rPr>
            </w:pPr>
            <w:r w:rsidRPr="00CD452F">
              <w:rPr>
                <w:rFonts w:ascii="Arial" w:hAnsi="Arial" w:cs="Arial"/>
                <w:i/>
              </w:rPr>
              <w:t>- nie wskazuje na konkretny produkt/ wykonawcę</w:t>
            </w:r>
          </w:p>
          <w:p w14:paraId="502FCAAF" w14:textId="77777777" w:rsidR="00F95974" w:rsidRPr="00CD452F" w:rsidRDefault="00F95974" w:rsidP="004E6E71">
            <w:pPr>
              <w:spacing w:before="120" w:after="120"/>
              <w:rPr>
                <w:rFonts w:ascii="Arial" w:hAnsi="Arial" w:cs="Arial"/>
                <w:i/>
              </w:rPr>
            </w:pPr>
            <w:r w:rsidRPr="00CD452F">
              <w:rPr>
                <w:rFonts w:ascii="Arial" w:hAnsi="Arial" w:cs="Arial"/>
                <w:i/>
              </w:rPr>
              <w:t xml:space="preserve">- nie zawiera dyskryminacyjnego opisu przedmiotu zamówienia. </w:t>
            </w:r>
          </w:p>
        </w:tc>
      </w:tr>
      <w:tr w:rsidR="00F95974" w:rsidRPr="00CD452F" w14:paraId="2001FA07"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91E714D" w14:textId="77777777" w:rsidR="00F95974" w:rsidRPr="00CD452F" w:rsidRDefault="00F95974" w:rsidP="004E6E71">
            <w:pPr>
              <w:spacing w:before="120" w:after="120"/>
              <w:rPr>
                <w:rFonts w:ascii="Arial" w:hAnsi="Arial" w:cs="Arial"/>
              </w:rPr>
            </w:pPr>
            <w:r w:rsidRPr="00CD452F">
              <w:rPr>
                <w:rFonts w:ascii="Arial" w:hAnsi="Arial" w:cs="Arial"/>
              </w:rPr>
              <w:t>10.</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FED67D2" w14:textId="77777777" w:rsidR="00F95974" w:rsidRPr="00CD452F" w:rsidRDefault="00F95974" w:rsidP="004E6E71">
            <w:pPr>
              <w:spacing w:before="120" w:after="120"/>
              <w:rPr>
                <w:rFonts w:ascii="Arial" w:hAnsi="Arial" w:cs="Arial"/>
              </w:rPr>
            </w:pPr>
            <w:r w:rsidRPr="00CD452F">
              <w:rPr>
                <w:rFonts w:ascii="Arial" w:hAnsi="Arial" w:cs="Arial"/>
              </w:rPr>
              <w:t>Czy kryteria oceny ofert i warunki udziału w postępowaniu zostały określone w sposób proporcjonalny do przedmiotu zamówienia, są precyzyjne, zapewniają zachowanie uczciwej konkurencji i równe traktowanie wykonawców oraz są zgodne z prawem?</w:t>
            </w:r>
          </w:p>
        </w:tc>
        <w:tc>
          <w:tcPr>
            <w:tcW w:w="1443" w:type="dxa"/>
            <w:tcBorders>
              <w:top w:val="single" w:sz="4" w:space="0" w:color="auto"/>
              <w:left w:val="single" w:sz="4" w:space="0" w:color="auto"/>
              <w:bottom w:val="single" w:sz="4" w:space="0" w:color="auto"/>
              <w:right w:val="single" w:sz="4" w:space="0" w:color="auto"/>
            </w:tcBorders>
            <w:vAlign w:val="center"/>
          </w:tcPr>
          <w:p w14:paraId="31B4BCC1"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7DBA0D4E" w14:textId="77777777" w:rsidR="00F95974" w:rsidRPr="00CD452F" w:rsidRDefault="00F95974" w:rsidP="004E6E71">
            <w:pPr>
              <w:spacing w:before="120" w:after="120"/>
              <w:rPr>
                <w:rFonts w:ascii="Arial" w:hAnsi="Arial" w:cs="Arial"/>
                <w:bCs/>
                <w:i/>
              </w:rPr>
            </w:pPr>
            <w:r w:rsidRPr="00CD452F">
              <w:rPr>
                <w:rFonts w:ascii="Arial" w:hAnsi="Arial" w:cs="Arial"/>
                <w:bCs/>
                <w:i/>
              </w:rPr>
              <w:t>Należy w szczególności sprawdzić, czy beneficjent:</w:t>
            </w:r>
          </w:p>
          <w:p w14:paraId="659D5754" w14:textId="77777777" w:rsidR="00F95974" w:rsidRPr="00CD452F" w:rsidRDefault="00F95974" w:rsidP="004E6E71">
            <w:pPr>
              <w:spacing w:before="120" w:after="120"/>
              <w:rPr>
                <w:rFonts w:ascii="Arial" w:hAnsi="Arial" w:cs="Arial"/>
                <w:bCs/>
                <w:i/>
              </w:rPr>
            </w:pPr>
            <w:r w:rsidRPr="00CD452F">
              <w:rPr>
                <w:rFonts w:ascii="Arial" w:hAnsi="Arial" w:cs="Arial"/>
                <w:bCs/>
                <w:i/>
              </w:rPr>
              <w:t>- wskazał pełną informację o warunkach udziału w postępowaniu lub o kryteriach oceny ofert</w:t>
            </w:r>
          </w:p>
          <w:p w14:paraId="602C243B" w14:textId="77777777" w:rsidR="00F95974" w:rsidRPr="00CD452F" w:rsidRDefault="00F95974" w:rsidP="004E6E71">
            <w:pPr>
              <w:spacing w:before="120" w:after="120"/>
              <w:rPr>
                <w:rFonts w:ascii="Arial" w:hAnsi="Arial" w:cs="Arial"/>
                <w:bCs/>
                <w:i/>
              </w:rPr>
            </w:pPr>
            <w:r w:rsidRPr="00CD452F">
              <w:rPr>
                <w:rFonts w:ascii="Arial" w:hAnsi="Arial" w:cs="Arial"/>
                <w:bCs/>
                <w:i/>
              </w:rPr>
              <w:t xml:space="preserve">- nie zawarł dyskryminacyjnych warunków udziału w postępowaniu o udzielenie zamówienia lub kryteriów oceny ofert </w:t>
            </w:r>
          </w:p>
          <w:p w14:paraId="1876C8CC" w14:textId="77777777" w:rsidR="00F95974" w:rsidRPr="00CD452F" w:rsidRDefault="00F95974" w:rsidP="004E6E71">
            <w:pPr>
              <w:spacing w:before="120" w:after="120"/>
              <w:rPr>
                <w:rFonts w:ascii="Arial" w:hAnsi="Arial" w:cs="Arial"/>
                <w:i/>
              </w:rPr>
            </w:pPr>
            <w:r w:rsidRPr="00CD452F">
              <w:rPr>
                <w:rFonts w:ascii="Arial" w:hAnsi="Arial" w:cs="Arial"/>
                <w:bCs/>
                <w:i/>
              </w:rPr>
              <w:t>- nie ograniczył kręgu potencjalnych wykonawców (dotyczy trybów innych niż podstawowy).</w:t>
            </w:r>
          </w:p>
        </w:tc>
      </w:tr>
      <w:tr w:rsidR="00F95974" w:rsidRPr="00CD452F" w14:paraId="23729568"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6E18FB3" w14:textId="77777777" w:rsidR="00F95974" w:rsidRPr="00CD452F" w:rsidRDefault="00F95974" w:rsidP="004E6E71">
            <w:pPr>
              <w:spacing w:before="120" w:after="120"/>
              <w:rPr>
                <w:rFonts w:ascii="Arial" w:hAnsi="Arial" w:cs="Arial"/>
              </w:rPr>
            </w:pPr>
            <w:r w:rsidRPr="00CD452F">
              <w:rPr>
                <w:rFonts w:ascii="Arial" w:hAnsi="Arial" w:cs="Arial"/>
              </w:rPr>
              <w:t>11.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6527F80" w14:textId="77777777" w:rsidR="00F95974" w:rsidRPr="00CD452F" w:rsidRDefault="00F95974" w:rsidP="004E6E71">
            <w:pPr>
              <w:spacing w:before="120" w:after="120"/>
              <w:rPr>
                <w:rFonts w:ascii="Arial" w:hAnsi="Arial" w:cs="Arial"/>
              </w:rPr>
            </w:pPr>
            <w:r w:rsidRPr="00CD452F">
              <w:rPr>
                <w:rFonts w:ascii="Arial" w:hAnsi="Arial" w:cs="Arial"/>
              </w:rPr>
              <w:t xml:space="preserve">Czy spełnienie warunków udziału w postępowaniu </w:t>
            </w:r>
            <w:r w:rsidRPr="00CD452F">
              <w:rPr>
                <w:rFonts w:ascii="Arial" w:hAnsi="Arial" w:cs="Arial"/>
              </w:rPr>
              <w:lastRenderedPageBreak/>
              <w:t>zostało prawidłowo zweryfikowane?</w:t>
            </w:r>
          </w:p>
        </w:tc>
        <w:tc>
          <w:tcPr>
            <w:tcW w:w="1443" w:type="dxa"/>
            <w:tcBorders>
              <w:top w:val="single" w:sz="4" w:space="0" w:color="auto"/>
              <w:left w:val="single" w:sz="4" w:space="0" w:color="auto"/>
              <w:bottom w:val="single" w:sz="4" w:space="0" w:color="auto"/>
              <w:right w:val="single" w:sz="4" w:space="0" w:color="auto"/>
            </w:tcBorders>
            <w:vAlign w:val="center"/>
          </w:tcPr>
          <w:p w14:paraId="75F21130"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628A4769" w14:textId="77777777" w:rsidR="00F95974" w:rsidRPr="00CD452F" w:rsidRDefault="00F95974" w:rsidP="004E6E71">
            <w:pPr>
              <w:spacing w:before="120" w:after="120"/>
              <w:rPr>
                <w:rFonts w:ascii="Arial" w:hAnsi="Arial" w:cs="Arial"/>
                <w:i/>
              </w:rPr>
            </w:pPr>
            <w:r w:rsidRPr="00CD452F">
              <w:rPr>
                <w:rFonts w:ascii="Arial" w:hAnsi="Arial" w:cs="Arial"/>
                <w:i/>
              </w:rPr>
              <w:t>Należy w szczególności potwierdzić, że beneficjent nie dopuścił do udziału w postępowaniu ofert, które powinny zostać odrzucone lub/i wykonawcy, który powinien zostać wykluczony.</w:t>
            </w:r>
          </w:p>
          <w:p w14:paraId="6DE2736A" w14:textId="77777777" w:rsidR="00F95974" w:rsidRPr="00CD452F" w:rsidRDefault="00F95974" w:rsidP="004E6E71">
            <w:pPr>
              <w:spacing w:before="120" w:after="120"/>
              <w:rPr>
                <w:rFonts w:ascii="Arial" w:hAnsi="Arial" w:cs="Arial"/>
                <w:i/>
              </w:rPr>
            </w:pPr>
            <w:r w:rsidRPr="00CD452F">
              <w:rPr>
                <w:rFonts w:ascii="Arial" w:hAnsi="Arial" w:cs="Arial"/>
                <w:bCs/>
                <w:i/>
              </w:rPr>
              <w:lastRenderedPageBreak/>
              <w:t>Weryfikacji można poddać najkorzystniejszą ofertę jednak pod warunkiem, że w protokole z postępowania wskazane są inne oferty wraz z informacją, w zakresie spełnienia / niepełnienia przez nie warunków udziały w postępowania.</w:t>
            </w:r>
          </w:p>
        </w:tc>
      </w:tr>
      <w:tr w:rsidR="00F95974" w:rsidRPr="00CD452F" w14:paraId="4914527C"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DDA7FD5" w14:textId="77777777" w:rsidR="00F95974" w:rsidRPr="00CD452F" w:rsidRDefault="00F95974" w:rsidP="004E6E71">
            <w:pPr>
              <w:spacing w:before="120" w:after="120"/>
              <w:rPr>
                <w:rFonts w:ascii="Arial" w:hAnsi="Arial" w:cs="Arial"/>
              </w:rPr>
            </w:pPr>
            <w:r w:rsidRPr="00CD452F">
              <w:rPr>
                <w:rFonts w:ascii="Arial" w:hAnsi="Arial" w:cs="Arial"/>
              </w:rPr>
              <w:lastRenderedPageBreak/>
              <w:t>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2671267" w14:textId="77777777" w:rsidR="00F95974" w:rsidRPr="00CD452F" w:rsidRDefault="00F95974" w:rsidP="004E6E71">
            <w:pPr>
              <w:spacing w:before="120" w:after="120"/>
              <w:rPr>
                <w:rFonts w:ascii="Arial" w:hAnsi="Arial" w:cs="Arial"/>
              </w:rPr>
            </w:pPr>
            <w:r w:rsidRPr="00CD452F">
              <w:rPr>
                <w:rFonts w:ascii="Arial" w:hAnsi="Arial" w:cs="Arial"/>
              </w:rPr>
              <w:t>Czy po opublikowaniu ogłoszenia o udzielenie zamówienia dokonywano modyfikacji SIWZ / SWZ / OPIW?</w:t>
            </w:r>
          </w:p>
        </w:tc>
        <w:tc>
          <w:tcPr>
            <w:tcW w:w="1443" w:type="dxa"/>
            <w:tcBorders>
              <w:top w:val="single" w:sz="4" w:space="0" w:color="auto"/>
              <w:left w:val="single" w:sz="4" w:space="0" w:color="auto"/>
              <w:bottom w:val="single" w:sz="4" w:space="0" w:color="auto"/>
              <w:right w:val="single" w:sz="4" w:space="0" w:color="auto"/>
            </w:tcBorders>
            <w:vAlign w:val="center"/>
          </w:tcPr>
          <w:p w14:paraId="0739D55C"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50BAD907" w14:textId="77777777" w:rsidR="00F95974" w:rsidRPr="00CD452F" w:rsidRDefault="00F95974" w:rsidP="004E6E71">
            <w:pPr>
              <w:spacing w:before="120" w:after="120"/>
              <w:rPr>
                <w:rFonts w:ascii="Arial" w:hAnsi="Arial" w:cs="Arial"/>
                <w:bCs/>
                <w:i/>
              </w:rPr>
            </w:pPr>
            <w:r w:rsidRPr="00CD452F">
              <w:rPr>
                <w:rFonts w:ascii="Arial" w:hAnsi="Arial" w:cs="Arial"/>
                <w:i/>
              </w:rPr>
              <w:t xml:space="preserve">Należy </w:t>
            </w:r>
            <w:r w:rsidRPr="00CD452F">
              <w:rPr>
                <w:rFonts w:ascii="Arial" w:hAnsi="Arial" w:cs="Arial"/>
                <w:bCs/>
                <w:i/>
              </w:rPr>
              <w:t xml:space="preserve">w szczególności </w:t>
            </w:r>
            <w:r w:rsidRPr="00CD452F">
              <w:rPr>
                <w:rFonts w:ascii="Arial" w:hAnsi="Arial" w:cs="Arial"/>
                <w:i/>
              </w:rPr>
              <w:t>ustalić, czy wszyscy potencjalni oferenci zostali poinformowani o zmianach kanałami, którymi ogłoszono pierwotne zamówienie.</w:t>
            </w:r>
            <w:r w:rsidRPr="00CD452F">
              <w:rPr>
                <w:rFonts w:ascii="Arial" w:hAnsi="Arial" w:cs="Arial"/>
                <w:bCs/>
                <w:i/>
              </w:rPr>
              <w:t xml:space="preserve"> </w:t>
            </w:r>
          </w:p>
          <w:p w14:paraId="2B24BAA2" w14:textId="77777777" w:rsidR="00F95974" w:rsidRPr="00CD452F" w:rsidRDefault="00F95974" w:rsidP="004E6E71">
            <w:pPr>
              <w:spacing w:before="120" w:after="120"/>
              <w:rPr>
                <w:rFonts w:ascii="Arial" w:hAnsi="Arial" w:cs="Arial"/>
                <w:bCs/>
                <w:i/>
              </w:rPr>
            </w:pPr>
            <w:r w:rsidRPr="00CD452F">
              <w:rPr>
                <w:rFonts w:ascii="Arial" w:hAnsi="Arial" w:cs="Arial"/>
                <w:bCs/>
                <w:i/>
              </w:rPr>
              <w:t>Należy wykluczyć naruszenie</w:t>
            </w:r>
            <w:r w:rsidRPr="00CD452F">
              <w:rPr>
                <w:rFonts w:ascii="Arial" w:hAnsi="Arial" w:cs="Arial"/>
                <w:b/>
                <w:bCs/>
                <w:i/>
              </w:rPr>
              <w:t xml:space="preserve"> </w:t>
            </w:r>
            <w:r w:rsidRPr="00CD452F">
              <w:rPr>
                <w:rFonts w:ascii="Arial" w:hAnsi="Arial" w:cs="Arial"/>
                <w:bCs/>
                <w:i/>
              </w:rPr>
              <w:t>polegające na modyfikacji treści SIWZ / SWZ / OPIW:</w:t>
            </w:r>
          </w:p>
          <w:p w14:paraId="3B18B191" w14:textId="77777777" w:rsidR="00F95974" w:rsidRPr="00CD452F" w:rsidRDefault="00F95974" w:rsidP="004E6E71">
            <w:pPr>
              <w:spacing w:before="120" w:after="120"/>
              <w:rPr>
                <w:rFonts w:ascii="Arial" w:hAnsi="Arial" w:cs="Arial"/>
                <w:bCs/>
                <w:i/>
              </w:rPr>
            </w:pPr>
            <w:r w:rsidRPr="00CD452F">
              <w:rPr>
                <w:rFonts w:ascii="Arial" w:hAnsi="Arial" w:cs="Arial"/>
                <w:bCs/>
                <w:i/>
              </w:rPr>
              <w:t>- po upływie terminu składania ofert lub wniosków o dopuszczenie do udziału w postępowaniu o udzielenie zamówienia albo przed upływem terminu składania ofert lub wniosków o dopuszczenie do udziału w postępowaniu o udzielenie zamówienia bez wymaganej zmiany ogłoszenia o zamówieniu</w:t>
            </w:r>
          </w:p>
          <w:p w14:paraId="3D60E3EA" w14:textId="77777777" w:rsidR="00F95974" w:rsidRPr="00CD452F" w:rsidRDefault="00F95974" w:rsidP="004E6E71">
            <w:pPr>
              <w:spacing w:before="120" w:after="120"/>
              <w:rPr>
                <w:rFonts w:ascii="Arial" w:hAnsi="Arial" w:cs="Arial"/>
                <w:bCs/>
                <w:i/>
              </w:rPr>
            </w:pPr>
            <w:r w:rsidRPr="00CD452F">
              <w:rPr>
                <w:rFonts w:ascii="Arial" w:hAnsi="Arial" w:cs="Arial"/>
                <w:i/>
              </w:rPr>
              <w:t>- w zakresie zmiany terminów składania ofert bez wymaganej zmiany ogłoszenia o zamówieniu.</w:t>
            </w:r>
          </w:p>
        </w:tc>
      </w:tr>
      <w:tr w:rsidR="00F95974" w:rsidRPr="00CD452F" w14:paraId="1DB05315"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BAD4E04" w14:textId="77777777" w:rsidR="00F95974" w:rsidRPr="00CD452F" w:rsidRDefault="00F95974" w:rsidP="004E6E71">
            <w:pPr>
              <w:spacing w:before="120" w:after="120"/>
              <w:rPr>
                <w:rFonts w:ascii="Arial" w:hAnsi="Arial" w:cs="Arial"/>
              </w:rPr>
            </w:pPr>
            <w:r w:rsidRPr="00CD452F">
              <w:rPr>
                <w:rFonts w:ascii="Arial" w:hAnsi="Arial" w:cs="Arial"/>
              </w:rPr>
              <w:t>11.1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296C9AB" w14:textId="77777777" w:rsidR="00F95974" w:rsidRPr="00CD452F" w:rsidRDefault="00F95974" w:rsidP="004E6E71">
            <w:pPr>
              <w:spacing w:before="120" w:after="120"/>
              <w:rPr>
                <w:rFonts w:ascii="Arial" w:hAnsi="Arial" w:cs="Arial"/>
              </w:rPr>
            </w:pPr>
            <w:r w:rsidRPr="00CD452F">
              <w:rPr>
                <w:rFonts w:ascii="Arial" w:hAnsi="Arial" w:cs="Arial"/>
              </w:rPr>
              <w:t>Jeśli tak, czy modyfikacja SIWZ / SWZ / OPIW dotyczyła kryteriów oceny ofert?</w:t>
            </w:r>
          </w:p>
        </w:tc>
        <w:tc>
          <w:tcPr>
            <w:tcW w:w="1443" w:type="dxa"/>
            <w:tcBorders>
              <w:top w:val="single" w:sz="4" w:space="0" w:color="auto"/>
              <w:left w:val="single" w:sz="4" w:space="0" w:color="auto"/>
              <w:bottom w:val="single" w:sz="4" w:space="0" w:color="auto"/>
              <w:right w:val="single" w:sz="4" w:space="0" w:color="auto"/>
            </w:tcBorders>
            <w:vAlign w:val="center"/>
          </w:tcPr>
          <w:p w14:paraId="5DC37345"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2E2A0937" w14:textId="77777777" w:rsidR="00F95974" w:rsidRPr="00CD452F" w:rsidRDefault="00F95974" w:rsidP="004E6E71">
            <w:pPr>
              <w:spacing w:before="120" w:after="120"/>
              <w:rPr>
                <w:rFonts w:ascii="Arial" w:hAnsi="Arial" w:cs="Arial"/>
                <w:i/>
              </w:rPr>
            </w:pPr>
          </w:p>
        </w:tc>
      </w:tr>
      <w:tr w:rsidR="00F95974" w:rsidRPr="00CD452F" w14:paraId="029A2196"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07006C7" w14:textId="77777777" w:rsidR="00F95974" w:rsidRPr="00CD452F" w:rsidRDefault="00F95974" w:rsidP="004E6E71">
            <w:pPr>
              <w:spacing w:before="120" w:after="120"/>
              <w:rPr>
                <w:rFonts w:ascii="Arial" w:hAnsi="Arial" w:cs="Arial"/>
              </w:rPr>
            </w:pPr>
            <w:r w:rsidRPr="00CD452F">
              <w:rPr>
                <w:rFonts w:ascii="Arial" w:hAnsi="Arial" w:cs="Arial"/>
              </w:rPr>
              <w:t>11.2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4C0B1F9" w14:textId="77777777" w:rsidR="00F95974" w:rsidRPr="00CD452F" w:rsidRDefault="00F95974" w:rsidP="004E6E71">
            <w:pPr>
              <w:spacing w:before="120" w:after="120"/>
              <w:rPr>
                <w:rFonts w:ascii="Arial" w:hAnsi="Arial" w:cs="Arial"/>
              </w:rPr>
            </w:pPr>
            <w:r w:rsidRPr="00CD452F">
              <w:rPr>
                <w:rFonts w:ascii="Arial" w:hAnsi="Arial" w:cs="Arial"/>
              </w:rPr>
              <w:t>Jeśli tak, czy modyfikacja SIWZ / SWZ / OPIW dotyczyła warunków udziału w postępowaniu?</w:t>
            </w:r>
          </w:p>
        </w:tc>
        <w:tc>
          <w:tcPr>
            <w:tcW w:w="1443" w:type="dxa"/>
            <w:tcBorders>
              <w:top w:val="single" w:sz="4" w:space="0" w:color="auto"/>
              <w:left w:val="single" w:sz="4" w:space="0" w:color="auto"/>
              <w:bottom w:val="single" w:sz="4" w:space="0" w:color="auto"/>
              <w:right w:val="single" w:sz="4" w:space="0" w:color="auto"/>
            </w:tcBorders>
            <w:vAlign w:val="center"/>
          </w:tcPr>
          <w:p w14:paraId="5F786157"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283B362D" w14:textId="77777777" w:rsidR="00F95974" w:rsidRPr="00CD452F" w:rsidRDefault="00F95974" w:rsidP="004E6E71">
            <w:pPr>
              <w:spacing w:before="120" w:after="120"/>
              <w:rPr>
                <w:rFonts w:ascii="Arial" w:hAnsi="Arial" w:cs="Arial"/>
                <w:i/>
              </w:rPr>
            </w:pPr>
          </w:p>
        </w:tc>
      </w:tr>
      <w:tr w:rsidR="00F95974" w:rsidRPr="00CD452F" w14:paraId="68FFCAC8"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E0724AC" w14:textId="77777777" w:rsidR="00F95974" w:rsidRPr="00CD452F" w:rsidRDefault="00F95974" w:rsidP="004E6E71">
            <w:pPr>
              <w:spacing w:before="120" w:after="120"/>
              <w:rPr>
                <w:rFonts w:ascii="Arial" w:hAnsi="Arial" w:cs="Arial"/>
              </w:rPr>
            </w:pPr>
            <w:r w:rsidRPr="00CD452F">
              <w:rPr>
                <w:rFonts w:ascii="Arial" w:hAnsi="Arial" w:cs="Arial"/>
              </w:rPr>
              <w:t>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316C8A2" w14:textId="77777777" w:rsidR="00F95974" w:rsidRPr="00CD452F" w:rsidDel="00A730BD" w:rsidRDefault="00F95974" w:rsidP="004E6E71">
            <w:pPr>
              <w:spacing w:before="120" w:after="120"/>
              <w:rPr>
                <w:rFonts w:ascii="Arial" w:hAnsi="Arial" w:cs="Arial"/>
                <w:iCs/>
              </w:rPr>
            </w:pPr>
            <w:r w:rsidRPr="00CD452F">
              <w:rPr>
                <w:rFonts w:ascii="Arial" w:hAnsi="Arial" w:cs="Arial"/>
              </w:rPr>
              <w:t xml:space="preserve">Czy w ramach postępowania wyłoniono ofertę najkorzystniejszą według </w:t>
            </w:r>
            <w:r w:rsidRPr="00CD452F">
              <w:rPr>
                <w:rFonts w:ascii="Arial" w:hAnsi="Arial" w:cs="Arial"/>
              </w:rPr>
              <w:lastRenderedPageBreak/>
              <w:t>ustalonych w ogłoszeniu kryteriów oceny ofert?</w:t>
            </w:r>
          </w:p>
        </w:tc>
        <w:tc>
          <w:tcPr>
            <w:tcW w:w="1443" w:type="dxa"/>
            <w:tcBorders>
              <w:top w:val="single" w:sz="4" w:space="0" w:color="auto"/>
              <w:left w:val="single" w:sz="4" w:space="0" w:color="auto"/>
              <w:bottom w:val="single" w:sz="4" w:space="0" w:color="auto"/>
              <w:right w:val="single" w:sz="4" w:space="0" w:color="auto"/>
            </w:tcBorders>
            <w:vAlign w:val="center"/>
          </w:tcPr>
          <w:p w14:paraId="3C1BB9DB"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0EB5D995" w14:textId="77777777" w:rsidR="00F95974" w:rsidRPr="00CD452F" w:rsidRDefault="00F95974" w:rsidP="004E6E71">
            <w:pPr>
              <w:spacing w:before="120" w:after="120"/>
              <w:rPr>
                <w:rFonts w:ascii="Arial" w:hAnsi="Arial" w:cs="Arial"/>
                <w:i/>
              </w:rPr>
            </w:pPr>
            <w:r w:rsidRPr="00CD452F">
              <w:rPr>
                <w:rFonts w:ascii="Arial" w:hAnsi="Arial" w:cs="Arial"/>
                <w:i/>
              </w:rPr>
              <w:t>Do weryfikacji na podstawie:</w:t>
            </w:r>
          </w:p>
          <w:p w14:paraId="7168E67E" w14:textId="77777777" w:rsidR="00F95974" w:rsidRPr="00CD452F" w:rsidRDefault="00F95974" w:rsidP="004E6E71">
            <w:pPr>
              <w:spacing w:before="120" w:after="120"/>
              <w:rPr>
                <w:rFonts w:ascii="Arial" w:hAnsi="Arial" w:cs="Arial"/>
                <w:i/>
              </w:rPr>
            </w:pPr>
            <w:r w:rsidRPr="00CD452F">
              <w:rPr>
                <w:rFonts w:ascii="Arial" w:hAnsi="Arial" w:cs="Arial"/>
                <w:i/>
              </w:rPr>
              <w:t xml:space="preserve">- protokołu z postepowania, </w:t>
            </w:r>
          </w:p>
          <w:p w14:paraId="605F66E8" w14:textId="77777777" w:rsidR="00F95974" w:rsidRPr="00CD452F" w:rsidRDefault="00F95974" w:rsidP="004E6E71">
            <w:pPr>
              <w:spacing w:before="120" w:after="120"/>
              <w:rPr>
                <w:rFonts w:ascii="Arial" w:hAnsi="Arial" w:cs="Arial"/>
                <w:bCs/>
                <w:i/>
              </w:rPr>
            </w:pPr>
            <w:r w:rsidRPr="00CD452F">
              <w:rPr>
                <w:rFonts w:ascii="Arial" w:hAnsi="Arial" w:cs="Arial"/>
                <w:bCs/>
                <w:i/>
              </w:rPr>
              <w:lastRenderedPageBreak/>
              <w:t xml:space="preserve">- najkorzystniejszej oferty (weryfikacji można poddać tylko najkorzystniejszą ofertę, jednak pod warunkiem, że w protokole z postępowania wskazane są inne oferty wraz z informacją, w zakresie spełnienia / niepełnienia przez nie warunków udziały w postępowania). </w:t>
            </w:r>
          </w:p>
          <w:p w14:paraId="46FBCB4A" w14:textId="77777777" w:rsidR="00F95974" w:rsidRPr="00CD452F" w:rsidRDefault="00F95974" w:rsidP="004E6E71">
            <w:pPr>
              <w:spacing w:before="120" w:after="120"/>
              <w:rPr>
                <w:rFonts w:ascii="Arial" w:hAnsi="Arial" w:cs="Arial"/>
                <w:i/>
              </w:rPr>
            </w:pPr>
            <w:r w:rsidRPr="00CD452F">
              <w:rPr>
                <w:rFonts w:ascii="Arial" w:hAnsi="Arial" w:cs="Arial"/>
                <w:i/>
              </w:rPr>
              <w:t xml:space="preserve">Należy </w:t>
            </w:r>
            <w:r w:rsidRPr="00CD452F">
              <w:rPr>
                <w:rFonts w:ascii="Arial" w:hAnsi="Arial" w:cs="Arial"/>
                <w:bCs/>
                <w:i/>
              </w:rPr>
              <w:t xml:space="preserve">w szczególności </w:t>
            </w:r>
            <w:r w:rsidRPr="00CD452F">
              <w:rPr>
                <w:rFonts w:ascii="Arial" w:hAnsi="Arial" w:cs="Arial"/>
                <w:i/>
              </w:rPr>
              <w:t>ustalić, czy beneficjent:</w:t>
            </w:r>
          </w:p>
          <w:p w14:paraId="44B2BD22" w14:textId="77777777" w:rsidR="00F95974" w:rsidRPr="00CD452F" w:rsidRDefault="00F95974" w:rsidP="004E6E71">
            <w:pPr>
              <w:spacing w:before="120" w:after="120"/>
              <w:rPr>
                <w:rFonts w:ascii="Arial" w:hAnsi="Arial" w:cs="Arial"/>
                <w:i/>
              </w:rPr>
            </w:pPr>
            <w:r w:rsidRPr="00CD452F">
              <w:rPr>
                <w:rFonts w:ascii="Arial" w:hAnsi="Arial" w:cs="Arial"/>
                <w:i/>
              </w:rPr>
              <w:t xml:space="preserve">- właściwie zastosował </w:t>
            </w:r>
            <w:r w:rsidRPr="00CD452F">
              <w:rPr>
                <w:rFonts w:ascii="Arial" w:hAnsi="Arial" w:cs="Arial"/>
                <w:bCs/>
                <w:i/>
              </w:rPr>
              <w:t>kryteria oceny ofert</w:t>
            </w:r>
            <w:r w:rsidRPr="00CD452F">
              <w:rPr>
                <w:rFonts w:ascii="Arial" w:hAnsi="Arial" w:cs="Arial"/>
                <w:i/>
              </w:rPr>
              <w:t xml:space="preserve">- nie odrzucił najkorzystniejszej oferty bez zaistnienia przesłanek określonych w </w:t>
            </w:r>
            <w:proofErr w:type="spellStart"/>
            <w:r w:rsidRPr="00CD452F">
              <w:rPr>
                <w:rFonts w:ascii="Arial" w:hAnsi="Arial" w:cs="Arial"/>
                <w:i/>
              </w:rPr>
              <w:t>Pzp</w:t>
            </w:r>
            <w:proofErr w:type="spellEnd"/>
            <w:r w:rsidRPr="00CD452F">
              <w:rPr>
                <w:rFonts w:ascii="Arial" w:hAnsi="Arial" w:cs="Arial"/>
                <w:i/>
              </w:rPr>
              <w:t xml:space="preserve"> lub nie wybrał jako najkorzystniejszej oferty podlegającej odrzuceniu</w:t>
            </w:r>
          </w:p>
          <w:p w14:paraId="180EA6BB" w14:textId="77777777" w:rsidR="00F95974" w:rsidRPr="00CD452F" w:rsidRDefault="00F95974" w:rsidP="004E6E71">
            <w:pPr>
              <w:spacing w:before="120" w:after="120"/>
              <w:rPr>
                <w:rFonts w:ascii="Arial" w:hAnsi="Arial" w:cs="Arial"/>
                <w:i/>
              </w:rPr>
            </w:pPr>
            <w:r w:rsidRPr="00CD452F">
              <w:rPr>
                <w:rFonts w:ascii="Arial" w:hAnsi="Arial" w:cs="Arial"/>
                <w:i/>
              </w:rPr>
              <w:t xml:space="preserve">- nie wykluczył wykonawcy, który złożył najkorzystniejszą ofertę, bez zaistnienia przesłanek określonych w </w:t>
            </w:r>
            <w:proofErr w:type="spellStart"/>
            <w:r w:rsidRPr="00CD452F">
              <w:rPr>
                <w:rFonts w:ascii="Arial" w:hAnsi="Arial" w:cs="Arial"/>
                <w:i/>
              </w:rPr>
              <w:t>Pzp</w:t>
            </w:r>
            <w:proofErr w:type="spellEnd"/>
            <w:r w:rsidRPr="00CD452F">
              <w:rPr>
                <w:rFonts w:ascii="Arial" w:hAnsi="Arial" w:cs="Arial"/>
                <w:i/>
              </w:rPr>
              <w:t xml:space="preserve">, w tym przez zaniechanie wezwania do uzupełnienia lub wyjaśnienia treści dokumentów </w:t>
            </w:r>
          </w:p>
          <w:p w14:paraId="051F248F" w14:textId="77777777" w:rsidR="00F95974" w:rsidRPr="00CD452F" w:rsidRDefault="00F95974" w:rsidP="004E6E71">
            <w:pPr>
              <w:spacing w:before="120" w:after="120"/>
              <w:rPr>
                <w:rFonts w:ascii="Arial" w:hAnsi="Arial" w:cs="Arial"/>
                <w:i/>
              </w:rPr>
            </w:pPr>
            <w:r w:rsidRPr="00CD452F">
              <w:rPr>
                <w:rFonts w:ascii="Arial" w:hAnsi="Arial" w:cs="Arial"/>
                <w:i/>
              </w:rPr>
              <w:t>- odrzucił ofertę jako zawierającą rażąco niską cenę lub koszt bez zwrócenia się do wykonawcy o udzielenie wyjaśnień dotyczących elementów oferty mających wpływ na wysokość ceny.</w:t>
            </w:r>
          </w:p>
          <w:p w14:paraId="16CA4683" w14:textId="77777777" w:rsidR="00F95974" w:rsidRPr="00CD452F" w:rsidRDefault="00F95974" w:rsidP="004E6E71">
            <w:pPr>
              <w:spacing w:before="120" w:after="120"/>
              <w:rPr>
                <w:rFonts w:ascii="Arial" w:hAnsi="Arial" w:cs="Arial"/>
                <w:bCs/>
                <w:i/>
              </w:rPr>
            </w:pPr>
            <w:r w:rsidRPr="00CD452F">
              <w:rPr>
                <w:rFonts w:ascii="Arial" w:hAnsi="Arial" w:cs="Arial"/>
                <w:bCs/>
                <w:i/>
              </w:rPr>
              <w:t xml:space="preserve">Należy uwzględnić, że zgodnie z art. 17 </w:t>
            </w:r>
            <w:proofErr w:type="spellStart"/>
            <w:r w:rsidRPr="00CD452F">
              <w:rPr>
                <w:rFonts w:ascii="Arial" w:hAnsi="Arial" w:cs="Arial"/>
                <w:bCs/>
                <w:i/>
              </w:rPr>
              <w:t>Pzp</w:t>
            </w:r>
            <w:proofErr w:type="spellEnd"/>
            <w:r w:rsidRPr="00CD452F">
              <w:rPr>
                <w:rFonts w:ascii="Arial" w:hAnsi="Arial" w:cs="Arial"/>
                <w:bCs/>
                <w:i/>
              </w:rPr>
              <w:t xml:space="preserve"> zamawiający udziela zamówienia w sposób zapewniający najlepszą jakość dostaw, usług oraz robót budowlanych, uzasadnioną charakterem zamówienia, w ramach środków, które zamawiający może przeznaczyć na jego realizację, oraz uzyskanie najlepszych efektów zamówienia, w tym efektów społecznych, środowiskowych oraz gospodarczych, o ile którykolwiek z tych efektów jest możliwy do uzyskania w danym zamówieniu, w stosunku do poniesionych nakładów. </w:t>
            </w:r>
          </w:p>
        </w:tc>
      </w:tr>
      <w:tr w:rsidR="00F95974" w:rsidRPr="00CD452F" w14:paraId="6D16F31B"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8134787" w14:textId="77777777" w:rsidR="00F95974" w:rsidRPr="00CD452F" w:rsidRDefault="00F95974" w:rsidP="004E6E71">
            <w:pPr>
              <w:spacing w:before="120" w:after="120"/>
              <w:rPr>
                <w:rFonts w:ascii="Arial" w:hAnsi="Arial" w:cs="Arial"/>
              </w:rPr>
            </w:pPr>
            <w:r w:rsidRPr="00CD452F">
              <w:rPr>
                <w:rFonts w:ascii="Arial" w:hAnsi="Arial" w:cs="Arial"/>
              </w:rPr>
              <w:lastRenderedPageBreak/>
              <w:t>13.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6ABDCF5" w14:textId="77777777" w:rsidR="00F95974" w:rsidRPr="00CD452F" w:rsidRDefault="00F95974" w:rsidP="004E6E71">
            <w:pPr>
              <w:spacing w:before="120" w:after="120"/>
              <w:rPr>
                <w:rFonts w:ascii="Arial" w:hAnsi="Arial" w:cs="Arial"/>
              </w:rPr>
            </w:pPr>
            <w:r w:rsidRPr="00CD452F">
              <w:rPr>
                <w:rFonts w:ascii="Arial" w:hAnsi="Arial" w:cs="Arial"/>
              </w:rPr>
              <w:t>Czy umowa zawarta z wykonawcą zamówienia uwzględnia warunki i terminy określone w SIWZ / SWZ oraz w treści oferty?</w:t>
            </w:r>
          </w:p>
        </w:tc>
        <w:tc>
          <w:tcPr>
            <w:tcW w:w="1443" w:type="dxa"/>
            <w:tcBorders>
              <w:top w:val="single" w:sz="4" w:space="0" w:color="auto"/>
              <w:left w:val="single" w:sz="4" w:space="0" w:color="auto"/>
              <w:bottom w:val="single" w:sz="4" w:space="0" w:color="auto"/>
              <w:right w:val="single" w:sz="4" w:space="0" w:color="auto"/>
            </w:tcBorders>
            <w:vAlign w:val="center"/>
          </w:tcPr>
          <w:p w14:paraId="1A4897D2"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6DF50D95" w14:textId="77777777" w:rsidR="00F95974" w:rsidRPr="00CD452F" w:rsidRDefault="00F95974" w:rsidP="004E6E71">
            <w:pPr>
              <w:spacing w:before="120" w:after="120"/>
              <w:rPr>
                <w:rFonts w:ascii="Arial" w:hAnsi="Arial" w:cs="Arial"/>
                <w:i/>
              </w:rPr>
            </w:pPr>
            <w:r w:rsidRPr="00CD452F">
              <w:rPr>
                <w:rFonts w:ascii="Arial" w:hAnsi="Arial" w:cs="Arial"/>
                <w:i/>
              </w:rPr>
              <w:t>Należy porównać zapisy umowy z treścią SIWZ / SWZ /  OPIW i oferty.</w:t>
            </w:r>
          </w:p>
        </w:tc>
      </w:tr>
      <w:tr w:rsidR="00F95974" w:rsidRPr="00CD452F" w14:paraId="617BFE96" w14:textId="77777777" w:rsidTr="0082346B">
        <w:trPr>
          <w:trHeight w:val="350"/>
        </w:trPr>
        <w:tc>
          <w:tcPr>
            <w:tcW w:w="709" w:type="dxa"/>
            <w:tcBorders>
              <w:top w:val="single" w:sz="4" w:space="0" w:color="auto"/>
              <w:left w:val="single" w:sz="6" w:space="0" w:color="auto"/>
              <w:bottom w:val="single" w:sz="4" w:space="0" w:color="auto"/>
              <w:right w:val="single" w:sz="4" w:space="0" w:color="auto"/>
            </w:tcBorders>
            <w:vAlign w:val="center"/>
          </w:tcPr>
          <w:p w14:paraId="247934E4" w14:textId="77777777" w:rsidR="00F95974" w:rsidRPr="00CD452F" w:rsidRDefault="00F95974" w:rsidP="004E6E71">
            <w:pPr>
              <w:spacing w:before="120" w:after="120"/>
              <w:rPr>
                <w:rFonts w:ascii="Arial" w:hAnsi="Arial" w:cs="Arial"/>
              </w:rPr>
            </w:pPr>
            <w:r w:rsidRPr="00CD452F">
              <w:rPr>
                <w:rFonts w:ascii="Arial" w:hAnsi="Arial" w:cs="Arial"/>
              </w:rPr>
              <w:lastRenderedPageBreak/>
              <w:t>14.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8EEDFD3" w14:textId="77777777" w:rsidR="00F95974" w:rsidRPr="00CD452F" w:rsidRDefault="00F95974" w:rsidP="004E6E71">
            <w:pPr>
              <w:spacing w:before="120" w:after="120"/>
              <w:rPr>
                <w:rFonts w:ascii="Arial" w:hAnsi="Arial" w:cs="Arial"/>
              </w:rPr>
            </w:pPr>
            <w:r w:rsidRPr="00CD452F">
              <w:rPr>
                <w:rFonts w:ascii="Arial" w:hAnsi="Arial" w:cs="Arial"/>
              </w:rPr>
              <w:t xml:space="preserve">Czy do umowy z wykonawcą wprowadzano zmiany, a jeżeli tak czy były one zgodne z ustawą </w:t>
            </w:r>
            <w:proofErr w:type="spellStart"/>
            <w:r w:rsidRPr="00CD452F">
              <w:rPr>
                <w:rFonts w:ascii="Arial" w:hAnsi="Arial" w:cs="Arial"/>
              </w:rPr>
              <w:t>Pzp</w:t>
            </w:r>
            <w:proofErr w:type="spellEnd"/>
            <w:r w:rsidRPr="00CD452F">
              <w:rPr>
                <w:rFonts w:ascii="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5F0D890D"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254FAB0A" w14:textId="77777777" w:rsidR="00F95974" w:rsidRPr="00CD452F" w:rsidRDefault="00F95974" w:rsidP="004E6E71">
            <w:pPr>
              <w:spacing w:before="120" w:after="120"/>
              <w:rPr>
                <w:rFonts w:ascii="Arial" w:hAnsi="Arial" w:cs="Arial"/>
                <w:i/>
              </w:rPr>
            </w:pPr>
            <w:r w:rsidRPr="00CD452F">
              <w:rPr>
                <w:rFonts w:ascii="Arial" w:hAnsi="Arial" w:cs="Arial"/>
                <w:i/>
              </w:rPr>
              <w:t>Należy w szczególności ustalić, czy nie dokonano zmiany umowy:</w:t>
            </w:r>
          </w:p>
          <w:p w14:paraId="7C616703" w14:textId="77777777" w:rsidR="00F95974" w:rsidRPr="00CD452F" w:rsidRDefault="00F95974" w:rsidP="004E6E71">
            <w:pPr>
              <w:spacing w:before="120" w:after="120"/>
              <w:rPr>
                <w:rFonts w:ascii="Arial" w:hAnsi="Arial" w:cs="Arial"/>
                <w:i/>
              </w:rPr>
            </w:pPr>
            <w:r w:rsidRPr="00CD452F">
              <w:rPr>
                <w:rFonts w:ascii="Arial" w:hAnsi="Arial" w:cs="Arial"/>
                <w:i/>
              </w:rPr>
              <w:t>- w stosunku do treści oferty, na podstawie której dokonano wyboru wykonawcy, bez zachowania ustawowych przesłanek</w:t>
            </w:r>
          </w:p>
          <w:p w14:paraId="3FB9C9C3" w14:textId="77777777" w:rsidR="00F95974" w:rsidRPr="00CD452F" w:rsidRDefault="00F95974" w:rsidP="004E6E71">
            <w:pPr>
              <w:spacing w:before="120" w:after="120"/>
              <w:rPr>
                <w:rFonts w:ascii="Arial" w:hAnsi="Arial" w:cs="Arial"/>
                <w:i/>
              </w:rPr>
            </w:pPr>
            <w:r w:rsidRPr="00CD452F">
              <w:rPr>
                <w:rFonts w:ascii="Arial" w:hAnsi="Arial" w:cs="Arial"/>
                <w:i/>
              </w:rPr>
              <w:t>- polegającej na nieuprawnionym zmniejszeniu zakresu świadczenia wykonawcy w stosunku do zobowiązania zawartego w ofercie</w:t>
            </w:r>
          </w:p>
          <w:p w14:paraId="557E186D" w14:textId="77777777" w:rsidR="00F95974" w:rsidRPr="00CD452F" w:rsidRDefault="00F95974" w:rsidP="004E6E71">
            <w:pPr>
              <w:spacing w:before="120" w:after="120"/>
              <w:rPr>
                <w:rFonts w:ascii="Arial" w:hAnsi="Arial" w:cs="Arial"/>
                <w:i/>
              </w:rPr>
            </w:pPr>
            <w:r w:rsidRPr="00CD452F">
              <w:rPr>
                <w:rFonts w:ascii="Arial" w:hAnsi="Arial" w:cs="Arial"/>
                <w:i/>
              </w:rPr>
              <w:t>- obejmującej realizację dodatkowych dostaw, usług lub robót budowlanych, której wartość przekracza 50% pierwotnie określonej wartości zamówienia, z zachowaniem pozostałych ustawowych przesłanek wprowadzania zmian w zawartej umowie w stosunku do treści oferty (dotyczy także umowy ramowej).</w:t>
            </w:r>
          </w:p>
        </w:tc>
      </w:tr>
      <w:tr w:rsidR="00F95974" w:rsidRPr="00CD452F" w14:paraId="19230D91"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CE2BD65" w14:textId="77777777" w:rsidR="00F95974" w:rsidRPr="00CD452F" w:rsidRDefault="00F95974" w:rsidP="004E6E71">
            <w:pPr>
              <w:spacing w:before="120" w:after="120"/>
              <w:rPr>
                <w:rFonts w:ascii="Arial" w:hAnsi="Arial" w:cs="Arial"/>
              </w:rPr>
            </w:pPr>
            <w:r w:rsidRPr="00CD452F">
              <w:rPr>
                <w:rFonts w:ascii="Arial" w:hAnsi="Arial" w:cs="Arial"/>
              </w:rPr>
              <w:t>15.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188C407" w14:textId="77777777" w:rsidR="00F95974" w:rsidRPr="00CD452F" w:rsidRDefault="00F95974" w:rsidP="004E6E71">
            <w:pPr>
              <w:spacing w:before="120" w:after="120"/>
              <w:rPr>
                <w:rFonts w:ascii="Arial" w:hAnsi="Arial" w:cs="Arial"/>
              </w:rPr>
            </w:pPr>
            <w:r w:rsidRPr="00CD452F">
              <w:rPr>
                <w:rFonts w:ascii="Arial" w:hAnsi="Arial" w:cs="Arial"/>
              </w:rPr>
              <w:t>Czy w przypadku udzielenia przez beneficjenta zamówień dodatkowych lub uzupełniających zostały one udzielone zgodnie z prawem?</w:t>
            </w:r>
          </w:p>
        </w:tc>
        <w:tc>
          <w:tcPr>
            <w:tcW w:w="1443" w:type="dxa"/>
            <w:tcBorders>
              <w:top w:val="single" w:sz="4" w:space="0" w:color="auto"/>
              <w:left w:val="single" w:sz="4" w:space="0" w:color="auto"/>
              <w:bottom w:val="single" w:sz="4" w:space="0" w:color="auto"/>
              <w:right w:val="single" w:sz="4" w:space="0" w:color="auto"/>
            </w:tcBorders>
            <w:vAlign w:val="center"/>
          </w:tcPr>
          <w:p w14:paraId="06D50F99"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36C405E6" w14:textId="77777777" w:rsidR="00F95974" w:rsidRPr="00CD452F" w:rsidRDefault="00F95974" w:rsidP="004E6E71">
            <w:pPr>
              <w:spacing w:before="120" w:after="120"/>
              <w:rPr>
                <w:rFonts w:ascii="Arial" w:hAnsi="Arial" w:cs="Arial"/>
                <w:i/>
              </w:rPr>
            </w:pPr>
          </w:p>
        </w:tc>
      </w:tr>
      <w:tr w:rsidR="00F95974" w:rsidRPr="00CD452F" w14:paraId="6170195F" w14:textId="77777777" w:rsidTr="0082346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70CC3250" w14:textId="77777777" w:rsidR="00F95974" w:rsidRPr="00CD452F" w:rsidRDefault="00F95974" w:rsidP="004E6E71">
            <w:pPr>
              <w:spacing w:before="120" w:after="120"/>
              <w:rPr>
                <w:rFonts w:ascii="Arial" w:hAnsi="Arial" w:cs="Arial"/>
              </w:rPr>
            </w:pPr>
            <w:r w:rsidRPr="00CD452F">
              <w:rPr>
                <w:rFonts w:ascii="Arial" w:hAnsi="Arial" w:cs="Arial"/>
              </w:rPr>
              <w:t>16.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4B32191" w14:textId="77777777" w:rsidR="00F95974" w:rsidRPr="00CD452F" w:rsidRDefault="00F95974" w:rsidP="004E6E71">
            <w:pPr>
              <w:spacing w:before="120" w:after="120"/>
              <w:rPr>
                <w:rFonts w:ascii="Arial" w:hAnsi="Arial" w:cs="Arial"/>
              </w:rPr>
            </w:pPr>
            <w:r w:rsidRPr="00CD452F">
              <w:rPr>
                <w:rFonts w:ascii="Arial" w:hAnsi="Arial" w:cs="Arial"/>
              </w:rPr>
              <w:t>Czy zamówione towary/usługi zostały dostarczone zgodnie z umową, SIWZ / SWZ / OPIW, ofertą wykonawcy i zawartą umową?</w:t>
            </w:r>
          </w:p>
        </w:tc>
        <w:tc>
          <w:tcPr>
            <w:tcW w:w="1443" w:type="dxa"/>
            <w:tcBorders>
              <w:top w:val="single" w:sz="4" w:space="0" w:color="auto"/>
              <w:left w:val="single" w:sz="4" w:space="0" w:color="auto"/>
              <w:bottom w:val="single" w:sz="4" w:space="0" w:color="auto"/>
              <w:right w:val="single" w:sz="4" w:space="0" w:color="auto"/>
            </w:tcBorders>
            <w:vAlign w:val="center"/>
          </w:tcPr>
          <w:p w14:paraId="471BB747"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0D530573" w14:textId="77777777" w:rsidR="00F95974" w:rsidRPr="00CD452F" w:rsidRDefault="00F95974" w:rsidP="004E6E71">
            <w:pPr>
              <w:spacing w:before="120" w:after="120"/>
              <w:rPr>
                <w:rFonts w:ascii="Arial" w:hAnsi="Arial" w:cs="Arial"/>
                <w:i/>
              </w:rPr>
            </w:pPr>
            <w:r w:rsidRPr="00CD452F">
              <w:rPr>
                <w:rFonts w:ascii="Arial" w:hAnsi="Arial" w:cs="Arial"/>
                <w:i/>
              </w:rPr>
              <w:t>Należy ustalić na podstawie SIWZ / SWZ / OPIW, umowy zawartej z wykonawcą, protokołu odbioru oraz dostarczonego produktu /towaru.</w:t>
            </w:r>
          </w:p>
          <w:p w14:paraId="4504BA69" w14:textId="77777777" w:rsidR="00F95974" w:rsidRPr="00CD452F" w:rsidRDefault="00F95974" w:rsidP="004E6E71">
            <w:pPr>
              <w:spacing w:before="120" w:after="120"/>
              <w:rPr>
                <w:rFonts w:ascii="Arial" w:hAnsi="Arial" w:cs="Arial"/>
                <w:bCs/>
                <w:i/>
              </w:rPr>
            </w:pPr>
            <w:proofErr w:type="spellStart"/>
            <w:r w:rsidRPr="00CD452F">
              <w:rPr>
                <w:rFonts w:ascii="Arial" w:hAnsi="Arial" w:cs="Arial"/>
                <w:bCs/>
                <w:i/>
              </w:rPr>
              <w:t>Pzp</w:t>
            </w:r>
            <w:proofErr w:type="spellEnd"/>
            <w:r w:rsidRPr="00CD452F">
              <w:rPr>
                <w:rFonts w:ascii="Arial" w:hAnsi="Arial" w:cs="Arial"/>
                <w:bCs/>
                <w:i/>
              </w:rPr>
              <w:t xml:space="preserve"> przewiduje obowiązek dotyczący zamieszczania w Biuletynie Zamówień Publicznych ogłoszenia o wykonaniu umowy - w terminie 30 dni od wykonania umowy. </w:t>
            </w:r>
          </w:p>
        </w:tc>
      </w:tr>
      <w:tr w:rsidR="00F95974" w:rsidRPr="00CD452F" w14:paraId="256151BD"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48A3970" w14:textId="77777777" w:rsidR="00F95974" w:rsidRPr="00CD452F" w:rsidRDefault="00F95974" w:rsidP="004E6E71">
            <w:pPr>
              <w:spacing w:before="120" w:after="120"/>
              <w:rPr>
                <w:rFonts w:ascii="Arial" w:hAnsi="Arial" w:cs="Arial"/>
              </w:rPr>
            </w:pPr>
            <w:r w:rsidRPr="00CD452F">
              <w:rPr>
                <w:rFonts w:ascii="Arial" w:hAnsi="Arial" w:cs="Arial"/>
              </w:rPr>
              <w:t>17.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5CA550D" w14:textId="77777777" w:rsidR="00F95974" w:rsidRPr="00CD452F" w:rsidRDefault="00F95974" w:rsidP="004E6E71">
            <w:pPr>
              <w:spacing w:before="120" w:after="120"/>
              <w:rPr>
                <w:rFonts w:ascii="Arial" w:hAnsi="Arial" w:cs="Arial"/>
              </w:rPr>
            </w:pPr>
            <w:r w:rsidRPr="00CD452F">
              <w:rPr>
                <w:rFonts w:ascii="Arial" w:hAnsi="Arial" w:cs="Arial"/>
              </w:rPr>
              <w:t xml:space="preserve">Czy w przypadku nienależytego wykonania przedmiotu zamówienia </w:t>
            </w:r>
            <w:r w:rsidRPr="00CD452F">
              <w:rPr>
                <w:rFonts w:ascii="Arial" w:hAnsi="Arial" w:cs="Arial"/>
              </w:rPr>
              <w:lastRenderedPageBreak/>
              <w:t>zostały zastosowane sankcje określone w umowie z wykonawcą?</w:t>
            </w:r>
          </w:p>
        </w:tc>
        <w:tc>
          <w:tcPr>
            <w:tcW w:w="1443" w:type="dxa"/>
            <w:tcBorders>
              <w:top w:val="single" w:sz="4" w:space="0" w:color="auto"/>
              <w:left w:val="single" w:sz="4" w:space="0" w:color="auto"/>
              <w:bottom w:val="single" w:sz="4" w:space="0" w:color="auto"/>
              <w:right w:val="single" w:sz="4" w:space="0" w:color="auto"/>
            </w:tcBorders>
            <w:vAlign w:val="center"/>
          </w:tcPr>
          <w:p w14:paraId="1E2DCBFC"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5DF74A7A" w14:textId="77777777" w:rsidR="00F95974" w:rsidRPr="00CD452F" w:rsidRDefault="00F95974" w:rsidP="004E6E71">
            <w:pPr>
              <w:spacing w:before="120" w:after="120"/>
              <w:rPr>
                <w:rFonts w:ascii="Arial" w:hAnsi="Arial" w:cs="Arial"/>
                <w:i/>
              </w:rPr>
            </w:pPr>
            <w:r w:rsidRPr="00CD452F">
              <w:rPr>
                <w:rFonts w:ascii="Arial" w:hAnsi="Arial" w:cs="Arial"/>
                <w:i/>
              </w:rPr>
              <w:t>Do weryfikacji na podstawie dokumentów dotyczących ewentualnego naliczenia kary umownej.</w:t>
            </w:r>
          </w:p>
          <w:p w14:paraId="72F1128B" w14:textId="77777777" w:rsidR="00F95974" w:rsidRPr="00CD452F" w:rsidRDefault="00F95974" w:rsidP="004E6E71">
            <w:pPr>
              <w:spacing w:before="120" w:after="120"/>
              <w:rPr>
                <w:rFonts w:ascii="Arial" w:hAnsi="Arial" w:cs="Arial"/>
                <w:i/>
              </w:rPr>
            </w:pPr>
            <w:r w:rsidRPr="00CD452F">
              <w:rPr>
                <w:rFonts w:ascii="Arial" w:hAnsi="Arial" w:cs="Arial"/>
                <w:i/>
              </w:rPr>
              <w:lastRenderedPageBreak/>
              <w:t>W szczególności należy sprawdzić, czy jeśli zostały naliczone kary umowne to czy faktycznie płatność uwzględniła nałożone kary, czy nie przedłożono wydatków w pełnej kwocie.</w:t>
            </w:r>
            <w:r w:rsidRPr="00CD452F">
              <w:rPr>
                <w:rFonts w:ascii="Arial" w:hAnsi="Arial" w:cs="Arial"/>
                <w:bCs/>
                <w:i/>
              </w:rPr>
              <w:t xml:space="preserve"> </w:t>
            </w:r>
          </w:p>
        </w:tc>
      </w:tr>
      <w:tr w:rsidR="00F95974" w:rsidRPr="00CD452F" w14:paraId="6ADC8CA4"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1898139" w14:textId="77777777" w:rsidR="00F95974" w:rsidRPr="00CD452F" w:rsidRDefault="00F95974" w:rsidP="004E6E71">
            <w:pPr>
              <w:spacing w:before="120" w:after="120"/>
              <w:rPr>
                <w:rFonts w:ascii="Arial" w:hAnsi="Arial" w:cs="Arial"/>
              </w:rPr>
            </w:pPr>
            <w:r w:rsidRPr="00CD452F">
              <w:rPr>
                <w:rFonts w:ascii="Arial" w:hAnsi="Arial" w:cs="Arial"/>
              </w:rPr>
              <w:lastRenderedPageBreak/>
              <w:t>18.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32F3F13" w14:textId="77777777" w:rsidR="00F95974" w:rsidRPr="00CD452F" w:rsidRDefault="00F95974" w:rsidP="004E6E71">
            <w:pPr>
              <w:spacing w:before="120" w:after="120"/>
              <w:rPr>
                <w:rFonts w:ascii="Arial" w:hAnsi="Arial" w:cs="Arial"/>
              </w:rPr>
            </w:pPr>
            <w:r w:rsidRPr="00CD452F">
              <w:rPr>
                <w:rFonts w:ascii="Arial" w:hAnsi="Arial" w:cs="Arial"/>
              </w:rPr>
              <w:t>Czy stwierdzono inne naruszenia przepisów unijnych/krajowych lub wytycznych dotyczących udzielania zamówień publicznych?</w:t>
            </w:r>
          </w:p>
        </w:tc>
        <w:tc>
          <w:tcPr>
            <w:tcW w:w="1443" w:type="dxa"/>
            <w:tcBorders>
              <w:top w:val="single" w:sz="4" w:space="0" w:color="auto"/>
              <w:left w:val="single" w:sz="4" w:space="0" w:color="auto"/>
              <w:bottom w:val="single" w:sz="4" w:space="0" w:color="auto"/>
              <w:right w:val="single" w:sz="4" w:space="0" w:color="auto"/>
            </w:tcBorders>
            <w:vAlign w:val="center"/>
          </w:tcPr>
          <w:p w14:paraId="36938DCD"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55B3B967" w14:textId="77777777" w:rsidR="00F95974" w:rsidRPr="00CD452F" w:rsidRDefault="00F95974" w:rsidP="004E6E71">
            <w:pPr>
              <w:spacing w:before="120" w:after="120"/>
              <w:rPr>
                <w:rFonts w:ascii="Arial" w:hAnsi="Arial" w:cs="Arial"/>
                <w:i/>
              </w:rPr>
            </w:pPr>
            <w:r w:rsidRPr="00CD452F">
              <w:rPr>
                <w:rFonts w:ascii="Arial" w:hAnsi="Arial" w:cs="Arial"/>
                <w:i/>
              </w:rPr>
              <w:t xml:space="preserve">Jeśli tak, należy wskazać jakie naruszenia zostały stwierdzone. </w:t>
            </w:r>
          </w:p>
        </w:tc>
      </w:tr>
      <w:tr w:rsidR="00F95974" w:rsidRPr="00CD452F" w14:paraId="1E5C1E8D"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A0C62D2" w14:textId="77777777" w:rsidR="00F95974" w:rsidRPr="00CD452F" w:rsidRDefault="00F95974" w:rsidP="004E6E71">
            <w:pPr>
              <w:spacing w:before="120" w:after="120"/>
              <w:rPr>
                <w:rFonts w:ascii="Arial" w:hAnsi="Arial" w:cs="Arial"/>
              </w:rPr>
            </w:pPr>
            <w:r w:rsidRPr="00CD452F">
              <w:rPr>
                <w:rFonts w:ascii="Arial" w:hAnsi="Arial" w:cs="Arial"/>
              </w:rPr>
              <w:t>19.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837D3DA" w14:textId="77777777" w:rsidR="00F95974" w:rsidRPr="00CD452F" w:rsidRDefault="00F95974" w:rsidP="004E6E71">
            <w:pPr>
              <w:spacing w:before="120" w:after="120"/>
              <w:rPr>
                <w:rFonts w:ascii="Arial" w:hAnsi="Arial" w:cs="Arial"/>
              </w:rPr>
            </w:pPr>
            <w:r w:rsidRPr="00CD452F">
              <w:rPr>
                <w:rFonts w:ascii="Arial" w:hAnsi="Arial" w:cs="Arial"/>
              </w:rPr>
              <w:t>Czy zamówienie właściwie zarejestrowano w CST?</w:t>
            </w:r>
          </w:p>
        </w:tc>
        <w:tc>
          <w:tcPr>
            <w:tcW w:w="1443" w:type="dxa"/>
            <w:tcBorders>
              <w:top w:val="single" w:sz="4" w:space="0" w:color="auto"/>
              <w:left w:val="single" w:sz="4" w:space="0" w:color="auto"/>
              <w:bottom w:val="single" w:sz="4" w:space="0" w:color="auto"/>
              <w:right w:val="single" w:sz="4" w:space="0" w:color="auto"/>
            </w:tcBorders>
            <w:vAlign w:val="center"/>
          </w:tcPr>
          <w:p w14:paraId="50C72990"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03924B37" w14:textId="77777777" w:rsidR="00F95974" w:rsidRPr="00CD452F" w:rsidRDefault="00F95974" w:rsidP="004E6E71">
            <w:pPr>
              <w:spacing w:before="120" w:after="120"/>
              <w:rPr>
                <w:rFonts w:ascii="Arial" w:hAnsi="Arial" w:cs="Arial"/>
                <w:i/>
              </w:rPr>
            </w:pPr>
            <w:r w:rsidRPr="00CD452F">
              <w:rPr>
                <w:rFonts w:ascii="Arial" w:hAnsi="Arial" w:cs="Arial"/>
                <w:i/>
              </w:rPr>
              <w:t>Należy zweryfikować dane zawarte w module Zamówienia publiczne</w:t>
            </w:r>
            <w:r w:rsidRPr="00CD452F">
              <w:rPr>
                <w:rFonts w:ascii="Arial" w:hAnsi="Arial" w:cs="Arial"/>
              </w:rPr>
              <w:t xml:space="preserve"> </w:t>
            </w:r>
            <w:r w:rsidRPr="00CD452F">
              <w:rPr>
                <w:rFonts w:ascii="Arial" w:hAnsi="Arial" w:cs="Arial"/>
                <w:i/>
              </w:rPr>
              <w:t xml:space="preserve">o wartości współfinansowania EFS równej lub wyższej niż próg określony w przepisach wydanych na podstawie art. 11 ust. 8 / art. 3. ust 2 ustawy </w:t>
            </w:r>
            <w:proofErr w:type="spellStart"/>
            <w:r w:rsidRPr="00CD452F">
              <w:rPr>
                <w:rFonts w:ascii="Arial" w:hAnsi="Arial" w:cs="Arial"/>
                <w:i/>
              </w:rPr>
              <w:t>Pzp</w:t>
            </w:r>
            <w:proofErr w:type="spellEnd"/>
            <w:r w:rsidRPr="00CD452F">
              <w:rPr>
                <w:rFonts w:ascii="Arial" w:hAnsi="Arial" w:cs="Arial"/>
                <w:i/>
              </w:rPr>
              <w:t>.</w:t>
            </w:r>
          </w:p>
        </w:tc>
      </w:tr>
      <w:tr w:rsidR="00F95974" w:rsidRPr="00CD452F" w14:paraId="13DA6C54"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F0CC916" w14:textId="77777777" w:rsidR="00F95974" w:rsidRPr="00CD452F" w:rsidRDefault="00F95974" w:rsidP="004E6E71">
            <w:pPr>
              <w:spacing w:before="120" w:after="120"/>
              <w:rPr>
                <w:rFonts w:ascii="Arial" w:hAnsi="Arial" w:cs="Arial"/>
              </w:rPr>
            </w:pPr>
            <w:r w:rsidRPr="00CD452F">
              <w:rPr>
                <w:rFonts w:ascii="Arial" w:hAnsi="Arial" w:cs="Arial"/>
              </w:rPr>
              <w:t>20.</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88B1DDF" w14:textId="77777777" w:rsidR="00F95974" w:rsidRPr="00CD452F" w:rsidRDefault="00F95974" w:rsidP="004E6E71">
            <w:pPr>
              <w:spacing w:before="120" w:after="120"/>
              <w:rPr>
                <w:rFonts w:ascii="Arial" w:hAnsi="Arial" w:cs="Arial"/>
              </w:rPr>
            </w:pPr>
            <w:r w:rsidRPr="00CD452F">
              <w:rPr>
                <w:rFonts w:ascii="Arial" w:hAnsi="Arial" w:cs="Arial"/>
              </w:rPr>
              <w:t>W przypadku negatywnej oceny zamówienia, czy w konsekwencji wykrytych nieprawidłowości wymagane jest nałożenie korekty finansowej a jeżeli tak, to w jakiej wysokości?</w:t>
            </w:r>
          </w:p>
        </w:tc>
        <w:tc>
          <w:tcPr>
            <w:tcW w:w="1443" w:type="dxa"/>
            <w:tcBorders>
              <w:top w:val="single" w:sz="4" w:space="0" w:color="auto"/>
              <w:left w:val="single" w:sz="4" w:space="0" w:color="auto"/>
              <w:bottom w:val="single" w:sz="4" w:space="0" w:color="auto"/>
              <w:right w:val="single" w:sz="4" w:space="0" w:color="auto"/>
            </w:tcBorders>
            <w:vAlign w:val="center"/>
          </w:tcPr>
          <w:p w14:paraId="4C05B56C"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120DE008" w14:textId="77777777" w:rsidR="00F95974" w:rsidRPr="00CD452F" w:rsidRDefault="00F95974" w:rsidP="004E6E71">
            <w:pPr>
              <w:spacing w:before="120" w:after="120"/>
              <w:rPr>
                <w:rFonts w:ascii="Arial" w:hAnsi="Arial" w:cs="Arial"/>
                <w:i/>
              </w:rPr>
            </w:pPr>
            <w:r w:rsidRPr="00CD452F">
              <w:rPr>
                <w:rFonts w:ascii="Arial" w:hAnsi="Arial" w:cs="Arial"/>
                <w:i/>
              </w:rPr>
              <w:t>W przypadku negatywnej oceny zamówienia należy wskazać:</w:t>
            </w:r>
          </w:p>
          <w:p w14:paraId="395846AF" w14:textId="77777777" w:rsidR="00F95974" w:rsidRPr="00CD452F" w:rsidRDefault="00F95974" w:rsidP="004E6E71">
            <w:pPr>
              <w:spacing w:before="120" w:after="120"/>
              <w:rPr>
                <w:rFonts w:ascii="Arial" w:hAnsi="Arial" w:cs="Arial"/>
                <w:i/>
              </w:rPr>
            </w:pPr>
            <w:r w:rsidRPr="00CD452F">
              <w:rPr>
                <w:rFonts w:ascii="Arial" w:hAnsi="Arial" w:cs="Arial"/>
                <w:i/>
              </w:rPr>
              <w:t xml:space="preserve">- zastosowaną korektę wynikającą z </w:t>
            </w:r>
            <w:r w:rsidRPr="00CD452F">
              <w:rPr>
                <w:rFonts w:ascii="Arial" w:hAnsi="Arial" w:cs="Arial"/>
                <w:i/>
                <w:iCs/>
              </w:rPr>
              <w:t>Wytycznych w zakresie sposobu korygowania i odzyskiwania nieprawidłowych wydatków oraz zgłaszania nieprawidłowości w ramach programów polityki spójności na lata 2021-2027</w:t>
            </w:r>
          </w:p>
          <w:p w14:paraId="0A9C6EC2" w14:textId="77777777" w:rsidR="00F95974" w:rsidRPr="00CD452F" w:rsidRDefault="00F95974" w:rsidP="004E6E71">
            <w:pPr>
              <w:spacing w:before="120" w:after="120"/>
              <w:rPr>
                <w:rFonts w:ascii="Arial" w:hAnsi="Arial" w:cs="Arial"/>
                <w:i/>
              </w:rPr>
            </w:pPr>
            <w:r w:rsidRPr="00CD452F">
              <w:rPr>
                <w:rFonts w:ascii="Arial" w:hAnsi="Arial" w:cs="Arial"/>
                <w:i/>
              </w:rPr>
              <w:t xml:space="preserve">- metodologię jej wyliczenia (kwota bazowa x procent nakładanej korekty finansowej). </w:t>
            </w:r>
          </w:p>
          <w:p w14:paraId="2E51D162" w14:textId="77777777" w:rsidR="00F95974" w:rsidRPr="00CD452F" w:rsidRDefault="00F95974" w:rsidP="004E6E71">
            <w:pPr>
              <w:spacing w:before="120" w:after="120"/>
              <w:rPr>
                <w:rFonts w:ascii="Arial" w:hAnsi="Arial" w:cs="Arial"/>
                <w:i/>
              </w:rPr>
            </w:pPr>
            <w:r w:rsidRPr="00CD452F">
              <w:rPr>
                <w:rFonts w:ascii="Arial" w:hAnsi="Arial" w:cs="Arial"/>
                <w:i/>
              </w:rPr>
              <w:t>Opiekun projektu powinien monitorować, aby wydatki dotyczące zakwestionowanego zamówienia w kolejnych WNP były wykazywane do rozliczenia w kwocie pomniejszonej o wartość zastosowanej korekty.</w:t>
            </w:r>
          </w:p>
        </w:tc>
      </w:tr>
      <w:tr w:rsidR="00F95974" w:rsidRPr="00CD452F" w14:paraId="4928146E"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D7A902F" w14:textId="77777777" w:rsidR="00F95974" w:rsidRPr="00CD452F" w:rsidRDefault="00F95974" w:rsidP="004E6E71">
            <w:pPr>
              <w:spacing w:before="120" w:after="120"/>
              <w:rPr>
                <w:rFonts w:ascii="Arial" w:hAnsi="Arial" w:cs="Arial"/>
              </w:rPr>
            </w:pPr>
            <w:r w:rsidRPr="00CD452F">
              <w:rPr>
                <w:rFonts w:ascii="Arial" w:hAnsi="Arial" w:cs="Arial"/>
              </w:rPr>
              <w:t>21.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1FA215C" w14:textId="77777777" w:rsidR="00F95974" w:rsidRPr="00CD452F" w:rsidRDefault="00F95974" w:rsidP="004E6E71">
            <w:pPr>
              <w:spacing w:before="120" w:after="120"/>
              <w:rPr>
                <w:rFonts w:ascii="Arial" w:hAnsi="Arial" w:cs="Arial"/>
              </w:rPr>
            </w:pPr>
            <w:r w:rsidRPr="00CD452F">
              <w:rPr>
                <w:rFonts w:ascii="Arial" w:hAnsi="Arial" w:cs="Arial"/>
              </w:rPr>
              <w:t xml:space="preserve">W przypadku negatywnej oceny zamówienia, czy w </w:t>
            </w:r>
            <w:r w:rsidRPr="00CD452F">
              <w:rPr>
                <w:rFonts w:ascii="Arial" w:hAnsi="Arial" w:cs="Arial"/>
              </w:rPr>
              <w:lastRenderedPageBreak/>
              <w:t>poprzednich wnioskach o płatność beneficjent rozliczał wydatki w ramach weryfikowanego postępowania?</w:t>
            </w:r>
          </w:p>
          <w:p w14:paraId="13DE8870" w14:textId="77777777" w:rsidR="00F95974" w:rsidRPr="00CD452F" w:rsidRDefault="00F95974" w:rsidP="004E6E71">
            <w:pPr>
              <w:spacing w:before="120" w:after="120"/>
              <w:rPr>
                <w:rFonts w:ascii="Arial"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5B24E523" w14:textId="77777777" w:rsidR="00F95974" w:rsidRPr="00CD452F" w:rsidRDefault="00F95974" w:rsidP="004E6E71">
            <w:pPr>
              <w:spacing w:before="120" w:after="120"/>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31774F40" w14:textId="77777777" w:rsidR="00F95974" w:rsidRPr="00CD452F" w:rsidRDefault="00F95974" w:rsidP="004E6E71">
            <w:pPr>
              <w:spacing w:before="120" w:after="120"/>
              <w:rPr>
                <w:rFonts w:ascii="Arial" w:hAnsi="Arial" w:cs="Arial"/>
                <w:i/>
              </w:rPr>
            </w:pPr>
            <w:r w:rsidRPr="00CD452F">
              <w:rPr>
                <w:rFonts w:ascii="Arial" w:hAnsi="Arial" w:cs="Arial"/>
                <w:i/>
              </w:rPr>
              <w:t xml:space="preserve">Zastosowana korekta finansowa powinna dotyczyć wszystkich wydatków uznanych za niekwalifikowalne, tj. wykazanych w bieżącym WNP i w poprzednich WNP (jeśli dotyczy). </w:t>
            </w:r>
          </w:p>
        </w:tc>
      </w:tr>
      <w:tr w:rsidR="00F95974" w:rsidRPr="00CD452F" w14:paraId="41AA6AC9" w14:textId="77777777" w:rsidTr="004E6E71">
        <w:trPr>
          <w:trHeight w:val="555"/>
        </w:trPr>
        <w:tc>
          <w:tcPr>
            <w:tcW w:w="15309" w:type="dxa"/>
            <w:gridSpan w:val="5"/>
            <w:tcBorders>
              <w:top w:val="single" w:sz="4" w:space="0" w:color="auto"/>
              <w:left w:val="single" w:sz="6" w:space="0" w:color="auto"/>
              <w:bottom w:val="single" w:sz="4" w:space="0" w:color="auto"/>
              <w:right w:val="single" w:sz="6" w:space="0" w:color="auto"/>
            </w:tcBorders>
            <w:shd w:val="pct5" w:color="auto" w:fill="auto"/>
            <w:vAlign w:val="center"/>
          </w:tcPr>
          <w:p w14:paraId="21A4930F" w14:textId="77777777" w:rsidR="00F95974" w:rsidRPr="00CD452F" w:rsidRDefault="00F95974" w:rsidP="004E6E71">
            <w:pPr>
              <w:spacing w:before="120" w:after="120"/>
              <w:rPr>
                <w:rFonts w:ascii="Arial" w:hAnsi="Arial" w:cs="Arial"/>
                <w:b/>
              </w:rPr>
            </w:pPr>
            <w:r w:rsidRPr="00CD452F">
              <w:rPr>
                <w:rFonts w:ascii="Arial" w:hAnsi="Arial" w:cs="Arial"/>
                <w:b/>
              </w:rPr>
              <w:t>STOSOWANIE ZASADY KONKURENCYJNOŚCI</w:t>
            </w:r>
            <w:r w:rsidRPr="00CD452F">
              <w:rPr>
                <w:rStyle w:val="Odwoanieprzypisudolnego"/>
                <w:rFonts w:ascii="Arial" w:hAnsi="Arial" w:cs="Arial"/>
                <w:b/>
              </w:rPr>
              <w:footnoteReference w:id="3"/>
            </w:r>
          </w:p>
        </w:tc>
      </w:tr>
      <w:tr w:rsidR="00F95974" w:rsidRPr="00CD452F" w14:paraId="4DAF325B" w14:textId="77777777" w:rsidTr="004E6E71">
        <w:trPr>
          <w:trHeight w:val="390"/>
        </w:trPr>
        <w:tc>
          <w:tcPr>
            <w:tcW w:w="15309"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41CF6DAC" w14:textId="77777777" w:rsidR="00F95974" w:rsidRPr="00CD452F" w:rsidRDefault="00F95974" w:rsidP="004E6E71">
            <w:pPr>
              <w:spacing w:before="120" w:after="120"/>
              <w:rPr>
                <w:rFonts w:ascii="Arial" w:hAnsi="Arial" w:cs="Arial"/>
                <w:b/>
                <w:i/>
              </w:rPr>
            </w:pPr>
            <w:r w:rsidRPr="00CD452F">
              <w:rPr>
                <w:rFonts w:ascii="Arial" w:hAnsi="Arial" w:cs="Arial"/>
                <w:b/>
                <w:i/>
              </w:rPr>
              <w:t>DANE IDENTYFIKACYJNE ANALIZOWANEGO WYDATKU</w:t>
            </w:r>
          </w:p>
        </w:tc>
      </w:tr>
      <w:tr w:rsidR="00F95974" w:rsidRPr="00CD452F" w14:paraId="30120F5E" w14:textId="77777777" w:rsidTr="004E6E71">
        <w:trPr>
          <w:trHeight w:val="394"/>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552BA2DA" w14:textId="77777777" w:rsidR="00F95974" w:rsidRPr="00CD452F" w:rsidRDefault="00F95974" w:rsidP="004E6E71">
            <w:pPr>
              <w:spacing w:before="120" w:after="120"/>
              <w:rPr>
                <w:rFonts w:ascii="Arial" w:hAnsi="Arial" w:cs="Arial"/>
                <w:b/>
              </w:rPr>
            </w:pPr>
            <w:r w:rsidRPr="00CD452F">
              <w:rPr>
                <w:rFonts w:ascii="Arial" w:hAnsi="Arial" w:cs="Arial"/>
                <w:b/>
              </w:rPr>
              <w:t xml:space="preserve">Nr pozycji we wniosku o płatność w </w:t>
            </w:r>
            <w:r w:rsidRPr="00CD452F">
              <w:rPr>
                <w:rFonts w:ascii="Arial" w:hAnsi="Arial" w:cs="Arial"/>
                <w:b/>
                <w:i/>
              </w:rPr>
              <w:t>Zestawieniu dokumentów</w:t>
            </w:r>
            <w:r w:rsidRPr="00CD452F">
              <w:rPr>
                <w:rFonts w:ascii="Arial" w:hAnsi="Arial" w:cs="Arial"/>
                <w:b/>
              </w:rPr>
              <w:t xml:space="preserve"> potwierdzających poniesione wydatki</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06135E37" w14:textId="77777777" w:rsidR="00F95974" w:rsidRPr="00CD452F" w:rsidRDefault="00F95974" w:rsidP="004E6E71">
            <w:pPr>
              <w:spacing w:before="120" w:after="120"/>
              <w:rPr>
                <w:rFonts w:ascii="Arial" w:hAnsi="Arial" w:cs="Arial"/>
                <w:i/>
              </w:rPr>
            </w:pPr>
          </w:p>
        </w:tc>
      </w:tr>
      <w:tr w:rsidR="00F95974" w:rsidRPr="00CD452F" w14:paraId="561842FC" w14:textId="77777777" w:rsidTr="004E6E71">
        <w:trPr>
          <w:trHeight w:val="414"/>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3FE44325" w14:textId="77777777" w:rsidR="00F95974" w:rsidRPr="00CD452F" w:rsidRDefault="00F95974" w:rsidP="004E6E71">
            <w:pPr>
              <w:spacing w:before="120" w:after="120"/>
              <w:rPr>
                <w:rFonts w:ascii="Arial" w:hAnsi="Arial" w:cs="Arial"/>
                <w:b/>
              </w:rPr>
            </w:pPr>
            <w:r w:rsidRPr="00CD452F">
              <w:rPr>
                <w:rFonts w:ascii="Arial" w:hAnsi="Arial" w:cs="Arial"/>
                <w:b/>
              </w:rPr>
              <w:t xml:space="preserve">Nr i data publikacji </w:t>
            </w:r>
            <w:r w:rsidRPr="00CD452F">
              <w:rPr>
                <w:rFonts w:ascii="Arial" w:hAnsi="Arial" w:cs="Arial"/>
                <w:b/>
                <w:i/>
              </w:rPr>
              <w:t xml:space="preserve">Zapytania ofertowego </w:t>
            </w:r>
            <w:r w:rsidRPr="00CD452F">
              <w:rPr>
                <w:rFonts w:ascii="Arial" w:hAnsi="Arial" w:cs="Arial"/>
                <w:b/>
              </w:rPr>
              <w:t xml:space="preserve">w </w:t>
            </w:r>
            <w:r w:rsidRPr="00CD452F">
              <w:rPr>
                <w:rFonts w:ascii="Arial" w:hAnsi="Arial" w:cs="Arial"/>
                <w:b/>
                <w:i/>
              </w:rPr>
              <w:t>Bazie konkurencyjności</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2F0AC8C" w14:textId="77777777" w:rsidR="00F95974" w:rsidRPr="00CD452F" w:rsidRDefault="00F95974" w:rsidP="004E6E71">
            <w:pPr>
              <w:spacing w:before="120" w:after="120"/>
              <w:rPr>
                <w:rFonts w:ascii="Arial" w:hAnsi="Arial" w:cs="Arial"/>
                <w:i/>
              </w:rPr>
            </w:pPr>
          </w:p>
        </w:tc>
      </w:tr>
      <w:tr w:rsidR="00F95974" w:rsidRPr="00CD452F" w14:paraId="0FAE5225" w14:textId="77777777" w:rsidTr="004E6E71">
        <w:trPr>
          <w:trHeight w:val="420"/>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7BCEAC5D" w14:textId="77777777" w:rsidR="00F95974" w:rsidRPr="00CD452F" w:rsidRDefault="00F95974" w:rsidP="004E6E71">
            <w:pPr>
              <w:spacing w:before="120" w:after="120"/>
              <w:rPr>
                <w:rFonts w:ascii="Arial" w:hAnsi="Arial" w:cs="Arial"/>
                <w:b/>
              </w:rPr>
            </w:pPr>
            <w:r w:rsidRPr="00CD452F">
              <w:rPr>
                <w:rFonts w:ascii="Arial" w:hAnsi="Arial" w:cs="Arial"/>
                <w:b/>
              </w:rPr>
              <w:t>Przedmiot postępowania ofertowego</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42B75E6D" w14:textId="77777777" w:rsidR="00F95974" w:rsidRPr="00CD452F" w:rsidRDefault="00F95974" w:rsidP="004E6E71">
            <w:pPr>
              <w:spacing w:before="120" w:after="120"/>
              <w:rPr>
                <w:rFonts w:ascii="Arial" w:hAnsi="Arial" w:cs="Arial"/>
                <w:i/>
              </w:rPr>
            </w:pPr>
          </w:p>
        </w:tc>
      </w:tr>
      <w:tr w:rsidR="00F95974" w:rsidRPr="00CD452F" w14:paraId="71869DDD" w14:textId="77777777" w:rsidTr="004E6E71">
        <w:trPr>
          <w:trHeight w:val="412"/>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2D92010D" w14:textId="77777777" w:rsidR="00F95974" w:rsidRPr="00CD452F" w:rsidRDefault="00F95974" w:rsidP="004E6E71">
            <w:pPr>
              <w:spacing w:before="120" w:after="120"/>
              <w:rPr>
                <w:rFonts w:ascii="Arial" w:hAnsi="Arial" w:cs="Arial"/>
                <w:b/>
              </w:rPr>
            </w:pPr>
            <w:r w:rsidRPr="00CD452F">
              <w:rPr>
                <w:rFonts w:ascii="Arial" w:hAnsi="Arial" w:cs="Arial"/>
                <w:b/>
              </w:rPr>
              <w:t>Szacowana wartość zamówienia</w:t>
            </w:r>
            <w:r w:rsidRPr="00CD452F" w:rsidDel="007D2073">
              <w:rPr>
                <w:rFonts w:ascii="Arial" w:hAnsi="Arial" w:cs="Arial"/>
                <w:b/>
              </w:rPr>
              <w:t xml:space="preserve"> </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553F1E9F" w14:textId="77777777" w:rsidR="00F95974" w:rsidRPr="00CD452F" w:rsidRDefault="00F95974" w:rsidP="004E6E71">
            <w:pPr>
              <w:spacing w:before="120" w:after="120"/>
              <w:rPr>
                <w:rFonts w:ascii="Arial" w:hAnsi="Arial" w:cs="Arial"/>
                <w:i/>
              </w:rPr>
            </w:pPr>
          </w:p>
        </w:tc>
      </w:tr>
      <w:tr w:rsidR="00F95974" w:rsidRPr="00CD452F" w14:paraId="47ACF16B"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4631AE6" w14:textId="77777777" w:rsidR="00F95974" w:rsidRPr="00CD452F" w:rsidRDefault="00F95974" w:rsidP="00F95974">
            <w:pPr>
              <w:pStyle w:val="Akapitzlist"/>
              <w:numPr>
                <w:ilvl w:val="0"/>
                <w:numId w:val="11"/>
              </w:numPr>
              <w:spacing w:before="120" w:after="120" w:line="240" w:lineRule="auto"/>
              <w:contextualSpacing w:val="0"/>
              <w:rPr>
                <w:rFonts w:ascii="Arial" w:hAnsi="Arial" w:cs="Arial"/>
              </w:rPr>
            </w:pP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90BCDE1" w14:textId="77777777" w:rsidR="00F95974" w:rsidRPr="00CD452F" w:rsidRDefault="00F95974" w:rsidP="004E6E71">
            <w:pPr>
              <w:spacing w:before="120" w:after="120"/>
              <w:rPr>
                <w:rFonts w:ascii="Arial" w:hAnsi="Arial" w:cs="Arial"/>
              </w:rPr>
            </w:pPr>
            <w:r w:rsidRPr="00CD452F">
              <w:rPr>
                <w:rFonts w:ascii="Arial" w:hAnsi="Arial" w:cs="Arial"/>
              </w:rPr>
              <w:t>Czy beneficjent prawidłowo dokonał szacowania wartości zamówienia i prawidłowo je udokumentował?</w:t>
            </w:r>
          </w:p>
        </w:tc>
        <w:tc>
          <w:tcPr>
            <w:tcW w:w="1443" w:type="dxa"/>
            <w:tcBorders>
              <w:top w:val="single" w:sz="4" w:space="0" w:color="auto"/>
              <w:left w:val="single" w:sz="4" w:space="0" w:color="auto"/>
              <w:bottom w:val="single" w:sz="4" w:space="0" w:color="auto"/>
              <w:right w:val="single" w:sz="4" w:space="0" w:color="auto"/>
            </w:tcBorders>
            <w:vAlign w:val="center"/>
          </w:tcPr>
          <w:p w14:paraId="54E63942"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1F2F7105" w14:textId="77777777" w:rsidR="00F95974" w:rsidRPr="00CD452F" w:rsidRDefault="00F95974" w:rsidP="004E6E71">
            <w:pPr>
              <w:spacing w:before="120" w:after="120"/>
              <w:rPr>
                <w:rFonts w:ascii="Arial" w:hAnsi="Arial" w:cs="Arial"/>
                <w:i/>
              </w:rPr>
            </w:pPr>
            <w:r w:rsidRPr="00CD452F">
              <w:rPr>
                <w:rFonts w:ascii="Arial" w:hAnsi="Arial" w:cs="Arial"/>
                <w:i/>
              </w:rPr>
              <w:t>Podstawą obliczenia szacunkowej wartości zamówienia w ramach projektu jest całkowite szacunkowe wynagrodzenie wykonawcy, bez podatku od towarów i usług, ustalone z należytą starannością. Szacowanie jest dokumentowane w sposób zapewniający właściwą ścieżkę audytu (np. w zatwierdzonym wniosku o dofinansowanie projektu lub w notatce z szacowania).</w:t>
            </w:r>
          </w:p>
          <w:p w14:paraId="7A0F90B3" w14:textId="77777777" w:rsidR="00F95974" w:rsidRPr="00CD452F" w:rsidRDefault="00F95974" w:rsidP="004E6E71">
            <w:pPr>
              <w:spacing w:before="120" w:after="120"/>
              <w:rPr>
                <w:rFonts w:ascii="Arial" w:hAnsi="Arial" w:cs="Arial"/>
                <w:i/>
              </w:rPr>
            </w:pPr>
            <w:r w:rsidRPr="00CD452F">
              <w:rPr>
                <w:rFonts w:ascii="Arial" w:hAnsi="Arial" w:cs="Arial"/>
                <w:i/>
              </w:rPr>
              <w:t xml:space="preserve">Beneficjenci będący zamawiającymi w rozumieniu </w:t>
            </w:r>
            <w:proofErr w:type="spellStart"/>
            <w:r w:rsidRPr="00CD452F">
              <w:rPr>
                <w:rFonts w:ascii="Arial" w:hAnsi="Arial" w:cs="Arial"/>
                <w:i/>
              </w:rPr>
              <w:t>Pzp</w:t>
            </w:r>
            <w:proofErr w:type="spellEnd"/>
            <w:r w:rsidRPr="00CD452F">
              <w:rPr>
                <w:rFonts w:ascii="Arial" w:hAnsi="Arial" w:cs="Arial"/>
                <w:i/>
              </w:rPr>
              <w:t xml:space="preserve"> w pierwszej kolejności dokonują szacowania wartości zamówienia zgodnie z przepisami tej ustawy, natomiast po stwierdzeniu, że szacunkowa wartość zamówienia ustalona na podstawie </w:t>
            </w:r>
            <w:proofErr w:type="spellStart"/>
            <w:r w:rsidRPr="00CD452F">
              <w:rPr>
                <w:rFonts w:ascii="Arial" w:hAnsi="Arial" w:cs="Arial"/>
                <w:i/>
              </w:rPr>
              <w:t>Pzp</w:t>
            </w:r>
            <w:proofErr w:type="spellEnd"/>
            <w:r w:rsidRPr="00CD452F">
              <w:rPr>
                <w:rFonts w:ascii="Arial" w:hAnsi="Arial" w:cs="Arial"/>
                <w:i/>
              </w:rPr>
              <w:t xml:space="preserve"> nie przekracza wartości, od której istnieje obowiązek stosowania </w:t>
            </w:r>
            <w:proofErr w:type="spellStart"/>
            <w:r w:rsidRPr="00CD452F">
              <w:rPr>
                <w:rFonts w:ascii="Arial" w:hAnsi="Arial" w:cs="Arial"/>
                <w:i/>
              </w:rPr>
              <w:t>Pzp</w:t>
            </w:r>
            <w:proofErr w:type="spellEnd"/>
            <w:r w:rsidRPr="00CD452F">
              <w:rPr>
                <w:rFonts w:ascii="Arial" w:hAnsi="Arial" w:cs="Arial"/>
                <w:i/>
              </w:rPr>
              <w:t>, ustalają wartość zamówienia w ramach projektu.</w:t>
            </w:r>
          </w:p>
          <w:p w14:paraId="422F1299" w14:textId="77777777" w:rsidR="00F95974" w:rsidRPr="00CD452F" w:rsidRDefault="00F95974" w:rsidP="004E6E71">
            <w:pPr>
              <w:spacing w:before="120" w:after="120"/>
              <w:rPr>
                <w:rFonts w:ascii="Arial" w:hAnsi="Arial" w:cs="Arial"/>
                <w:i/>
              </w:rPr>
            </w:pPr>
            <w:r w:rsidRPr="00CD452F">
              <w:rPr>
                <w:rFonts w:ascii="Arial" w:hAnsi="Arial" w:cs="Arial"/>
                <w:i/>
              </w:rPr>
              <w:t>Należy ustalić, czy:</w:t>
            </w:r>
          </w:p>
          <w:p w14:paraId="22E93CE5" w14:textId="77777777" w:rsidR="00F95974" w:rsidRPr="00CD452F" w:rsidRDefault="00F95974" w:rsidP="004E6E71">
            <w:pPr>
              <w:spacing w:before="120" w:after="120"/>
              <w:rPr>
                <w:rFonts w:ascii="Arial" w:hAnsi="Arial" w:cs="Arial"/>
                <w:i/>
              </w:rPr>
            </w:pPr>
            <w:r w:rsidRPr="00CD452F">
              <w:rPr>
                <w:rFonts w:ascii="Arial" w:hAnsi="Arial" w:cs="Arial"/>
                <w:i/>
              </w:rPr>
              <w:t xml:space="preserve">- wybór metody wykorzystywanej do obliczania szacunkowej wartości zamówienia nie został dokonany z zamiarem wyłączenia zamówienia z zakresu stosowania zasady konkurencyjności. Zabronione jest zaniżanie wartości szacunkowej zamówienia lub jego podział skutkujący zaniżeniem jego wartości szacunkowej </w:t>
            </w:r>
          </w:p>
          <w:p w14:paraId="68D1D157" w14:textId="77777777" w:rsidR="00F95974" w:rsidRPr="00CD452F" w:rsidRDefault="00F95974" w:rsidP="004E6E71">
            <w:pPr>
              <w:spacing w:before="120" w:after="120"/>
              <w:rPr>
                <w:rFonts w:ascii="Arial" w:hAnsi="Arial" w:cs="Arial"/>
                <w:i/>
              </w:rPr>
            </w:pPr>
            <w:r w:rsidRPr="00CD452F">
              <w:rPr>
                <w:rFonts w:ascii="Arial" w:hAnsi="Arial" w:cs="Arial"/>
                <w:i/>
              </w:rPr>
              <w:t xml:space="preserve">- beneficjent obliczając szacunkową wartość zamówienia wziął pod uwagę konieczność łącznego spełnienia trzech przesłanek (tożsamości): </w:t>
            </w:r>
          </w:p>
          <w:p w14:paraId="5458E0A1"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usługi, dostawy oraz roboty budowlane są tożsame rodzajowo lub funkcjonalnie (tożsamość przedmiotowa), przy czym tożsamość rodzajowa dostaw obejmuje dostawy podobne,</w:t>
            </w:r>
          </w:p>
          <w:p w14:paraId="70AE5B26"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możliwe jest udzielenie zamówienia w tym samym czasie (tożsamość czasowa)</w:t>
            </w:r>
            <w:r w:rsidRPr="00CD452F">
              <w:rPr>
                <w:rFonts w:ascii="Arial" w:hAnsi="Arial" w:cs="Arial"/>
                <w:i/>
                <w:vertAlign w:val="superscript"/>
              </w:rPr>
              <w:footnoteReference w:id="4"/>
            </w:r>
            <w:r w:rsidRPr="00CD452F">
              <w:rPr>
                <w:rFonts w:ascii="Arial" w:hAnsi="Arial" w:cs="Arial"/>
                <w:i/>
              </w:rPr>
              <w:t xml:space="preserve">, </w:t>
            </w:r>
          </w:p>
          <w:p w14:paraId="6BEBB8C3"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 xml:space="preserve">możliwe jest wykonanie zamówienia przez jednego wykonawcę (tożsamość podmiotowa). </w:t>
            </w:r>
          </w:p>
          <w:p w14:paraId="4D1C09B3" w14:textId="77777777" w:rsidR="00F95974" w:rsidRPr="00CD452F" w:rsidRDefault="00F95974" w:rsidP="004E6E71">
            <w:pPr>
              <w:spacing w:before="120" w:after="120"/>
              <w:rPr>
                <w:rFonts w:ascii="Arial" w:hAnsi="Arial" w:cs="Arial"/>
                <w:i/>
              </w:rPr>
            </w:pPr>
            <w:r w:rsidRPr="00CD452F">
              <w:rPr>
                <w:rFonts w:ascii="Arial" w:hAnsi="Arial" w:cs="Arial"/>
                <w:i/>
              </w:rPr>
              <w:lastRenderedPageBreak/>
              <w:t xml:space="preserve">Tożsamości należy rozumieć zgodnie z wykładnią przepisów </w:t>
            </w:r>
            <w:proofErr w:type="spellStart"/>
            <w:r w:rsidRPr="00CD452F">
              <w:rPr>
                <w:rFonts w:ascii="Arial" w:hAnsi="Arial" w:cs="Arial"/>
                <w:i/>
              </w:rPr>
              <w:t>Pzp</w:t>
            </w:r>
            <w:proofErr w:type="spellEnd"/>
            <w:r w:rsidRPr="00CD452F">
              <w:rPr>
                <w:rFonts w:ascii="Arial" w:hAnsi="Arial" w:cs="Arial"/>
                <w:i/>
              </w:rPr>
              <w:t xml:space="preserve"> dotyczących szacowania wartości zamówienia.</w:t>
            </w:r>
          </w:p>
        </w:tc>
      </w:tr>
      <w:tr w:rsidR="00F95974" w:rsidRPr="00CD452F" w14:paraId="2D400C5B"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0B66418" w14:textId="77777777" w:rsidR="00F95974" w:rsidRPr="00CD452F" w:rsidRDefault="00F95974" w:rsidP="004E6E71">
            <w:pPr>
              <w:spacing w:before="120" w:after="120"/>
              <w:rPr>
                <w:rFonts w:ascii="Arial" w:hAnsi="Arial" w:cs="Arial"/>
              </w:rPr>
            </w:pPr>
            <w:r w:rsidRPr="00CD452F">
              <w:rPr>
                <w:rFonts w:ascii="Arial" w:hAnsi="Arial" w:cs="Arial"/>
              </w:rPr>
              <w:lastRenderedPageBreak/>
              <w:t>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02ADED7" w14:textId="77777777" w:rsidR="00F95974" w:rsidRPr="00CD452F" w:rsidRDefault="00F95974" w:rsidP="004E6E71">
            <w:pPr>
              <w:spacing w:before="120" w:after="120"/>
              <w:rPr>
                <w:rFonts w:ascii="Arial" w:hAnsi="Arial" w:cs="Arial"/>
              </w:rPr>
            </w:pPr>
            <w:r w:rsidRPr="00CD452F">
              <w:rPr>
                <w:rFonts w:ascii="Arial" w:hAnsi="Arial" w:cs="Arial"/>
              </w:rPr>
              <w:t>Czy komunikacja w postępowaniu o udzielenie zamówienia odbywa się pisemnie za pomocą BK2021</w:t>
            </w:r>
          </w:p>
          <w:p w14:paraId="07B383B9" w14:textId="77777777" w:rsidR="00F95974" w:rsidRPr="00CD452F" w:rsidRDefault="00F95974" w:rsidP="004E6E71">
            <w:pPr>
              <w:spacing w:before="120" w:after="120"/>
              <w:rPr>
                <w:rFonts w:ascii="Arial"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0CD10ABB"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4A956477" w14:textId="77777777" w:rsidR="00F95974" w:rsidRPr="00CD452F" w:rsidRDefault="00F95974" w:rsidP="004E6E71">
            <w:pPr>
              <w:spacing w:before="120" w:after="120"/>
              <w:rPr>
                <w:rFonts w:ascii="Arial" w:hAnsi="Arial" w:cs="Arial"/>
                <w:i/>
              </w:rPr>
            </w:pPr>
            <w:r w:rsidRPr="00CD452F">
              <w:rPr>
                <w:rFonts w:ascii="Arial" w:hAnsi="Arial" w:cs="Arial"/>
                <w:i/>
              </w:rPr>
              <w:t xml:space="preserve">Należy ustalić, czy w szczególności ogłoszenie zapytania ofertowego, składanie ofert, wymiana informacji między zamawiającym a wykonawcą oraz przekazywanie dokumentów i oświadczeń odbywało się pisemnie za pomocą BK2021? </w:t>
            </w:r>
          </w:p>
          <w:p w14:paraId="603C112F" w14:textId="77777777" w:rsidR="00F95974" w:rsidRPr="00CD452F" w:rsidRDefault="00F95974" w:rsidP="004E6E71">
            <w:pPr>
              <w:spacing w:before="120" w:after="120"/>
              <w:rPr>
                <w:rFonts w:ascii="Arial" w:hAnsi="Arial" w:cs="Arial"/>
                <w:i/>
              </w:rPr>
            </w:pPr>
            <w:r w:rsidRPr="00CD452F">
              <w:rPr>
                <w:rFonts w:ascii="Arial" w:hAnsi="Arial" w:cs="Arial"/>
                <w:i/>
              </w:rPr>
              <w:t>Wyjątkowo beneficjent może odstąpić od komunikacji za pomocną BK2021, jeżeli zamawiający poinformuje o tym wykonawców w zapytaniu ofertowym upublicznianym w BK2021 i jeżeli:</w:t>
            </w:r>
          </w:p>
          <w:p w14:paraId="7B6C16DB" w14:textId="77777777" w:rsidR="00F95974" w:rsidRPr="00CD452F" w:rsidRDefault="00F95974" w:rsidP="00F95974">
            <w:pPr>
              <w:numPr>
                <w:ilvl w:val="1"/>
                <w:numId w:val="13"/>
              </w:numPr>
              <w:spacing w:before="120" w:after="120" w:line="240" w:lineRule="auto"/>
              <w:rPr>
                <w:rFonts w:ascii="Arial" w:hAnsi="Arial" w:cs="Arial"/>
                <w:i/>
              </w:rPr>
            </w:pPr>
            <w:r w:rsidRPr="00CD452F">
              <w:rPr>
                <w:rFonts w:ascii="Arial" w:hAnsi="Arial" w:cs="Arial"/>
                <w:i/>
              </w:rPr>
              <w:t xml:space="preserve">charakter zamówienia wymaga użycia narzędzi, urządzeń lub formatów plików, które nie są obsługiwane za pomocą BK2021, lub </w:t>
            </w:r>
          </w:p>
          <w:p w14:paraId="7CB5C724" w14:textId="77777777" w:rsidR="00F95974" w:rsidRPr="00CD452F" w:rsidRDefault="00F95974" w:rsidP="00F95974">
            <w:pPr>
              <w:numPr>
                <w:ilvl w:val="1"/>
                <w:numId w:val="13"/>
              </w:numPr>
              <w:spacing w:before="120" w:after="120" w:line="240" w:lineRule="auto"/>
              <w:rPr>
                <w:rFonts w:ascii="Arial" w:hAnsi="Arial" w:cs="Arial"/>
                <w:i/>
              </w:rPr>
            </w:pPr>
            <w:r w:rsidRPr="00CD452F">
              <w:rPr>
                <w:rFonts w:ascii="Arial" w:hAnsi="Arial" w:cs="Arial"/>
                <w:i/>
              </w:rPr>
              <w:t>aplikacje do obsługi formatów plików, które nadają się do przygotowania ofert lub prac konkursowych, korzystają z formatów plików, których nie można obsługiwać za pomocą żadnych innych aplikacji otwarto źródłowych lub ogólnie dostępnych, lub są one objęte licencją i nie mogą zostać udostępnione do pobierania lub zdalnego wykorzystania przez zamawiającego, lub</w:t>
            </w:r>
          </w:p>
          <w:p w14:paraId="64A5AC62" w14:textId="77777777" w:rsidR="00F95974" w:rsidRPr="00CD452F" w:rsidRDefault="00F95974" w:rsidP="00F95974">
            <w:pPr>
              <w:numPr>
                <w:ilvl w:val="1"/>
                <w:numId w:val="13"/>
              </w:numPr>
              <w:spacing w:before="120" w:after="120" w:line="240" w:lineRule="auto"/>
              <w:rPr>
                <w:rFonts w:ascii="Arial" w:hAnsi="Arial" w:cs="Arial"/>
                <w:i/>
              </w:rPr>
            </w:pPr>
            <w:r w:rsidRPr="00CD452F">
              <w:rPr>
                <w:rFonts w:ascii="Arial" w:hAnsi="Arial" w:cs="Arial"/>
                <w:i/>
              </w:rPr>
              <w:t>zamawiający wymaga przedstawienia modelu fizycznego, modelu w skali lub próbki, których nie można przekazać za pośrednictwem BK2021, lub</w:t>
            </w:r>
          </w:p>
          <w:p w14:paraId="42D312A1" w14:textId="77777777" w:rsidR="00F95974" w:rsidRPr="00CD452F" w:rsidRDefault="00F95974" w:rsidP="00F95974">
            <w:pPr>
              <w:numPr>
                <w:ilvl w:val="1"/>
                <w:numId w:val="13"/>
              </w:numPr>
              <w:spacing w:before="120" w:after="120" w:line="240" w:lineRule="auto"/>
              <w:rPr>
                <w:rFonts w:ascii="Arial" w:hAnsi="Arial" w:cs="Arial"/>
                <w:i/>
              </w:rPr>
            </w:pPr>
            <w:r w:rsidRPr="00CD452F">
              <w:rPr>
                <w:rFonts w:ascii="Arial" w:hAnsi="Arial" w:cs="Arial"/>
                <w:i/>
              </w:rPr>
              <w:t>jest to niezbędne z uwagi na potrzebę ochrony informacji szczególnie wrażliwych, której nie można zagwarantować w sposób dostateczny przy użyciu BK2021.</w:t>
            </w:r>
          </w:p>
          <w:p w14:paraId="367E7AF6" w14:textId="77777777" w:rsidR="00F95974" w:rsidRPr="00CD452F" w:rsidRDefault="00F95974" w:rsidP="004E6E71">
            <w:pPr>
              <w:spacing w:before="120" w:after="120"/>
              <w:rPr>
                <w:rFonts w:ascii="Arial" w:hAnsi="Arial" w:cs="Arial"/>
                <w:i/>
              </w:rPr>
            </w:pPr>
            <w:r w:rsidRPr="00CD452F">
              <w:rPr>
                <w:rFonts w:ascii="Arial" w:hAnsi="Arial" w:cs="Arial"/>
                <w:i/>
              </w:rPr>
              <w:t>Czy w przypadku zawieszenia działalności BK2021 potwierdzonego odpowiednim komunikatem w BK2021,  zamawiający skierował zapytanie ofertowe do co najmniej trzech potencjalnych wykonawców, o ile na rynku istnieje trzech potencjalnych wykonawców danego zamówienia, oraz ogłosił zapytanie ofertowe co najmniej na swojej stronie internetowej, o ile posiada taką stronę? Czy zamawiający określił w zapytaniu ofertowym sposób komunikacji w postępowaniu o udzielenie zamówienia?</w:t>
            </w:r>
          </w:p>
        </w:tc>
      </w:tr>
      <w:tr w:rsidR="00F95974" w:rsidRPr="00CD452F" w14:paraId="186A2134"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D26C27F" w14:textId="77777777" w:rsidR="00F95974" w:rsidRPr="00CD452F" w:rsidRDefault="00F95974" w:rsidP="004E6E71">
            <w:pPr>
              <w:spacing w:before="120" w:after="120"/>
              <w:rPr>
                <w:rFonts w:ascii="Arial" w:hAnsi="Arial" w:cs="Arial"/>
              </w:rPr>
            </w:pPr>
            <w:r w:rsidRPr="00CD452F">
              <w:rPr>
                <w:rFonts w:ascii="Arial" w:hAnsi="Arial" w:cs="Arial"/>
              </w:rPr>
              <w:lastRenderedPageBreak/>
              <w:t>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30047E6" w14:textId="77777777" w:rsidR="00F95974" w:rsidRPr="00CD452F" w:rsidRDefault="00F95974" w:rsidP="004E6E71">
            <w:pPr>
              <w:spacing w:before="120" w:after="120"/>
              <w:rPr>
                <w:rFonts w:ascii="Arial" w:hAnsi="Arial" w:cs="Arial"/>
              </w:rPr>
            </w:pPr>
            <w:r w:rsidRPr="00CD452F">
              <w:rPr>
                <w:rFonts w:ascii="Arial" w:hAnsi="Arial" w:cs="Arial"/>
              </w:rPr>
              <w:t xml:space="preserve">Czy </w:t>
            </w:r>
            <w:r w:rsidRPr="00CD452F">
              <w:rPr>
                <w:rFonts w:ascii="Arial" w:hAnsi="Arial" w:cs="Arial"/>
                <w:i/>
              </w:rPr>
              <w:t>Zapytanie ofertowe</w:t>
            </w:r>
            <w:r w:rsidRPr="00CD452F">
              <w:rPr>
                <w:rFonts w:ascii="Arial" w:hAnsi="Arial" w:cs="Arial"/>
              </w:rPr>
              <w:t xml:space="preserve"> zawiera wszystkie informacje wymagane </w:t>
            </w:r>
            <w:r w:rsidRPr="00CD452F">
              <w:rPr>
                <w:rFonts w:ascii="Arial" w:hAnsi="Arial" w:cs="Arial"/>
                <w:i/>
              </w:rPr>
              <w:t>Wytycznymi</w:t>
            </w:r>
            <w:r w:rsidRPr="00CD452F">
              <w:rPr>
                <w:rFonts w:ascii="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5CD2FA26"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24D37B78" w14:textId="77777777" w:rsidR="00F95974" w:rsidRPr="00CD452F" w:rsidRDefault="00F95974" w:rsidP="004E6E71">
            <w:pPr>
              <w:spacing w:before="120" w:after="120"/>
              <w:rPr>
                <w:rFonts w:ascii="Arial" w:hAnsi="Arial" w:cs="Arial"/>
                <w:i/>
              </w:rPr>
            </w:pPr>
            <w:r w:rsidRPr="00CD452F">
              <w:rPr>
                <w:rFonts w:ascii="Arial" w:hAnsi="Arial" w:cs="Arial"/>
                <w:i/>
              </w:rPr>
              <w:t>Czy w Zapytaniu ofertowym zawiera w szczególności:</w:t>
            </w:r>
          </w:p>
          <w:p w14:paraId="60346124" w14:textId="77777777" w:rsidR="00F95974" w:rsidRPr="00CD452F" w:rsidRDefault="00F95974" w:rsidP="00F95974">
            <w:pPr>
              <w:numPr>
                <w:ilvl w:val="1"/>
                <w:numId w:val="14"/>
              </w:numPr>
              <w:autoSpaceDE w:val="0"/>
              <w:autoSpaceDN w:val="0"/>
              <w:adjustRightInd w:val="0"/>
              <w:spacing w:before="120" w:after="120" w:line="240" w:lineRule="auto"/>
              <w:rPr>
                <w:rFonts w:ascii="Arial" w:hAnsi="Arial" w:cs="Arial"/>
                <w:i/>
              </w:rPr>
            </w:pPr>
            <w:r w:rsidRPr="00CD452F">
              <w:rPr>
                <w:rFonts w:ascii="Arial" w:hAnsi="Arial" w:cs="Arial"/>
                <w:i/>
              </w:rPr>
              <w:t>opis przedmiotu zamówienia,</w:t>
            </w:r>
          </w:p>
          <w:p w14:paraId="547F84E8" w14:textId="77777777" w:rsidR="00F95974" w:rsidRPr="00CD452F" w:rsidRDefault="00F95974" w:rsidP="00F95974">
            <w:pPr>
              <w:numPr>
                <w:ilvl w:val="1"/>
                <w:numId w:val="14"/>
              </w:numPr>
              <w:autoSpaceDE w:val="0"/>
              <w:autoSpaceDN w:val="0"/>
              <w:adjustRightInd w:val="0"/>
              <w:spacing w:before="120" w:after="120" w:line="240" w:lineRule="auto"/>
              <w:rPr>
                <w:rFonts w:ascii="Arial" w:hAnsi="Arial" w:cs="Arial"/>
                <w:i/>
              </w:rPr>
            </w:pPr>
            <w:r w:rsidRPr="00CD452F">
              <w:rPr>
                <w:rFonts w:ascii="Arial" w:hAnsi="Arial" w:cs="Arial"/>
                <w:i/>
              </w:rPr>
              <w:t>warunki udziału w postępowaniu oraz opis sposobu dokonywania oceny ich spełniania, o ile warunki te są wymagane przez zamawiającego,</w:t>
            </w:r>
          </w:p>
          <w:p w14:paraId="3B1AA886" w14:textId="77777777" w:rsidR="00F95974" w:rsidRPr="00CD452F" w:rsidRDefault="00F95974" w:rsidP="00F95974">
            <w:pPr>
              <w:numPr>
                <w:ilvl w:val="1"/>
                <w:numId w:val="14"/>
              </w:numPr>
              <w:autoSpaceDE w:val="0"/>
              <w:autoSpaceDN w:val="0"/>
              <w:adjustRightInd w:val="0"/>
              <w:spacing w:before="120" w:after="120" w:line="240" w:lineRule="auto"/>
              <w:rPr>
                <w:rFonts w:ascii="Arial" w:hAnsi="Arial" w:cs="Arial"/>
                <w:i/>
              </w:rPr>
            </w:pPr>
            <w:r w:rsidRPr="00CD452F">
              <w:rPr>
                <w:rFonts w:ascii="Arial" w:hAnsi="Arial" w:cs="Arial"/>
                <w:i/>
              </w:rPr>
              <w:t>kryteria oceny ofert, informację o wagach punktowych lub procentowych przypisanych do poszczególnych kryteriów oceny ofert oraz opis sposobu przyznawania punktacji za spełnienie danego kryterium oceny ofert,</w:t>
            </w:r>
          </w:p>
          <w:p w14:paraId="08BFFA45" w14:textId="77777777" w:rsidR="00F95974" w:rsidRPr="00CD452F" w:rsidRDefault="00F95974" w:rsidP="00F95974">
            <w:pPr>
              <w:numPr>
                <w:ilvl w:val="1"/>
                <w:numId w:val="14"/>
              </w:numPr>
              <w:autoSpaceDE w:val="0"/>
              <w:autoSpaceDN w:val="0"/>
              <w:adjustRightInd w:val="0"/>
              <w:spacing w:before="120" w:after="120" w:line="240" w:lineRule="auto"/>
              <w:rPr>
                <w:rFonts w:ascii="Arial" w:hAnsi="Arial" w:cs="Arial"/>
                <w:i/>
              </w:rPr>
            </w:pPr>
            <w:r w:rsidRPr="00CD452F">
              <w:rPr>
                <w:rFonts w:ascii="Arial" w:hAnsi="Arial" w:cs="Arial"/>
                <w:i/>
              </w:rPr>
              <w:t>termin i sposób składania ofert,</w:t>
            </w:r>
          </w:p>
          <w:p w14:paraId="47F0D786" w14:textId="77777777" w:rsidR="00F95974" w:rsidRPr="00CD452F" w:rsidRDefault="00F95974" w:rsidP="00F95974">
            <w:pPr>
              <w:numPr>
                <w:ilvl w:val="1"/>
                <w:numId w:val="14"/>
              </w:numPr>
              <w:autoSpaceDE w:val="0"/>
              <w:autoSpaceDN w:val="0"/>
              <w:adjustRightInd w:val="0"/>
              <w:spacing w:before="120" w:after="120" w:line="240" w:lineRule="auto"/>
              <w:rPr>
                <w:rFonts w:ascii="Arial" w:hAnsi="Arial" w:cs="Arial"/>
                <w:i/>
              </w:rPr>
            </w:pPr>
            <w:r w:rsidRPr="00CD452F">
              <w:rPr>
                <w:rFonts w:ascii="Arial" w:hAnsi="Arial" w:cs="Arial"/>
                <w:i/>
              </w:rPr>
              <w:t>termin wykonania zamówienia,</w:t>
            </w:r>
          </w:p>
          <w:p w14:paraId="7D88FAD4" w14:textId="77777777" w:rsidR="00F95974" w:rsidRPr="00CD452F" w:rsidRDefault="00F95974" w:rsidP="00F95974">
            <w:pPr>
              <w:numPr>
                <w:ilvl w:val="1"/>
                <w:numId w:val="14"/>
              </w:numPr>
              <w:autoSpaceDE w:val="0"/>
              <w:autoSpaceDN w:val="0"/>
              <w:adjustRightInd w:val="0"/>
              <w:spacing w:before="120" w:after="120" w:line="240" w:lineRule="auto"/>
              <w:rPr>
                <w:rFonts w:ascii="Arial" w:hAnsi="Arial" w:cs="Arial"/>
                <w:i/>
              </w:rPr>
            </w:pPr>
            <w:r w:rsidRPr="00CD452F">
              <w:rPr>
                <w:rFonts w:ascii="Arial" w:hAnsi="Arial" w:cs="Arial"/>
                <w:i/>
              </w:rPr>
              <w:t>informację na temat zakazu konfliktu interesów,</w:t>
            </w:r>
          </w:p>
          <w:p w14:paraId="0B0B9E57" w14:textId="77777777" w:rsidR="00F95974" w:rsidRPr="00CD452F" w:rsidRDefault="00F95974" w:rsidP="00F95974">
            <w:pPr>
              <w:numPr>
                <w:ilvl w:val="1"/>
                <w:numId w:val="14"/>
              </w:numPr>
              <w:autoSpaceDE w:val="0"/>
              <w:autoSpaceDN w:val="0"/>
              <w:adjustRightInd w:val="0"/>
              <w:spacing w:before="120" w:after="120" w:line="240" w:lineRule="auto"/>
              <w:rPr>
                <w:rFonts w:ascii="Arial" w:hAnsi="Arial" w:cs="Arial"/>
                <w:i/>
              </w:rPr>
            </w:pPr>
            <w:r w:rsidRPr="00CD452F">
              <w:rPr>
                <w:rFonts w:ascii="Arial" w:hAnsi="Arial" w:cs="Arial"/>
                <w:i/>
              </w:rPr>
              <w:t>określenie warunków istotnych zmian umowy zawartej w wyniku przeprowadzonego postępowania o udzielenie zamówienia, o ile zamawiający przewiduje możliwość zmiany umowy,</w:t>
            </w:r>
          </w:p>
          <w:p w14:paraId="57C624E1" w14:textId="77777777" w:rsidR="00F95974" w:rsidRPr="00CD452F" w:rsidRDefault="00F95974" w:rsidP="00F95974">
            <w:pPr>
              <w:numPr>
                <w:ilvl w:val="1"/>
                <w:numId w:val="14"/>
              </w:numPr>
              <w:autoSpaceDE w:val="0"/>
              <w:autoSpaceDN w:val="0"/>
              <w:adjustRightInd w:val="0"/>
              <w:spacing w:before="120" w:after="120" w:line="240" w:lineRule="auto"/>
              <w:rPr>
                <w:rFonts w:ascii="Arial" w:hAnsi="Arial" w:cs="Arial"/>
                <w:i/>
              </w:rPr>
            </w:pPr>
            <w:r w:rsidRPr="00CD452F">
              <w:rPr>
                <w:rFonts w:ascii="Arial" w:hAnsi="Arial" w:cs="Arial"/>
                <w:i/>
              </w:rPr>
              <w:t>opis części zamówienia, jeżeli zamawiający dopuszcza składanie ofert częściowych oraz 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781AB32" w14:textId="77777777" w:rsidR="00F95974" w:rsidRPr="00CD452F" w:rsidRDefault="00F95974" w:rsidP="00F95974">
            <w:pPr>
              <w:numPr>
                <w:ilvl w:val="1"/>
                <w:numId w:val="14"/>
              </w:numPr>
              <w:autoSpaceDE w:val="0"/>
              <w:autoSpaceDN w:val="0"/>
              <w:adjustRightInd w:val="0"/>
              <w:spacing w:before="120" w:after="120" w:line="240" w:lineRule="auto"/>
              <w:rPr>
                <w:rFonts w:ascii="Arial" w:hAnsi="Arial" w:cs="Arial"/>
                <w:i/>
              </w:rPr>
            </w:pPr>
            <w:r w:rsidRPr="00CD452F">
              <w:rPr>
                <w:rFonts w:ascii="Arial" w:hAnsi="Arial" w:cs="Arial"/>
                <w:i/>
              </w:rPr>
              <w:t>w sytuacji, gdy zamawiający udziela zamówienia w częściach, informację, że dane postępowanie obejmuje jedynie część zamówienia, wraz z określeniem zakresu lub wartości całego zamówienia oraz informacjami co do pozostałych części zamówienia,</w:t>
            </w:r>
          </w:p>
          <w:p w14:paraId="749186BC" w14:textId="77777777" w:rsidR="00F95974" w:rsidRPr="00CD452F" w:rsidRDefault="00F95974" w:rsidP="00F95974">
            <w:pPr>
              <w:numPr>
                <w:ilvl w:val="1"/>
                <w:numId w:val="14"/>
              </w:numPr>
              <w:autoSpaceDE w:val="0"/>
              <w:autoSpaceDN w:val="0"/>
              <w:adjustRightInd w:val="0"/>
              <w:spacing w:before="120" w:after="120" w:line="240" w:lineRule="auto"/>
              <w:rPr>
                <w:rFonts w:ascii="Arial" w:hAnsi="Arial" w:cs="Arial"/>
                <w:i/>
              </w:rPr>
            </w:pPr>
            <w:r w:rsidRPr="00CD452F">
              <w:rPr>
                <w:rFonts w:ascii="Arial" w:hAnsi="Arial" w:cs="Arial"/>
                <w:i/>
              </w:rPr>
              <w:t xml:space="preserve">informacje dotyczące ofert wariantowych, jeżeli zamawiający wymaga lub dopuszcza ich składanie, w tym opis sposobu przedstawiania ofert wariantowych oraz minimalne warunki, </w:t>
            </w:r>
            <w:r w:rsidRPr="00CD452F">
              <w:rPr>
                <w:rFonts w:ascii="Arial" w:hAnsi="Arial" w:cs="Arial"/>
                <w:i/>
              </w:rPr>
              <w:lastRenderedPageBreak/>
              <w:t>jakim muszą odpowiadać oferty wariantowe wraz z wybranymi kryteriami oceny oraz informacja, czy oferta wariantowa powinna być złożona wraz z ofertą albo zamiast oferty.</w:t>
            </w:r>
          </w:p>
          <w:p w14:paraId="0DEAD7E1" w14:textId="77777777" w:rsidR="00F95974" w:rsidRPr="00CD452F" w:rsidRDefault="00F95974" w:rsidP="004E6E71">
            <w:pPr>
              <w:autoSpaceDE w:val="0"/>
              <w:autoSpaceDN w:val="0"/>
              <w:adjustRightInd w:val="0"/>
              <w:spacing w:before="120" w:after="120"/>
              <w:rPr>
                <w:rFonts w:ascii="Arial" w:hAnsi="Arial" w:cs="Arial"/>
                <w:i/>
              </w:rPr>
            </w:pPr>
            <w:r w:rsidRPr="00CD452F">
              <w:rPr>
                <w:rFonts w:ascii="Arial" w:hAnsi="Arial" w:cs="Arial"/>
                <w:i/>
              </w:rPr>
              <w:t xml:space="preserve">W przypadku, gdy w zapytaniu ofertowym nie uwzględniono wszystkich wymaganych informacji, należy ocenić jaki one miały wpływ na zapewnienie konkurencyjności i równego traktowania potencjalnych oferentów oraz czy wystąpiła w związku z tym potencjalna lub rzeczywista szkoda w budżecie UE. </w:t>
            </w:r>
          </w:p>
          <w:p w14:paraId="056896B4" w14:textId="77777777" w:rsidR="00F95974" w:rsidRPr="00CD452F" w:rsidRDefault="00F95974" w:rsidP="004E6E71">
            <w:pPr>
              <w:autoSpaceDE w:val="0"/>
              <w:autoSpaceDN w:val="0"/>
              <w:adjustRightInd w:val="0"/>
              <w:spacing w:before="120" w:after="120"/>
              <w:rPr>
                <w:rFonts w:ascii="Arial" w:hAnsi="Arial" w:cs="Arial"/>
                <w:i/>
              </w:rPr>
            </w:pPr>
            <w:r w:rsidRPr="00CD452F">
              <w:rPr>
                <w:rFonts w:ascii="Arial" w:hAnsi="Arial" w:cs="Arial"/>
                <w:i/>
              </w:rPr>
              <w:t xml:space="preserve">Opiekun powinien ocenić sytuację indywidulanie.  </w:t>
            </w:r>
          </w:p>
        </w:tc>
      </w:tr>
      <w:tr w:rsidR="00F95974" w:rsidRPr="00CD452F" w14:paraId="562BC8FE"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A888901" w14:textId="77777777" w:rsidR="00F95974" w:rsidRPr="00CD452F" w:rsidRDefault="00F95974" w:rsidP="004E6E71">
            <w:pPr>
              <w:spacing w:before="120" w:after="120"/>
              <w:rPr>
                <w:rFonts w:ascii="Arial" w:hAnsi="Arial" w:cs="Arial"/>
              </w:rPr>
            </w:pPr>
            <w:r w:rsidRPr="00CD452F">
              <w:rPr>
                <w:rFonts w:ascii="Arial" w:hAnsi="Arial" w:cs="Arial"/>
              </w:rPr>
              <w:lastRenderedPageBreak/>
              <w:t>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2FCBF49" w14:textId="77777777" w:rsidR="00F95974" w:rsidRPr="00CD452F" w:rsidRDefault="00F95974" w:rsidP="004E6E71">
            <w:pPr>
              <w:spacing w:before="120" w:after="120"/>
              <w:rPr>
                <w:rFonts w:ascii="Arial" w:hAnsi="Arial" w:cs="Arial"/>
              </w:rPr>
            </w:pPr>
            <w:r w:rsidRPr="00CD452F">
              <w:rPr>
                <w:rFonts w:ascii="Arial" w:hAnsi="Arial" w:cs="Arial"/>
              </w:rPr>
              <w:t>Czy opis przedmiotu zamówienia został prawidłowo skonstruowany?</w:t>
            </w:r>
          </w:p>
        </w:tc>
        <w:tc>
          <w:tcPr>
            <w:tcW w:w="1443" w:type="dxa"/>
            <w:tcBorders>
              <w:top w:val="single" w:sz="4" w:space="0" w:color="auto"/>
              <w:left w:val="single" w:sz="4" w:space="0" w:color="auto"/>
              <w:bottom w:val="single" w:sz="4" w:space="0" w:color="auto"/>
              <w:right w:val="single" w:sz="4" w:space="0" w:color="auto"/>
            </w:tcBorders>
            <w:vAlign w:val="center"/>
          </w:tcPr>
          <w:p w14:paraId="554317C7"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09F41958" w14:textId="77777777" w:rsidR="00F95974" w:rsidRPr="00CD452F" w:rsidRDefault="00F95974" w:rsidP="004E6E71">
            <w:pPr>
              <w:spacing w:before="120" w:after="120"/>
              <w:rPr>
                <w:rFonts w:ascii="Arial" w:hAnsi="Arial" w:cs="Arial"/>
                <w:bCs/>
                <w:i/>
              </w:rPr>
            </w:pPr>
            <w:r w:rsidRPr="00CD452F">
              <w:rPr>
                <w:rFonts w:ascii="Arial" w:hAnsi="Arial" w:cs="Arial"/>
                <w:bCs/>
                <w:i/>
              </w:rPr>
              <w:t>Należy w szczególności sprawdzić, czy beneficjent:</w:t>
            </w:r>
          </w:p>
          <w:p w14:paraId="747CF598" w14:textId="77777777" w:rsidR="00F95974" w:rsidRPr="00CD452F" w:rsidRDefault="00F95974" w:rsidP="004E6E71">
            <w:pPr>
              <w:spacing w:before="120" w:after="120"/>
              <w:rPr>
                <w:rFonts w:ascii="Arial" w:hAnsi="Arial" w:cs="Arial"/>
                <w:i/>
              </w:rPr>
            </w:pPr>
            <w:r w:rsidRPr="00CD452F">
              <w:rPr>
                <w:rFonts w:ascii="Arial" w:hAnsi="Arial" w:cs="Arial"/>
                <w:i/>
              </w:rPr>
              <w:t>- opisał przedmiot zamówienia w sposób jednoznaczny i wyczerpujący, za pomocą dokładnych i zrozumiałych określeń, uwzględniając wszystkie wymagania i okoliczności mogące mieć wpływ na sporządzenie oferty</w:t>
            </w:r>
          </w:p>
          <w:p w14:paraId="78E6C3FF" w14:textId="77777777" w:rsidR="00F95974" w:rsidRPr="00CD452F" w:rsidRDefault="00F95974" w:rsidP="004E6E71">
            <w:pPr>
              <w:spacing w:before="120" w:after="120"/>
              <w:rPr>
                <w:rFonts w:ascii="Arial" w:hAnsi="Arial" w:cs="Arial"/>
                <w:i/>
              </w:rPr>
            </w:pPr>
            <w:r w:rsidRPr="00CD452F">
              <w:rPr>
                <w:rFonts w:ascii="Arial" w:hAnsi="Arial" w:cs="Arial"/>
                <w:i/>
              </w:rPr>
              <w:t>- nie opisał przedmiotu zamówienia w sposób, który mógłby utrudniać uczciwą konkurencję</w:t>
            </w:r>
          </w:p>
          <w:p w14:paraId="47FA1089" w14:textId="77777777" w:rsidR="00F95974" w:rsidRPr="00CD452F" w:rsidRDefault="00F95974" w:rsidP="004E6E71">
            <w:pPr>
              <w:spacing w:before="120" w:after="120"/>
              <w:rPr>
                <w:rFonts w:ascii="Arial" w:hAnsi="Arial" w:cs="Arial"/>
                <w:i/>
              </w:rPr>
            </w:pPr>
            <w:r w:rsidRPr="00CD452F">
              <w:rPr>
                <w:rFonts w:ascii="Arial" w:hAnsi="Arial" w:cs="Arial"/>
                <w:i/>
              </w:rPr>
              <w:t xml:space="preserve">- nie opis przedmiotu zamówienia w sposób, który odnosi się do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5F593E32" w14:textId="77777777" w:rsidR="00F95974" w:rsidRPr="00CD452F" w:rsidRDefault="00F95974" w:rsidP="004E6E71">
            <w:pPr>
              <w:spacing w:before="120" w:after="120"/>
              <w:rPr>
                <w:rFonts w:ascii="Arial" w:hAnsi="Arial" w:cs="Arial"/>
                <w:i/>
              </w:rPr>
            </w:pPr>
            <w:r w:rsidRPr="00CD452F">
              <w:rPr>
                <w:rFonts w:ascii="Arial" w:hAnsi="Arial" w:cs="Arial"/>
                <w:i/>
              </w:rPr>
              <w:t xml:space="preserve">Tylko w wyjątkowych przypadkach dopuszcza się stosowanie takich odniesień, jeżeli niemożliwe jest opisanie przedmiotu zamówienia w wystarczająco precyzyjny i zrozumiały sposób zgodnie ze zdaniem pierwszym. W przypadku, gdy zamawiający korzysta z możliwości zastosowania odniesień do specyfikacji technicznych lub norm właściwych dla Europejskiego Obszaru Gospodarczego, nie może on odrzucić oferty jako niezgodnej z zapytaniem ofertowym, jeżeli wykonawca udowodni w swojej ofercie, że proponowane rozwiązania w równoważnym stopniu spełniają wymagania </w:t>
            </w:r>
            <w:r w:rsidRPr="00CD452F">
              <w:rPr>
                <w:rFonts w:ascii="Arial" w:hAnsi="Arial" w:cs="Arial"/>
                <w:i/>
              </w:rPr>
              <w:lastRenderedPageBreak/>
              <w:t xml:space="preserve">określone w zapytaniu ofertowym. Takim odniesieniom w opisie przedmiotu zamówienia muszą towarzyszyć słowa „lub równoważne”.  </w:t>
            </w:r>
          </w:p>
          <w:p w14:paraId="7DB3E99D" w14:textId="77777777" w:rsidR="00F95974" w:rsidRPr="00CD452F" w:rsidRDefault="00F95974" w:rsidP="004E6E71">
            <w:pPr>
              <w:spacing w:before="120" w:after="120"/>
              <w:rPr>
                <w:rFonts w:ascii="Arial" w:hAnsi="Arial" w:cs="Arial"/>
                <w:i/>
              </w:rPr>
            </w:pPr>
            <w:r w:rsidRPr="00CD452F">
              <w:rPr>
                <w:rFonts w:ascii="Arial" w:hAnsi="Arial" w:cs="Arial"/>
                <w:i/>
              </w:rPr>
              <w:t>Należy sprawdzić, czy do opisu przedmiotu zamówienia stosuje się nazwy i kody określone we Wspólnym Słowniku Zamówień, o którym mowa w rozporządzeniu Komisji (WE) nr 213/2008 z dnia 28 listopada 2007 r. zmieniające rozporządzenie (WE) nr 2195/2002 Parlamentu Europejskiego i Rady w sprawie Wspólnego Słownika Zamówień (CPV) oraz dyrektywy 2004/17/WE i 2004/18/WE Parlamentu Europejskiego i Rady dotyczące procedur udzielania zamówień publicznych w zakresie zmiany CPV</w:t>
            </w:r>
          </w:p>
          <w:p w14:paraId="7A1629FD" w14:textId="77777777" w:rsidR="00F95974" w:rsidRPr="00CD452F" w:rsidRDefault="00F95974" w:rsidP="004E6E71">
            <w:pPr>
              <w:spacing w:before="120" w:after="120"/>
              <w:rPr>
                <w:rFonts w:ascii="Arial" w:hAnsi="Arial" w:cs="Arial"/>
                <w:i/>
              </w:rPr>
            </w:pPr>
          </w:p>
          <w:p w14:paraId="3F55B5C9" w14:textId="77777777" w:rsidR="00F95974" w:rsidRPr="00CD452F" w:rsidRDefault="00F95974" w:rsidP="004E6E71">
            <w:pPr>
              <w:spacing w:before="120" w:after="120"/>
              <w:rPr>
                <w:rFonts w:ascii="Arial" w:hAnsi="Arial" w:cs="Arial"/>
                <w:i/>
              </w:rPr>
            </w:pPr>
          </w:p>
        </w:tc>
      </w:tr>
      <w:tr w:rsidR="00F95974" w:rsidRPr="00CD452F" w14:paraId="5DF06059"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8CAA478" w14:textId="77777777" w:rsidR="00F95974" w:rsidRPr="00CD452F" w:rsidRDefault="00F95974" w:rsidP="004E6E71">
            <w:pPr>
              <w:spacing w:before="120" w:after="120"/>
              <w:rPr>
                <w:rFonts w:ascii="Arial" w:hAnsi="Arial" w:cs="Arial"/>
              </w:rPr>
            </w:pPr>
            <w:r w:rsidRPr="00CD452F">
              <w:rPr>
                <w:rFonts w:ascii="Arial" w:hAnsi="Arial" w:cs="Arial"/>
              </w:rPr>
              <w:lastRenderedPageBreak/>
              <w:t>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1147486" w14:textId="77777777" w:rsidR="00F95974" w:rsidRPr="00CD452F" w:rsidRDefault="00F95974" w:rsidP="004E6E71">
            <w:pPr>
              <w:spacing w:before="120" w:after="120"/>
              <w:rPr>
                <w:rFonts w:ascii="Arial" w:hAnsi="Arial" w:cs="Arial"/>
              </w:rPr>
            </w:pPr>
            <w:r w:rsidRPr="00CD452F">
              <w:rPr>
                <w:rFonts w:ascii="Arial" w:hAnsi="Arial" w:cs="Arial"/>
              </w:rPr>
              <w:t xml:space="preserve">Czy kryteria oceny ofert i warunki udziału w postępowaniu zostały określone w sposób proporcjonalny do przedmiotu zamówienia, są precyzyjne, zapewniają zachowanie uczciwej konkurencji i równe traktowanie wykonawców oraz są zgodne z prawem, w tym nie odnoszą się do określonego wyrobu, źródła, znaków towarowych, </w:t>
            </w:r>
            <w:r w:rsidRPr="00CD452F">
              <w:rPr>
                <w:rFonts w:ascii="Arial" w:hAnsi="Arial" w:cs="Arial"/>
              </w:rPr>
              <w:lastRenderedPageBreak/>
              <w:t>patentów lub specyficznego pochodzenia</w:t>
            </w:r>
            <w:r w:rsidRPr="00CD452F">
              <w:rPr>
                <w:rStyle w:val="Odwoanieprzypisudolnego"/>
                <w:rFonts w:ascii="Arial" w:hAnsi="Arial" w:cs="Arial"/>
              </w:rPr>
              <w:footnoteReference w:id="5"/>
            </w:r>
            <w:r w:rsidRPr="00CD452F">
              <w:rPr>
                <w:rFonts w:ascii="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48C705DB" w14:textId="77777777" w:rsidR="00F95974" w:rsidRPr="00CD452F" w:rsidRDefault="00F95974" w:rsidP="004E6E71">
            <w:pPr>
              <w:spacing w:before="120" w:after="120"/>
              <w:jc w:val="both"/>
              <w:rPr>
                <w:rFonts w:ascii="Arial" w:hAnsi="Arial" w:cs="Arial"/>
              </w:rPr>
            </w:pPr>
          </w:p>
        </w:tc>
        <w:tc>
          <w:tcPr>
            <w:tcW w:w="10038" w:type="dxa"/>
            <w:tcBorders>
              <w:top w:val="single" w:sz="4" w:space="0" w:color="auto"/>
              <w:left w:val="single" w:sz="4" w:space="0" w:color="auto"/>
              <w:bottom w:val="single" w:sz="4" w:space="0" w:color="auto"/>
              <w:right w:val="single" w:sz="6" w:space="0" w:color="auto"/>
            </w:tcBorders>
          </w:tcPr>
          <w:p w14:paraId="16387FD9" w14:textId="77777777" w:rsidR="00F95974" w:rsidRPr="00CD452F" w:rsidRDefault="00F95974" w:rsidP="004E6E71">
            <w:pPr>
              <w:spacing w:before="120" w:after="120"/>
              <w:rPr>
                <w:rFonts w:ascii="Arial" w:hAnsi="Arial" w:cs="Arial"/>
                <w:bCs/>
                <w:i/>
              </w:rPr>
            </w:pPr>
            <w:r w:rsidRPr="00CD452F">
              <w:rPr>
                <w:rFonts w:ascii="Arial" w:hAnsi="Arial" w:cs="Arial"/>
                <w:bCs/>
                <w:i/>
              </w:rPr>
              <w:t>Należy w szczególności sprawdzić, czy kryteria oceny ofert są formułowane w sposób zapewniający zachowanie uczciwej konkurencji oraz równego traktowania wykonawców, tj.:</w:t>
            </w:r>
          </w:p>
          <w:p w14:paraId="108D60C8" w14:textId="77777777" w:rsidR="00F95974" w:rsidRPr="00CD452F" w:rsidRDefault="00F95974" w:rsidP="004E6E71">
            <w:pPr>
              <w:spacing w:before="120" w:after="120"/>
              <w:rPr>
                <w:rFonts w:ascii="Arial" w:hAnsi="Arial" w:cs="Arial"/>
                <w:bCs/>
                <w:i/>
              </w:rPr>
            </w:pPr>
            <w:r w:rsidRPr="00CD452F">
              <w:rPr>
                <w:rFonts w:ascii="Arial" w:hAnsi="Arial" w:cs="Arial"/>
                <w:bCs/>
                <w:i/>
              </w:rPr>
              <w:t xml:space="preserve">- każde kryterium oceny ofert musi być związane z przedmiotem zamówienia, </w:t>
            </w:r>
          </w:p>
          <w:p w14:paraId="1AC68DEF" w14:textId="77777777" w:rsidR="00F95974" w:rsidRPr="00CD452F" w:rsidRDefault="00F95974" w:rsidP="004E6E71">
            <w:pPr>
              <w:spacing w:before="120" w:after="120"/>
              <w:rPr>
                <w:rFonts w:ascii="Arial" w:hAnsi="Arial" w:cs="Arial"/>
                <w:bCs/>
                <w:i/>
              </w:rPr>
            </w:pPr>
            <w:r w:rsidRPr="00CD452F">
              <w:rPr>
                <w:rFonts w:ascii="Arial" w:hAnsi="Arial" w:cs="Arial"/>
                <w:bCs/>
                <w:i/>
              </w:rPr>
              <w:t>- każde kryterium i opis jego stosowania musi być sformułowane w sposób jednoznaczny i zrozumiały,</w:t>
            </w:r>
          </w:p>
          <w:p w14:paraId="4E3FC2EB" w14:textId="77777777" w:rsidR="00F95974" w:rsidRPr="00CD452F" w:rsidRDefault="00F95974" w:rsidP="004E6E71">
            <w:pPr>
              <w:spacing w:before="120" w:after="120"/>
              <w:rPr>
                <w:rFonts w:ascii="Arial" w:hAnsi="Arial" w:cs="Arial"/>
                <w:bCs/>
                <w:i/>
              </w:rPr>
            </w:pPr>
            <w:r w:rsidRPr="00CD452F">
              <w:rPr>
                <w:rFonts w:ascii="Arial" w:hAnsi="Arial" w:cs="Arial"/>
                <w:bCs/>
                <w:i/>
              </w:rPr>
              <w:t xml:space="preserve">- wagi poszczególnych kryteriów powinny być określone w sposób umożliwiający wybór najkorzystniejszej oferty </w:t>
            </w:r>
          </w:p>
          <w:p w14:paraId="7F259AF1" w14:textId="77777777" w:rsidR="00F95974" w:rsidRPr="00CD452F" w:rsidRDefault="00F95974" w:rsidP="004E6E71">
            <w:pPr>
              <w:rPr>
                <w:rFonts w:ascii="Arial" w:hAnsi="Arial" w:cs="Arial"/>
                <w:bCs/>
                <w:i/>
              </w:rPr>
            </w:pPr>
            <w:r w:rsidRPr="00CD452F">
              <w:rPr>
                <w:rFonts w:ascii="Arial" w:hAnsi="Arial" w:cs="Arial"/>
                <w:bCs/>
                <w:i/>
              </w:rPr>
              <w:t xml:space="preserve">oraz nie dotyczącą właściwości wykonawcy, a w szczególności jego wiarygodności ekonomicznej, technicznej lub finansowej oraz doświadczenia. </w:t>
            </w:r>
          </w:p>
          <w:p w14:paraId="60B60D21" w14:textId="77777777" w:rsidR="00F95974" w:rsidRPr="00CD452F" w:rsidRDefault="00F95974" w:rsidP="004E6E71">
            <w:pPr>
              <w:spacing w:before="120" w:after="120"/>
              <w:rPr>
                <w:rFonts w:ascii="Arial" w:hAnsi="Arial" w:cs="Arial"/>
                <w:bCs/>
                <w:i/>
              </w:rPr>
            </w:pPr>
            <w:r w:rsidRPr="00CD452F">
              <w:rPr>
                <w:rFonts w:ascii="Arial" w:hAnsi="Arial" w:cs="Arial"/>
                <w:bCs/>
                <w:i/>
              </w:rPr>
              <w:t>Ponadto należy ustalić, czy beneficjent:</w:t>
            </w:r>
          </w:p>
          <w:p w14:paraId="43229550" w14:textId="77777777" w:rsidR="00F95974" w:rsidRPr="00CD452F" w:rsidRDefault="00F95974" w:rsidP="004E6E71">
            <w:pPr>
              <w:spacing w:before="120" w:after="120"/>
              <w:rPr>
                <w:rFonts w:ascii="Arial" w:hAnsi="Arial" w:cs="Arial"/>
                <w:bCs/>
                <w:i/>
              </w:rPr>
            </w:pPr>
            <w:r w:rsidRPr="00CD452F">
              <w:rPr>
                <w:rFonts w:ascii="Arial" w:hAnsi="Arial" w:cs="Arial"/>
                <w:bCs/>
                <w:i/>
              </w:rPr>
              <w:lastRenderedPageBreak/>
              <w:t>- wskazał pełną informację o warunkach udziału w postępowaniu lub o kryteriach oceny ofert umożliwiającą tym samym złożenie oferty zgodnej z wymaganiami zamawiającego oraz wzięcie przez wykonawcę udziału w postępowaniu o udzielenie zamówienia</w:t>
            </w:r>
          </w:p>
          <w:p w14:paraId="20C6EE3D" w14:textId="77777777" w:rsidR="00F95974" w:rsidRPr="00CD452F" w:rsidRDefault="00F95974" w:rsidP="004E6E71">
            <w:pPr>
              <w:spacing w:before="120" w:after="120"/>
              <w:rPr>
                <w:rFonts w:ascii="Arial" w:hAnsi="Arial" w:cs="Arial"/>
                <w:bCs/>
                <w:i/>
              </w:rPr>
            </w:pPr>
            <w:r w:rsidRPr="00CD452F">
              <w:rPr>
                <w:rFonts w:ascii="Arial" w:hAnsi="Arial" w:cs="Arial"/>
                <w:bCs/>
                <w:i/>
              </w:rPr>
              <w:t>- ustalił warunki udziału w postępowaniu o udzielenie zamówienia lub dokonał opisu sposobu oceny spełniania warunków udziału w postępowaniu o udzielenie zamówienia w sposób proporcjonalny do przedmiotu zamówienia, który nie utrudnia uczciwej konkurencji i  równego traktowania wykonawców</w:t>
            </w:r>
          </w:p>
          <w:p w14:paraId="0AAE5B47" w14:textId="77777777" w:rsidR="00F95974" w:rsidRPr="00CD452F" w:rsidRDefault="00F95974" w:rsidP="004E6E71">
            <w:pPr>
              <w:spacing w:before="120" w:after="120"/>
              <w:rPr>
                <w:rFonts w:ascii="Arial" w:hAnsi="Arial" w:cs="Arial"/>
                <w:i/>
              </w:rPr>
            </w:pPr>
            <w:r w:rsidRPr="00CD452F">
              <w:rPr>
                <w:rFonts w:ascii="Arial" w:hAnsi="Arial" w:cs="Arial"/>
                <w:bCs/>
                <w:i/>
              </w:rPr>
              <w:t>- określił kryteria oceny ofert w sposób niezawężający konkurencję.</w:t>
            </w:r>
          </w:p>
        </w:tc>
      </w:tr>
      <w:tr w:rsidR="00F95974" w:rsidRPr="00CD452F" w14:paraId="56069242"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9AD20F4" w14:textId="77777777" w:rsidR="00F95974" w:rsidRPr="00CD452F" w:rsidRDefault="00F95974" w:rsidP="004E6E71">
            <w:pPr>
              <w:spacing w:before="120" w:after="120"/>
              <w:rPr>
                <w:rFonts w:ascii="Arial" w:hAnsi="Arial" w:cs="Arial"/>
              </w:rPr>
            </w:pPr>
            <w:r w:rsidRPr="00CD452F">
              <w:rPr>
                <w:rFonts w:ascii="Arial" w:hAnsi="Arial" w:cs="Arial"/>
              </w:rPr>
              <w:lastRenderedPageBreak/>
              <w:t>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1D61CB0" w14:textId="77777777" w:rsidR="00F95974" w:rsidRPr="00CD452F" w:rsidRDefault="00F95974" w:rsidP="004E6E71">
            <w:pPr>
              <w:spacing w:before="120" w:after="120"/>
              <w:rPr>
                <w:rFonts w:ascii="Arial" w:hAnsi="Arial" w:cs="Arial"/>
              </w:rPr>
            </w:pPr>
            <w:r w:rsidRPr="00CD452F">
              <w:rPr>
                <w:rFonts w:ascii="Arial" w:hAnsi="Arial" w:cs="Arial"/>
              </w:rPr>
              <w:t xml:space="preserve">Czy termin składania ofert został określony prawidłowo, tj. zgodnie z postanowieniami </w:t>
            </w:r>
            <w:r w:rsidRPr="00CD452F">
              <w:rPr>
                <w:rFonts w:ascii="Arial" w:hAnsi="Arial" w:cs="Arial"/>
                <w:i/>
              </w:rPr>
              <w:t>Wytycznych</w:t>
            </w:r>
            <w:r w:rsidRPr="00CD452F">
              <w:rPr>
                <w:rFonts w:ascii="Arial" w:hAnsi="Arial" w:cs="Arial"/>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14:paraId="7E1762ED"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623B19E1" w14:textId="77777777" w:rsidR="00F95974" w:rsidRPr="00CD452F" w:rsidRDefault="00F95974" w:rsidP="004E6E71">
            <w:pPr>
              <w:spacing w:before="120" w:after="120"/>
              <w:rPr>
                <w:rFonts w:ascii="Arial" w:hAnsi="Arial" w:cs="Arial"/>
                <w:i/>
              </w:rPr>
            </w:pPr>
            <w:r w:rsidRPr="00CD452F">
              <w:rPr>
                <w:rFonts w:ascii="Arial" w:hAnsi="Arial" w:cs="Arial"/>
                <w:i/>
              </w:rPr>
              <w:t>Minimalny termin składania ofert wynosi:</w:t>
            </w:r>
          </w:p>
          <w:p w14:paraId="105CA947" w14:textId="77777777" w:rsidR="00F95974" w:rsidRPr="00CD452F" w:rsidRDefault="00F95974" w:rsidP="004E6E71">
            <w:pPr>
              <w:spacing w:before="120" w:after="120"/>
              <w:rPr>
                <w:rFonts w:ascii="Arial" w:hAnsi="Arial" w:cs="Arial"/>
                <w:i/>
              </w:rPr>
            </w:pPr>
            <w:r w:rsidRPr="00CD452F">
              <w:rPr>
                <w:rFonts w:ascii="Arial" w:hAnsi="Arial" w:cs="Arial"/>
                <w:i/>
              </w:rPr>
              <w:t xml:space="preserve">7 dni – w przypadku dostaw i usług, </w:t>
            </w:r>
          </w:p>
          <w:p w14:paraId="4DD6C8C8" w14:textId="77777777" w:rsidR="00F95974" w:rsidRPr="00CD452F" w:rsidRDefault="00F95974" w:rsidP="004E6E71">
            <w:pPr>
              <w:spacing w:before="120" w:after="120"/>
              <w:rPr>
                <w:rFonts w:ascii="Arial" w:hAnsi="Arial" w:cs="Arial"/>
                <w:i/>
              </w:rPr>
            </w:pPr>
            <w:r w:rsidRPr="00CD452F">
              <w:rPr>
                <w:rFonts w:ascii="Arial" w:hAnsi="Arial" w:cs="Arial"/>
                <w:i/>
              </w:rPr>
              <w:t>14 dni – w przypadku robót budowlanych,</w:t>
            </w:r>
          </w:p>
          <w:p w14:paraId="43E17F24" w14:textId="77777777" w:rsidR="00F95974" w:rsidRPr="00CD452F" w:rsidRDefault="00F95974" w:rsidP="004E6E71">
            <w:pPr>
              <w:spacing w:before="120" w:after="120"/>
              <w:rPr>
                <w:rFonts w:ascii="Arial" w:hAnsi="Arial" w:cs="Arial"/>
                <w:i/>
              </w:rPr>
            </w:pPr>
            <w:r w:rsidRPr="00CD452F">
              <w:rPr>
                <w:rFonts w:ascii="Arial" w:hAnsi="Arial" w:cs="Arial"/>
                <w:i/>
              </w:rPr>
              <w:t>z tym, że wyznaczony termin składania ofert powinien uwzględniać złożoność zamówienia oraz czas potrzebny na sporządzenie ofert. W przypadku zamówień, których szacunkowa wartość jest równa lub przekracza 5 382 000 EUR w przypadku robót budowlanych, a 750 000 EUR w przypadku dostaw i usług</w:t>
            </w:r>
            <w:r w:rsidRPr="00CD452F">
              <w:rPr>
                <w:rFonts w:ascii="Arial" w:hAnsi="Arial" w:cs="Arial"/>
                <w:i/>
                <w:vertAlign w:val="superscript"/>
              </w:rPr>
              <w:footnoteReference w:id="6"/>
            </w:r>
            <w:r w:rsidRPr="00CD452F">
              <w:rPr>
                <w:rFonts w:ascii="Arial" w:hAnsi="Arial" w:cs="Arial"/>
                <w:i/>
              </w:rPr>
              <w:t xml:space="preserve"> minimalny termin składania ofert wynosi 30 dni. Bieg terminu składania ofert rozpoczyna się dnia następującego po dniu upublicznienia zapytania ofertowego, a kończy się z upływem ostatniego dnia (zastosowanie ma art. 115 Kodeksu cywilnego). O terminowym złożeniu oferty decyduje data złożenia oferty za pośrednictwem BK2021. </w:t>
            </w:r>
          </w:p>
          <w:p w14:paraId="3CD763CA" w14:textId="77777777" w:rsidR="00F95974" w:rsidRPr="00CD452F" w:rsidRDefault="00F95974" w:rsidP="004E6E71">
            <w:pPr>
              <w:spacing w:before="120" w:after="120"/>
              <w:rPr>
                <w:rFonts w:ascii="Arial" w:hAnsi="Arial" w:cs="Arial"/>
                <w:i/>
              </w:rPr>
            </w:pPr>
            <w:r w:rsidRPr="00CD452F">
              <w:rPr>
                <w:rFonts w:ascii="Arial" w:hAnsi="Arial" w:cs="Arial"/>
                <w:i/>
              </w:rPr>
              <w:lastRenderedPageBreak/>
              <w:t>Należy w szczególności ustalić, czy:</w:t>
            </w:r>
          </w:p>
          <w:p w14:paraId="2E1C22D0" w14:textId="77777777" w:rsidR="00F95974" w:rsidRPr="00CD452F" w:rsidRDefault="00F95974" w:rsidP="004E6E71">
            <w:pPr>
              <w:spacing w:before="120" w:after="120"/>
              <w:rPr>
                <w:rFonts w:ascii="Arial" w:hAnsi="Arial" w:cs="Arial"/>
                <w:i/>
              </w:rPr>
            </w:pPr>
            <w:r w:rsidRPr="00CD452F">
              <w:rPr>
                <w:rFonts w:ascii="Arial" w:hAnsi="Arial" w:cs="Arial"/>
                <w:i/>
              </w:rPr>
              <w:t>- nie nastąpiło nieuprawnione skrócenie terminu składania ofert</w:t>
            </w:r>
          </w:p>
          <w:p w14:paraId="087044A8" w14:textId="77777777" w:rsidR="00F95974" w:rsidRPr="00CD452F" w:rsidRDefault="00F95974" w:rsidP="004E6E71">
            <w:pPr>
              <w:spacing w:before="120" w:after="120"/>
              <w:rPr>
                <w:rFonts w:ascii="Arial" w:hAnsi="Arial" w:cs="Arial"/>
                <w:i/>
              </w:rPr>
            </w:pPr>
            <w:r w:rsidRPr="00CD452F">
              <w:rPr>
                <w:rFonts w:ascii="Arial" w:hAnsi="Arial" w:cs="Arial"/>
                <w:i/>
              </w:rPr>
              <w:t>- nie nastąpiła zmiana terminu składania ofert bez zamieszczenia odpowiedniej informacji o zmianie w upublicznionym zapytaniu ofertowym.</w:t>
            </w:r>
          </w:p>
        </w:tc>
      </w:tr>
      <w:tr w:rsidR="00F95974" w:rsidRPr="00CD452F" w14:paraId="19CAEC40"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525D4C7" w14:textId="77777777" w:rsidR="00F95974" w:rsidRPr="00CD452F" w:rsidRDefault="00F95974" w:rsidP="004E6E71">
            <w:pPr>
              <w:spacing w:before="120" w:after="120"/>
              <w:rPr>
                <w:rFonts w:ascii="Arial" w:hAnsi="Arial" w:cs="Arial"/>
              </w:rPr>
            </w:pPr>
            <w:r w:rsidRPr="00CD452F">
              <w:rPr>
                <w:rFonts w:ascii="Arial" w:hAnsi="Arial" w:cs="Arial"/>
              </w:rPr>
              <w:lastRenderedPageBreak/>
              <w:t>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760B83A" w14:textId="77777777" w:rsidR="00F95974" w:rsidRPr="00CD452F" w:rsidRDefault="00F95974" w:rsidP="004E6E71">
            <w:pPr>
              <w:rPr>
                <w:rFonts w:ascii="Arial" w:hAnsi="Arial" w:cs="Arial"/>
              </w:rPr>
            </w:pPr>
            <w:r w:rsidRPr="00CD452F">
              <w:rPr>
                <w:rFonts w:ascii="Arial" w:hAnsi="Arial" w:cs="Arial"/>
              </w:rPr>
              <w:t>Czy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w:t>
            </w:r>
          </w:p>
          <w:p w14:paraId="44884C0E" w14:textId="77777777" w:rsidR="00F95974" w:rsidRPr="00CD452F" w:rsidRDefault="00F95974" w:rsidP="004E6E71">
            <w:pPr>
              <w:rPr>
                <w:rFonts w:ascii="Arial" w:hAnsi="Arial" w:cs="Arial"/>
              </w:rPr>
            </w:pPr>
            <w:r w:rsidRPr="00CD452F">
              <w:rPr>
                <w:rFonts w:ascii="Arial" w:hAnsi="Arial" w:cs="Arial"/>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14:paraId="3BDA9DC3"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4CE3122A" w14:textId="77777777" w:rsidR="00F95974" w:rsidRPr="00CD452F" w:rsidRDefault="00F95974" w:rsidP="004E6E71">
            <w:pPr>
              <w:spacing w:before="120" w:after="120"/>
              <w:rPr>
                <w:rFonts w:ascii="Arial" w:hAnsi="Arial" w:cs="Arial"/>
                <w:i/>
              </w:rPr>
            </w:pPr>
            <w:r w:rsidRPr="00CD452F">
              <w:rPr>
                <w:rFonts w:ascii="Arial" w:hAnsi="Arial" w:cs="Arial"/>
                <w:i/>
              </w:rPr>
              <w:t>Czy w takiej sytuacji beneficjent zażądał od wykonawcy złożenia w wyznaczonym terminie wyjaśnień, w tym złożenia dowodów w zakresie wyliczenia ceny lub kosztu?</w:t>
            </w:r>
          </w:p>
          <w:p w14:paraId="3E3CA44F" w14:textId="77777777" w:rsidR="00F95974" w:rsidRPr="00CD452F" w:rsidRDefault="00F95974" w:rsidP="004E6E71">
            <w:pPr>
              <w:spacing w:before="120" w:after="120"/>
              <w:rPr>
                <w:rFonts w:ascii="Arial" w:hAnsi="Arial" w:cs="Arial"/>
                <w:i/>
              </w:rPr>
            </w:pPr>
            <w:r w:rsidRPr="00CD452F">
              <w:rPr>
                <w:rFonts w:ascii="Arial" w:hAnsi="Arial" w:cs="Arial"/>
                <w:i/>
              </w:rPr>
              <w:t>Czy zamawiający dokonał oceny wyjaśnień w konsultacji z wykonawcą?</w:t>
            </w:r>
          </w:p>
          <w:p w14:paraId="37783661" w14:textId="77777777" w:rsidR="00F95974" w:rsidRPr="00CD452F" w:rsidRDefault="00F95974" w:rsidP="004E6E71">
            <w:pPr>
              <w:spacing w:before="120" w:after="120"/>
              <w:rPr>
                <w:rFonts w:ascii="Arial" w:hAnsi="Arial" w:cs="Arial"/>
                <w:i/>
              </w:rPr>
            </w:pPr>
            <w:r w:rsidRPr="00CD452F">
              <w:rPr>
                <w:rFonts w:ascii="Arial" w:hAnsi="Arial" w:cs="Arial"/>
                <w:i/>
              </w:rPr>
              <w:t>Czy beneficjent odrzucił ofertę wyłącznie w przypadku, gdy złożone wyjaśnienia wraz z dowodami nie uzasadniają podanej ceny lub kosztu w tej ofercie?</w:t>
            </w:r>
          </w:p>
        </w:tc>
      </w:tr>
      <w:tr w:rsidR="00F95974" w:rsidRPr="00CD452F" w14:paraId="03A1FC89"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8D611E5" w14:textId="77777777" w:rsidR="00F95974" w:rsidRPr="00CD452F" w:rsidRDefault="00F95974" w:rsidP="004E6E71">
            <w:pPr>
              <w:spacing w:before="120" w:after="120"/>
              <w:rPr>
                <w:rFonts w:ascii="Arial" w:hAnsi="Arial" w:cs="Arial"/>
              </w:rPr>
            </w:pPr>
            <w:r w:rsidRPr="00CD452F">
              <w:rPr>
                <w:rFonts w:ascii="Arial" w:hAnsi="Arial" w:cs="Arial"/>
              </w:rPr>
              <w:t>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7792BF8" w14:textId="77777777" w:rsidR="00F95974" w:rsidRPr="00CD452F" w:rsidRDefault="00F95974" w:rsidP="004E6E71">
            <w:pPr>
              <w:spacing w:before="120" w:after="120"/>
              <w:rPr>
                <w:rFonts w:ascii="Arial" w:hAnsi="Arial" w:cs="Arial"/>
              </w:rPr>
            </w:pPr>
            <w:r w:rsidRPr="00CD452F">
              <w:rPr>
                <w:rFonts w:ascii="Arial" w:hAnsi="Arial" w:cs="Arial"/>
              </w:rPr>
              <w:t xml:space="preserve">Czy w przypadku zmiany </w:t>
            </w:r>
            <w:r w:rsidRPr="00CD452F">
              <w:rPr>
                <w:rFonts w:ascii="Arial" w:hAnsi="Arial" w:cs="Arial"/>
                <w:i/>
              </w:rPr>
              <w:t>Zapytania ofertowego</w:t>
            </w:r>
            <w:r w:rsidRPr="00CD452F">
              <w:rPr>
                <w:rFonts w:ascii="Arial" w:hAnsi="Arial" w:cs="Arial"/>
              </w:rPr>
              <w:t xml:space="preserve"> przed upływem terminu składania ofert opublikowano informację o zmianie </w:t>
            </w:r>
            <w:r w:rsidRPr="00CD452F">
              <w:rPr>
                <w:rFonts w:ascii="Arial" w:hAnsi="Arial" w:cs="Arial"/>
                <w:i/>
              </w:rPr>
              <w:t>Zapytania</w:t>
            </w:r>
            <w:r w:rsidRPr="00CD452F">
              <w:rPr>
                <w:rFonts w:ascii="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2E98C8A0"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36555B72" w14:textId="77777777" w:rsidR="00F95974" w:rsidRPr="00CD452F" w:rsidRDefault="00F95974" w:rsidP="004E6E71">
            <w:pPr>
              <w:spacing w:before="120" w:after="120"/>
              <w:rPr>
                <w:rFonts w:ascii="Arial" w:hAnsi="Arial" w:cs="Arial"/>
                <w:i/>
              </w:rPr>
            </w:pPr>
            <w:r w:rsidRPr="00CD452F">
              <w:rPr>
                <w:rFonts w:ascii="Arial" w:hAnsi="Arial" w:cs="Arial"/>
                <w:i/>
              </w:rPr>
              <w:t>Czy beneficjent poinformował w zapytaniu ofertowym o zakresie zmian i przedłużył termin składania ofert o czas niezbędny do wprowadzenia zmian w ofertach, jeżeli jest to konieczne z uwagi na zakres wprowadzonych zmian?</w:t>
            </w:r>
          </w:p>
        </w:tc>
      </w:tr>
      <w:tr w:rsidR="00F95974" w:rsidRPr="00CD452F" w14:paraId="5D96E41D"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861B842" w14:textId="77777777" w:rsidR="00F95974" w:rsidRPr="00CD452F" w:rsidRDefault="00F95974" w:rsidP="004E6E71">
            <w:pPr>
              <w:spacing w:before="120" w:after="120"/>
              <w:rPr>
                <w:rFonts w:ascii="Arial" w:hAnsi="Arial" w:cs="Arial"/>
              </w:rPr>
            </w:pPr>
            <w:r w:rsidRPr="00CD452F">
              <w:rPr>
                <w:rFonts w:ascii="Arial" w:hAnsi="Arial" w:cs="Arial"/>
              </w:rPr>
              <w:lastRenderedPageBreak/>
              <w:t>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7E6A76C" w14:textId="77777777" w:rsidR="00F95974" w:rsidRPr="00CD452F" w:rsidRDefault="00F95974" w:rsidP="004E6E71">
            <w:pPr>
              <w:spacing w:before="120" w:after="120"/>
              <w:rPr>
                <w:rFonts w:ascii="Arial" w:hAnsi="Arial" w:cs="Arial"/>
              </w:rPr>
            </w:pPr>
            <w:r w:rsidRPr="00CD452F">
              <w:rPr>
                <w:rFonts w:ascii="Arial" w:hAnsi="Arial" w:cs="Arial"/>
              </w:rPr>
              <w:t>Czy osoby wykonujące w imieniu beneficjenta czynności związane z wyborem wykonawcy w ocenianym postępowaniu złożyły oświadczenia o braku powiązań z wykonawcami, którzy złożyli swoje oferty?</w:t>
            </w:r>
          </w:p>
        </w:tc>
        <w:tc>
          <w:tcPr>
            <w:tcW w:w="1443" w:type="dxa"/>
            <w:tcBorders>
              <w:top w:val="single" w:sz="4" w:space="0" w:color="auto"/>
              <w:left w:val="single" w:sz="4" w:space="0" w:color="auto"/>
              <w:bottom w:val="single" w:sz="4" w:space="0" w:color="auto"/>
              <w:right w:val="single" w:sz="4" w:space="0" w:color="auto"/>
            </w:tcBorders>
            <w:vAlign w:val="center"/>
          </w:tcPr>
          <w:p w14:paraId="46B1C65B"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2D136F05" w14:textId="77777777" w:rsidR="00F95974" w:rsidRPr="00CD452F" w:rsidRDefault="00F95974" w:rsidP="004E6E71">
            <w:pPr>
              <w:spacing w:before="120" w:after="120"/>
              <w:rPr>
                <w:rFonts w:ascii="Arial" w:hAnsi="Arial" w:cs="Arial"/>
                <w:i/>
              </w:rPr>
            </w:pPr>
            <w:r w:rsidRPr="00CD452F">
              <w:rPr>
                <w:rFonts w:ascii="Arial" w:hAnsi="Arial" w:cs="Arial"/>
                <w:i/>
              </w:rPr>
              <w:t>Należy sprawdzić, czy oświadczenia o braku powiązań z wykonawcami zostały załączone do dokumentacji.</w:t>
            </w:r>
          </w:p>
        </w:tc>
      </w:tr>
      <w:tr w:rsidR="00F95974" w:rsidRPr="00CD452F" w14:paraId="74B8E268"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0BA0973" w14:textId="77777777" w:rsidR="00F95974" w:rsidRPr="00CD452F" w:rsidRDefault="00F95974" w:rsidP="004E6E71">
            <w:pPr>
              <w:spacing w:before="120" w:after="120"/>
              <w:rPr>
                <w:rFonts w:ascii="Arial" w:hAnsi="Arial" w:cs="Arial"/>
              </w:rPr>
            </w:pPr>
            <w:r w:rsidRPr="00CD452F">
              <w:rPr>
                <w:rFonts w:ascii="Arial" w:hAnsi="Arial" w:cs="Arial"/>
              </w:rPr>
              <w:t>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C093D3E" w14:textId="77777777" w:rsidR="00F95974" w:rsidRPr="00CD452F" w:rsidRDefault="00F95974" w:rsidP="004E6E71">
            <w:pPr>
              <w:spacing w:before="120" w:after="120"/>
              <w:rPr>
                <w:rFonts w:ascii="Arial" w:hAnsi="Arial" w:cs="Arial"/>
              </w:rPr>
            </w:pPr>
            <w:r w:rsidRPr="00CD452F">
              <w:rPr>
                <w:rFonts w:ascii="Arial" w:hAnsi="Arial" w:cs="Arial"/>
              </w:rPr>
              <w:t>Czy przedłożone oświadczenia potwierdzają brak konfliktu interesów pomiędzy zamawiającym a wykonawcą?</w:t>
            </w:r>
          </w:p>
        </w:tc>
        <w:tc>
          <w:tcPr>
            <w:tcW w:w="1443" w:type="dxa"/>
            <w:tcBorders>
              <w:top w:val="single" w:sz="4" w:space="0" w:color="auto"/>
              <w:left w:val="single" w:sz="4" w:space="0" w:color="auto"/>
              <w:bottom w:val="single" w:sz="4" w:space="0" w:color="auto"/>
              <w:right w:val="single" w:sz="4" w:space="0" w:color="auto"/>
            </w:tcBorders>
            <w:vAlign w:val="center"/>
          </w:tcPr>
          <w:p w14:paraId="097F63C5"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77233F53" w14:textId="77777777" w:rsidR="00F95974" w:rsidRPr="00CD452F" w:rsidRDefault="00F95974" w:rsidP="004E6E71">
            <w:pPr>
              <w:spacing w:before="120" w:after="120"/>
              <w:rPr>
                <w:rFonts w:ascii="Arial" w:hAnsi="Arial" w:cs="Arial"/>
                <w:bCs/>
                <w:i/>
              </w:rPr>
            </w:pPr>
            <w:r w:rsidRPr="00CD452F">
              <w:rPr>
                <w:rFonts w:ascii="Arial" w:hAnsi="Arial" w:cs="Arial"/>
                <w:bCs/>
                <w:i/>
              </w:rPr>
              <w:t>Należy ustalić, czy:</w:t>
            </w:r>
          </w:p>
          <w:p w14:paraId="1E414D4A" w14:textId="77777777" w:rsidR="00F95974" w:rsidRPr="00CD452F" w:rsidRDefault="00F95974" w:rsidP="004E6E71">
            <w:pPr>
              <w:spacing w:before="120" w:after="120"/>
              <w:rPr>
                <w:rFonts w:ascii="Arial" w:hAnsi="Arial" w:cs="Arial"/>
                <w:bCs/>
                <w:i/>
              </w:rPr>
            </w:pPr>
            <w:r w:rsidRPr="00CD452F">
              <w:rPr>
                <w:rFonts w:ascii="Arial" w:hAnsi="Arial" w:cs="Arial"/>
                <w:bCs/>
                <w:i/>
              </w:rPr>
              <w:t xml:space="preserve">-  w przypadku beneficjenta, który nie jest zamawiającym w rozumieniu </w:t>
            </w:r>
            <w:proofErr w:type="spellStart"/>
            <w:r w:rsidRPr="00CD452F">
              <w:rPr>
                <w:rFonts w:ascii="Arial" w:hAnsi="Arial" w:cs="Arial"/>
                <w:bCs/>
                <w:i/>
              </w:rPr>
              <w:t>Pzp</w:t>
            </w:r>
            <w:proofErr w:type="spellEnd"/>
            <w:r w:rsidRPr="00CD452F">
              <w:rPr>
                <w:rFonts w:ascii="Arial" w:hAnsi="Arial" w:cs="Arial"/>
                <w:bCs/>
                <w:i/>
              </w:rPr>
              <w:t>, zamówienie nie zostało udzielane podmiotom powiązanym z nim osobowo lub kapitałowo, z wyłączeniem zamówień określonych w sekcji 3.2.1 pkt 2 lit. j. Weryfikacja może zostać przeprowadzona np. przy wykorzystaniu aplikacji Skaner,</w:t>
            </w:r>
          </w:p>
          <w:p w14:paraId="4A3EC65B" w14:textId="77777777" w:rsidR="00F95974" w:rsidRPr="00CD452F" w:rsidRDefault="00F95974" w:rsidP="004E6E71">
            <w:pPr>
              <w:spacing w:before="120" w:after="120"/>
              <w:rPr>
                <w:rFonts w:ascii="Arial" w:hAnsi="Arial" w:cs="Arial"/>
                <w:bCs/>
                <w:i/>
              </w:rPr>
            </w:pPr>
            <w:r w:rsidRPr="00CD452F">
              <w:rPr>
                <w:rFonts w:ascii="Arial" w:hAnsi="Arial" w:cs="Arial"/>
                <w:bCs/>
                <w:i/>
              </w:rPr>
              <w:t>- czynności związane z przygotowaniem oraz przeprowadzeniem postępowania o udzielenie zamówienia wykonują osoby zapewniające bezstronność i obiektywizm. Osoby te składają oświadczenie w formie pisemnej lub w formie elektronicznej (w rozumieniu odpowiednio art. 78 i art. 78¹ Kodeksu cywilnego) o braku istnienia albo braku wpływu powiązań osobowych lub kapitałowych z wykonawcami na bezstronność postępowania, polegających na:</w:t>
            </w:r>
          </w:p>
          <w:p w14:paraId="654C6CEB" w14:textId="77777777" w:rsidR="00F95974" w:rsidRPr="00CD452F" w:rsidRDefault="00F95974" w:rsidP="00F95974">
            <w:pPr>
              <w:pStyle w:val="Akapitzlist"/>
              <w:numPr>
                <w:ilvl w:val="0"/>
                <w:numId w:val="12"/>
              </w:numPr>
              <w:spacing w:before="120" w:after="120" w:line="240" w:lineRule="auto"/>
              <w:contextualSpacing w:val="0"/>
              <w:rPr>
                <w:rFonts w:ascii="Arial" w:hAnsi="Arial" w:cs="Arial"/>
                <w:bCs/>
                <w:i/>
              </w:rPr>
            </w:pPr>
            <w:r w:rsidRPr="00CD452F">
              <w:rPr>
                <w:rFonts w:ascii="Arial" w:hAnsi="Arial" w:cs="Arial"/>
                <w:bCs/>
                <w:i/>
              </w:rPr>
              <w:t xml:space="preserve">uczestniczeniu w spółce jako wspólnik spółki cywilnej lub spółki osobowej, </w:t>
            </w:r>
          </w:p>
          <w:p w14:paraId="3FFB67BC" w14:textId="77777777" w:rsidR="00F95974" w:rsidRPr="00CD452F" w:rsidRDefault="00F95974" w:rsidP="00F95974">
            <w:pPr>
              <w:pStyle w:val="Akapitzlist"/>
              <w:numPr>
                <w:ilvl w:val="0"/>
                <w:numId w:val="12"/>
              </w:numPr>
              <w:spacing w:before="120" w:after="120" w:line="240" w:lineRule="auto"/>
              <w:contextualSpacing w:val="0"/>
              <w:rPr>
                <w:rFonts w:ascii="Arial" w:hAnsi="Arial" w:cs="Arial"/>
                <w:bCs/>
                <w:i/>
              </w:rPr>
            </w:pPr>
            <w:r w:rsidRPr="00CD452F">
              <w:rPr>
                <w:rFonts w:ascii="Arial" w:hAnsi="Arial" w:cs="Arial"/>
                <w:bCs/>
                <w:i/>
              </w:rPr>
              <w:t>posiadaniu co najmniej 10% udziałów lub akcji (o ile niższy próg nie wynika z przepisów prawa),</w:t>
            </w:r>
          </w:p>
          <w:p w14:paraId="2AC77482" w14:textId="77777777" w:rsidR="00F95974" w:rsidRPr="00CD452F" w:rsidRDefault="00F95974" w:rsidP="00F95974">
            <w:pPr>
              <w:pStyle w:val="Akapitzlist"/>
              <w:numPr>
                <w:ilvl w:val="0"/>
                <w:numId w:val="12"/>
              </w:numPr>
              <w:spacing w:before="120" w:after="120" w:line="240" w:lineRule="auto"/>
              <w:contextualSpacing w:val="0"/>
              <w:rPr>
                <w:rFonts w:ascii="Arial" w:hAnsi="Arial" w:cs="Arial"/>
                <w:bCs/>
                <w:i/>
              </w:rPr>
            </w:pPr>
            <w:r w:rsidRPr="00CD452F">
              <w:rPr>
                <w:rFonts w:ascii="Arial" w:hAnsi="Arial" w:cs="Arial"/>
                <w:bCs/>
                <w:i/>
              </w:rPr>
              <w:t>pełnieniu funkcji członka organu nadzorczego lub zarządzającego, prokurenta, pełnomocnika,</w:t>
            </w:r>
          </w:p>
          <w:p w14:paraId="40CD7791" w14:textId="77777777" w:rsidR="00F95974" w:rsidRPr="00CD452F" w:rsidRDefault="00F95974" w:rsidP="00F95974">
            <w:pPr>
              <w:pStyle w:val="Akapitzlist"/>
              <w:numPr>
                <w:ilvl w:val="0"/>
                <w:numId w:val="12"/>
              </w:numPr>
              <w:spacing w:before="120" w:after="120" w:line="240" w:lineRule="auto"/>
              <w:contextualSpacing w:val="0"/>
              <w:rPr>
                <w:rFonts w:ascii="Arial" w:hAnsi="Arial" w:cs="Arial"/>
                <w:bCs/>
                <w:i/>
              </w:rPr>
            </w:pPr>
            <w:r w:rsidRPr="00CD452F">
              <w:rPr>
                <w:rFonts w:ascii="Arial" w:hAnsi="Arial" w:cs="Arial"/>
                <w:bCs/>
                <w:i/>
              </w:rPr>
              <w:lastRenderedPageBreak/>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 </w:t>
            </w:r>
          </w:p>
          <w:p w14:paraId="2570D570" w14:textId="77777777" w:rsidR="00F95974" w:rsidRPr="00CD452F" w:rsidRDefault="00F95974" w:rsidP="00F95974">
            <w:pPr>
              <w:pStyle w:val="Akapitzlist"/>
              <w:numPr>
                <w:ilvl w:val="0"/>
                <w:numId w:val="12"/>
              </w:numPr>
              <w:spacing w:before="120" w:after="120" w:line="240" w:lineRule="auto"/>
              <w:contextualSpacing w:val="0"/>
              <w:rPr>
                <w:rFonts w:ascii="Arial" w:hAnsi="Arial" w:cs="Arial"/>
                <w:bCs/>
                <w:i/>
              </w:rPr>
            </w:pPr>
            <w:r w:rsidRPr="00CD452F">
              <w:rPr>
                <w:rFonts w:ascii="Arial" w:hAnsi="Arial" w:cs="Arial"/>
                <w:bCs/>
                <w:i/>
              </w:rPr>
              <w:t>pozostawaniu z wykonawcą w takim stosunku prawnym lub faktycznym, że istnieje uzasadniona wątpliwość co do ich bezstronności lub niezależności w związku z postępowaniem o udzielenie zamówienia.</w:t>
            </w:r>
          </w:p>
        </w:tc>
      </w:tr>
      <w:tr w:rsidR="00F95974" w:rsidRPr="00CD452F" w14:paraId="1275FD33"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3D29CE0" w14:textId="77777777" w:rsidR="00F95974" w:rsidRPr="00CD452F" w:rsidRDefault="00F95974" w:rsidP="004E6E71">
            <w:pPr>
              <w:spacing w:before="120" w:after="120"/>
              <w:rPr>
                <w:rFonts w:ascii="Arial" w:hAnsi="Arial" w:cs="Arial"/>
              </w:rPr>
            </w:pPr>
            <w:r w:rsidRPr="00CD452F">
              <w:rPr>
                <w:rFonts w:ascii="Arial" w:hAnsi="Arial" w:cs="Arial"/>
              </w:rPr>
              <w:lastRenderedPageBreak/>
              <w:t>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1D92932" w14:textId="77777777" w:rsidR="00F95974" w:rsidRPr="00CD452F" w:rsidRDefault="00F95974" w:rsidP="004E6E71">
            <w:pPr>
              <w:spacing w:before="120" w:after="120"/>
              <w:rPr>
                <w:rFonts w:ascii="Arial" w:hAnsi="Arial" w:cs="Arial"/>
              </w:rPr>
            </w:pPr>
            <w:r w:rsidRPr="00CD452F">
              <w:rPr>
                <w:rFonts w:ascii="Arial" w:hAnsi="Arial" w:cs="Arial"/>
              </w:rPr>
              <w:t xml:space="preserve">Czy beneficjent sporządził protokół postępowania ofertowego, który spełnia wymogi </w:t>
            </w:r>
            <w:r w:rsidRPr="00CD452F">
              <w:rPr>
                <w:rFonts w:ascii="Arial" w:hAnsi="Arial" w:cs="Arial"/>
                <w:i/>
              </w:rPr>
              <w:t>Wytycznych</w:t>
            </w:r>
            <w:r w:rsidRPr="00CD452F">
              <w:rPr>
                <w:rFonts w:ascii="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330E4BB1"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467A87C3" w14:textId="77777777" w:rsidR="00F95974" w:rsidRPr="00CD452F" w:rsidRDefault="00F95974" w:rsidP="004E6E71">
            <w:pPr>
              <w:spacing w:before="120" w:after="120"/>
              <w:rPr>
                <w:rFonts w:ascii="Arial" w:hAnsi="Arial" w:cs="Arial"/>
                <w:i/>
              </w:rPr>
            </w:pPr>
            <w:r w:rsidRPr="00CD452F">
              <w:rPr>
                <w:rFonts w:ascii="Arial" w:hAnsi="Arial" w:cs="Arial"/>
                <w:i/>
              </w:rPr>
              <w:t>Czy protokół zawiera co najmniej:</w:t>
            </w:r>
          </w:p>
          <w:p w14:paraId="65B72219"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wykaz wszystkich ofert, które wpłynęły w odpowiedzi na zapytanie ofertowe (w szczególności imię i nazwisko albo nazwa wykonawcy, jego siedziba oraz cena),</w:t>
            </w:r>
          </w:p>
          <w:p w14:paraId="3DA40641"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wykryte przypadki konfliktu interesów i podjęte w związku z tym środki albo informację o braku występowania konfliktu interesów,</w:t>
            </w:r>
          </w:p>
          <w:p w14:paraId="5890B80A"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informację o spełnieniu warunków udziału w postępowaniu przez wykonawców, o ile takie warunki były stawiane,</w:t>
            </w:r>
          </w:p>
          <w:p w14:paraId="42F13BF6"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informację o wagach punktowych lub procentowych przypisanych do poszczególnych kryteriów oceny i przyznanej punktacji poszczególnym wykonawcom za spełnienie danego kryterium,</w:t>
            </w:r>
          </w:p>
          <w:p w14:paraId="3B962E86"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uzasadnienie rezygnacji z dopuszczenia możliwości składania ofert częściowych (jeśli dotyczy),</w:t>
            </w:r>
          </w:p>
          <w:p w14:paraId="0B83A293"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powody odrzucenia ofert, w tym ofert uznanych za rażąco niskie (o ile dotyczy),</w:t>
            </w:r>
          </w:p>
          <w:p w14:paraId="5400975A"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wskazanie wybranej oferty (imię i nazwisko albo nazwa wykonawcy) wraz z uzasadnieniem wyboru albo powodów, dla których zamawiający postanowił zrezygnować z udzielenia zamówienia,</w:t>
            </w:r>
          </w:p>
          <w:p w14:paraId="35BB2925"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 xml:space="preserve">imiona i nazwiska osób, które wykonywały czynności w prowadzonym postępowaniu, </w:t>
            </w:r>
          </w:p>
          <w:p w14:paraId="682634EC"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lastRenderedPageBreak/>
              <w:t>datę sporządzenia protokołu,</w:t>
            </w:r>
          </w:p>
          <w:p w14:paraId="1CC942B0" w14:textId="77777777" w:rsidR="00F95974" w:rsidRPr="00CD452F" w:rsidRDefault="00F95974" w:rsidP="00F95974">
            <w:pPr>
              <w:numPr>
                <w:ilvl w:val="1"/>
                <w:numId w:val="10"/>
              </w:numPr>
              <w:spacing w:before="120" w:after="120" w:line="240" w:lineRule="auto"/>
              <w:rPr>
                <w:rFonts w:ascii="Arial" w:hAnsi="Arial" w:cs="Arial"/>
                <w:i/>
              </w:rPr>
            </w:pPr>
            <w:r w:rsidRPr="00CD452F">
              <w:rPr>
                <w:rFonts w:ascii="Arial" w:hAnsi="Arial" w:cs="Arial"/>
                <w:i/>
              </w:rPr>
              <w:t>następujące załączniki:</w:t>
            </w:r>
          </w:p>
          <w:p w14:paraId="70102490" w14:textId="77777777" w:rsidR="00F95974" w:rsidRPr="00CD452F" w:rsidRDefault="00F95974" w:rsidP="00F95974">
            <w:pPr>
              <w:numPr>
                <w:ilvl w:val="2"/>
                <w:numId w:val="10"/>
              </w:numPr>
              <w:spacing w:before="120" w:after="120" w:line="240" w:lineRule="auto"/>
              <w:rPr>
                <w:rFonts w:ascii="Arial" w:hAnsi="Arial" w:cs="Arial"/>
                <w:i/>
              </w:rPr>
            </w:pPr>
            <w:r w:rsidRPr="00CD452F">
              <w:rPr>
                <w:rFonts w:ascii="Arial" w:hAnsi="Arial" w:cs="Arial"/>
                <w:i/>
              </w:rPr>
              <w:t>dokument, o którym mowa w pkt 1, chyba, że szacowanie wartości zamówienia wynika z zatwierdzonego wniosku o dofinansowanie projektu,</w:t>
            </w:r>
          </w:p>
          <w:p w14:paraId="3657A538" w14:textId="77777777" w:rsidR="00F95974" w:rsidRPr="00CD452F" w:rsidRDefault="00F95974" w:rsidP="00F95974">
            <w:pPr>
              <w:numPr>
                <w:ilvl w:val="2"/>
                <w:numId w:val="10"/>
              </w:numPr>
              <w:spacing w:before="120" w:after="120" w:line="240" w:lineRule="auto"/>
              <w:rPr>
                <w:rFonts w:ascii="Arial" w:hAnsi="Arial" w:cs="Arial"/>
                <w:i/>
              </w:rPr>
            </w:pPr>
            <w:r w:rsidRPr="00CD452F">
              <w:rPr>
                <w:rFonts w:ascii="Arial" w:hAnsi="Arial" w:cs="Arial"/>
                <w:i/>
              </w:rPr>
              <w:t>oświadczenia, o których mowa w pkt 8,</w:t>
            </w:r>
          </w:p>
          <w:p w14:paraId="5B6A2764" w14:textId="77777777" w:rsidR="00F95974" w:rsidRPr="00CD452F" w:rsidRDefault="00F95974" w:rsidP="00F95974">
            <w:pPr>
              <w:numPr>
                <w:ilvl w:val="2"/>
                <w:numId w:val="10"/>
              </w:numPr>
              <w:spacing w:before="120" w:after="120" w:line="240" w:lineRule="auto"/>
              <w:rPr>
                <w:rFonts w:ascii="Arial" w:hAnsi="Arial" w:cs="Arial"/>
                <w:i/>
              </w:rPr>
            </w:pPr>
            <w:r w:rsidRPr="00CD452F">
              <w:rPr>
                <w:rFonts w:ascii="Arial" w:hAnsi="Arial" w:cs="Arial"/>
                <w:i/>
              </w:rPr>
              <w:t xml:space="preserve">dowód ogłoszenia zapytania ofertowego zgodnie z pkt 2 i 3 sekcji 3.2.3 (oraz jego zmian, o ile zostały dokonane) wraz ze złożonymi ofertami, oraz wymiany informacji pomiędzy zamawiającym a wykonawcą. </w:t>
            </w:r>
          </w:p>
        </w:tc>
      </w:tr>
      <w:tr w:rsidR="00F95974" w:rsidRPr="00CD452F" w14:paraId="363BBE02"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37F4725" w14:textId="77777777" w:rsidR="00F95974" w:rsidRPr="00CD452F" w:rsidRDefault="00F95974" w:rsidP="004E6E71">
            <w:pPr>
              <w:spacing w:before="120" w:after="120"/>
              <w:rPr>
                <w:rFonts w:ascii="Arial" w:hAnsi="Arial" w:cs="Arial"/>
              </w:rPr>
            </w:pPr>
            <w:r w:rsidRPr="00CD452F">
              <w:rPr>
                <w:rFonts w:ascii="Arial" w:hAnsi="Arial" w:cs="Arial"/>
              </w:rPr>
              <w:lastRenderedPageBreak/>
              <w:t>10.</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4D94A6E" w14:textId="77777777" w:rsidR="00F95974" w:rsidRPr="00CD452F" w:rsidRDefault="00F95974" w:rsidP="004E6E71">
            <w:pPr>
              <w:spacing w:before="120" w:after="120"/>
              <w:rPr>
                <w:rFonts w:ascii="Arial" w:hAnsi="Arial" w:cs="Arial"/>
              </w:rPr>
            </w:pPr>
            <w:r w:rsidRPr="00CD452F">
              <w:rPr>
                <w:rFonts w:ascii="Arial" w:hAnsi="Arial" w:cs="Arial"/>
              </w:rPr>
              <w:t>Czy spełnienie warunków udziału w postępowaniu zostało prawidłowo zweryfikowane?</w:t>
            </w:r>
          </w:p>
        </w:tc>
        <w:tc>
          <w:tcPr>
            <w:tcW w:w="1443" w:type="dxa"/>
            <w:tcBorders>
              <w:top w:val="single" w:sz="4" w:space="0" w:color="auto"/>
              <w:left w:val="single" w:sz="4" w:space="0" w:color="auto"/>
              <w:bottom w:val="single" w:sz="4" w:space="0" w:color="auto"/>
              <w:right w:val="single" w:sz="4" w:space="0" w:color="auto"/>
            </w:tcBorders>
            <w:vAlign w:val="center"/>
          </w:tcPr>
          <w:p w14:paraId="2F093EB2"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10B6F940" w14:textId="77777777" w:rsidR="00F95974" w:rsidRPr="00CD452F" w:rsidRDefault="00F95974" w:rsidP="004E6E71">
            <w:pPr>
              <w:spacing w:before="120" w:after="120"/>
              <w:rPr>
                <w:rFonts w:ascii="Arial" w:hAnsi="Arial" w:cs="Arial"/>
                <w:i/>
              </w:rPr>
            </w:pPr>
            <w:r w:rsidRPr="00CD452F">
              <w:rPr>
                <w:rFonts w:ascii="Arial" w:hAnsi="Arial" w:cs="Arial"/>
                <w:i/>
              </w:rPr>
              <w:t>Należy potwierdzić, że:</w:t>
            </w:r>
          </w:p>
          <w:p w14:paraId="5684C3C5" w14:textId="77777777" w:rsidR="00F95974" w:rsidRPr="00CD452F" w:rsidRDefault="00F95974" w:rsidP="004E6E71">
            <w:pPr>
              <w:spacing w:before="120" w:after="120"/>
              <w:rPr>
                <w:rFonts w:ascii="Arial" w:hAnsi="Arial" w:cs="Arial"/>
                <w:i/>
              </w:rPr>
            </w:pPr>
            <w:r w:rsidRPr="00CD452F">
              <w:rPr>
                <w:rFonts w:ascii="Arial" w:hAnsi="Arial" w:cs="Arial"/>
                <w:i/>
              </w:rPr>
              <w:t>- nie nastąpił wybór oferty wykonawcy niespełniającego warunków udziału w postępowaniu</w:t>
            </w:r>
          </w:p>
          <w:p w14:paraId="3E574D42" w14:textId="77777777" w:rsidR="00F95974" w:rsidRPr="00CD452F" w:rsidRDefault="00F95974" w:rsidP="004E6E71">
            <w:pPr>
              <w:spacing w:before="120" w:after="120"/>
              <w:rPr>
                <w:rFonts w:ascii="Arial" w:hAnsi="Arial" w:cs="Arial"/>
                <w:i/>
              </w:rPr>
            </w:pPr>
            <w:r w:rsidRPr="00CD452F">
              <w:rPr>
                <w:rFonts w:ascii="Arial" w:hAnsi="Arial" w:cs="Arial"/>
                <w:i/>
              </w:rPr>
              <w:t>- nie nastąpiło niezasadne wykluczenie wykonawcy, który złożył ofertę najkorzystniejszą, jako niespełniającego warunków udziału w postępowaniu.</w:t>
            </w:r>
          </w:p>
        </w:tc>
      </w:tr>
      <w:tr w:rsidR="00F95974" w:rsidRPr="00CD452F" w14:paraId="6C584274"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CF5352F" w14:textId="77777777" w:rsidR="00F95974" w:rsidRPr="00CD452F" w:rsidRDefault="00F95974" w:rsidP="004E6E71">
            <w:pPr>
              <w:spacing w:before="120" w:after="120"/>
              <w:rPr>
                <w:rFonts w:ascii="Arial" w:hAnsi="Arial" w:cs="Arial"/>
              </w:rPr>
            </w:pPr>
            <w:r w:rsidRPr="00CD452F">
              <w:rPr>
                <w:rFonts w:ascii="Arial" w:hAnsi="Arial" w:cs="Arial"/>
              </w:rPr>
              <w:t>11.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6061979" w14:textId="77777777" w:rsidR="00F95974" w:rsidRPr="00CD452F" w:rsidRDefault="00F95974" w:rsidP="004E6E71">
            <w:pPr>
              <w:spacing w:before="120" w:after="120"/>
              <w:rPr>
                <w:rFonts w:ascii="Arial" w:hAnsi="Arial" w:cs="Arial"/>
              </w:rPr>
            </w:pPr>
            <w:r w:rsidRPr="00CD452F">
              <w:rPr>
                <w:rFonts w:ascii="Arial" w:hAnsi="Arial" w:cs="Arial"/>
              </w:rPr>
              <w:t xml:space="preserve">Czy w ramach postępowania wyłoniono ofertę najkorzystniejszą według kryteriów ustalonych w </w:t>
            </w:r>
            <w:r w:rsidRPr="00CD452F">
              <w:rPr>
                <w:rFonts w:ascii="Arial" w:hAnsi="Arial" w:cs="Arial"/>
                <w:i/>
              </w:rPr>
              <w:t>Zapytaniu</w:t>
            </w:r>
            <w:r w:rsidRPr="00CD452F">
              <w:rPr>
                <w:rFonts w:ascii="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430C2926"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449369C0" w14:textId="77777777" w:rsidR="00F95974" w:rsidRPr="00CD452F" w:rsidRDefault="00F95974" w:rsidP="004E6E71">
            <w:pPr>
              <w:spacing w:before="120" w:after="120"/>
              <w:rPr>
                <w:rFonts w:ascii="Arial" w:hAnsi="Arial" w:cs="Arial"/>
                <w:i/>
              </w:rPr>
            </w:pPr>
            <w:r w:rsidRPr="00CD452F">
              <w:rPr>
                <w:rFonts w:ascii="Arial" w:hAnsi="Arial" w:cs="Arial"/>
                <w:i/>
              </w:rPr>
              <w:t>Należy potwierdzić, że:</w:t>
            </w:r>
          </w:p>
          <w:p w14:paraId="664CC782" w14:textId="77777777" w:rsidR="00F95974" w:rsidRPr="00CD452F" w:rsidRDefault="00F95974" w:rsidP="004E6E71">
            <w:pPr>
              <w:spacing w:before="120" w:after="120"/>
              <w:rPr>
                <w:rFonts w:ascii="Arial" w:hAnsi="Arial" w:cs="Arial"/>
                <w:i/>
              </w:rPr>
            </w:pPr>
            <w:r w:rsidRPr="00CD452F">
              <w:rPr>
                <w:rFonts w:ascii="Arial" w:hAnsi="Arial" w:cs="Arial"/>
                <w:i/>
              </w:rPr>
              <w:t>-  wybór oferty nastąpił w sposób zgodny z ustalonymi w zapytaniu ofertowym kryteriami oceny ofert</w:t>
            </w:r>
          </w:p>
          <w:p w14:paraId="2A8EC17C" w14:textId="77777777" w:rsidR="00F95974" w:rsidRPr="00CD452F" w:rsidRDefault="00F95974" w:rsidP="004E6E71">
            <w:pPr>
              <w:spacing w:before="120" w:after="120"/>
              <w:rPr>
                <w:rFonts w:ascii="Arial" w:hAnsi="Arial" w:cs="Arial"/>
                <w:i/>
              </w:rPr>
            </w:pPr>
            <w:r w:rsidRPr="00CD452F">
              <w:rPr>
                <w:rFonts w:ascii="Arial" w:hAnsi="Arial" w:cs="Arial"/>
                <w:i/>
              </w:rPr>
              <w:t>- nie dokonano wyboru oferty niezgodnej z opisem przedmiotu zamówienia.</w:t>
            </w:r>
          </w:p>
          <w:p w14:paraId="41A1842B" w14:textId="77777777" w:rsidR="00F95974" w:rsidRPr="00CD452F" w:rsidRDefault="00F95974" w:rsidP="004E6E71">
            <w:pPr>
              <w:spacing w:before="120" w:after="120"/>
              <w:rPr>
                <w:rFonts w:ascii="Arial" w:hAnsi="Arial" w:cs="Arial"/>
                <w:bCs/>
                <w:i/>
              </w:rPr>
            </w:pPr>
            <w:r w:rsidRPr="00CD452F">
              <w:rPr>
                <w:rFonts w:ascii="Arial" w:hAnsi="Arial" w:cs="Arial"/>
                <w:bCs/>
                <w:i/>
              </w:rPr>
              <w:t>Weryfikacji można poddać tylko najkorzystniejszą ofertę.</w:t>
            </w:r>
          </w:p>
        </w:tc>
      </w:tr>
      <w:tr w:rsidR="00F95974" w:rsidRPr="00CD452F" w14:paraId="195BA378"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0FA5E5F" w14:textId="77777777" w:rsidR="00F95974" w:rsidRPr="00CD452F" w:rsidRDefault="00F95974" w:rsidP="004E6E71">
            <w:pPr>
              <w:spacing w:before="120" w:after="120"/>
              <w:rPr>
                <w:rFonts w:ascii="Arial" w:hAnsi="Arial" w:cs="Arial"/>
              </w:rPr>
            </w:pPr>
            <w:r w:rsidRPr="00CD452F">
              <w:rPr>
                <w:rFonts w:ascii="Arial" w:hAnsi="Arial" w:cs="Arial"/>
              </w:rPr>
              <w:t>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0030A4C" w14:textId="77777777" w:rsidR="00F95974" w:rsidRPr="00CD452F" w:rsidRDefault="00F95974" w:rsidP="004E6E71">
            <w:pPr>
              <w:spacing w:before="120" w:after="120"/>
              <w:rPr>
                <w:rFonts w:ascii="Arial" w:hAnsi="Arial" w:cs="Arial"/>
              </w:rPr>
            </w:pPr>
            <w:r w:rsidRPr="00CD452F">
              <w:rPr>
                <w:rFonts w:ascii="Arial" w:hAnsi="Arial" w:cs="Arial"/>
              </w:rPr>
              <w:t xml:space="preserve">Czy beneficjent ogłosił informację o wyniku postępowania? </w:t>
            </w:r>
          </w:p>
        </w:tc>
        <w:tc>
          <w:tcPr>
            <w:tcW w:w="1443" w:type="dxa"/>
            <w:tcBorders>
              <w:top w:val="single" w:sz="4" w:space="0" w:color="auto"/>
              <w:left w:val="single" w:sz="4" w:space="0" w:color="auto"/>
              <w:bottom w:val="single" w:sz="4" w:space="0" w:color="auto"/>
              <w:right w:val="single" w:sz="4" w:space="0" w:color="auto"/>
            </w:tcBorders>
            <w:vAlign w:val="center"/>
          </w:tcPr>
          <w:p w14:paraId="3FAEF0C2"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355712BA" w14:textId="77777777" w:rsidR="00F95974" w:rsidRPr="00CD452F" w:rsidRDefault="00F95974" w:rsidP="004E6E71">
            <w:pPr>
              <w:spacing w:before="120" w:after="120"/>
              <w:rPr>
                <w:rFonts w:ascii="Arial" w:hAnsi="Arial" w:cs="Arial"/>
                <w:i/>
              </w:rPr>
            </w:pPr>
            <w:r w:rsidRPr="00CD452F">
              <w:rPr>
                <w:rFonts w:ascii="Arial" w:hAnsi="Arial" w:cs="Arial"/>
                <w:i/>
              </w:rPr>
              <w:t>Informację o wyniku postępowania ogłasza się w taki sposób, w jaki zostało upublicznione zapytanie ofertowe. Informacja ta zawiera imię i nazwisko albo nazwę wybranego wykonawcy, jego siedzibę (miejscowość) oraz cenę najkorzystniejszej oferty.</w:t>
            </w:r>
          </w:p>
          <w:p w14:paraId="687631A6" w14:textId="77777777" w:rsidR="00F95974" w:rsidRPr="00CD452F" w:rsidRDefault="00F95974" w:rsidP="004E6E71">
            <w:pPr>
              <w:spacing w:before="120" w:after="120"/>
              <w:rPr>
                <w:rFonts w:ascii="Arial" w:hAnsi="Arial" w:cs="Arial"/>
                <w:i/>
              </w:rPr>
            </w:pPr>
          </w:p>
        </w:tc>
      </w:tr>
      <w:tr w:rsidR="00F95974" w:rsidRPr="00CD452F" w14:paraId="23C272C9"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B9AF73A" w14:textId="77777777" w:rsidR="00F95974" w:rsidRPr="00CD452F" w:rsidRDefault="00F95974" w:rsidP="004E6E71">
            <w:pPr>
              <w:spacing w:before="120" w:after="120"/>
              <w:rPr>
                <w:rFonts w:ascii="Arial" w:hAnsi="Arial" w:cs="Arial"/>
              </w:rPr>
            </w:pPr>
            <w:r w:rsidRPr="00CD452F">
              <w:rPr>
                <w:rFonts w:ascii="Arial" w:hAnsi="Arial" w:cs="Arial"/>
              </w:rPr>
              <w:lastRenderedPageBreak/>
              <w:t>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30B5499" w14:textId="77777777" w:rsidR="00F95974" w:rsidRPr="00CD452F" w:rsidRDefault="00F95974" w:rsidP="004E6E71">
            <w:pPr>
              <w:spacing w:before="120" w:after="120"/>
              <w:rPr>
                <w:rFonts w:ascii="Arial" w:hAnsi="Arial" w:cs="Arial"/>
              </w:rPr>
            </w:pPr>
            <w:r w:rsidRPr="00CD452F">
              <w:rPr>
                <w:rFonts w:ascii="Arial" w:hAnsi="Arial" w:cs="Arial"/>
              </w:rPr>
              <w:t xml:space="preserve">Czy w ramach postępowania ofertowego beneficjent przewidział postępowanie uzupełniające? Jeżeli tak, czy zostało ono przeprowadzone zgodnie z </w:t>
            </w:r>
            <w:r w:rsidRPr="00CD452F">
              <w:rPr>
                <w:rFonts w:ascii="Arial" w:hAnsi="Arial" w:cs="Arial"/>
                <w:i/>
              </w:rPr>
              <w:t>Wytycznymi</w:t>
            </w:r>
            <w:r w:rsidRPr="00CD452F">
              <w:rPr>
                <w:rFonts w:ascii="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54B9340B"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600E6841" w14:textId="77777777" w:rsidR="00F95974" w:rsidRPr="00CD452F" w:rsidRDefault="00F95974" w:rsidP="004E6E71">
            <w:pPr>
              <w:spacing w:before="120" w:after="120"/>
              <w:rPr>
                <w:rFonts w:ascii="Arial" w:hAnsi="Arial" w:cs="Arial"/>
                <w:i/>
              </w:rPr>
            </w:pPr>
            <w:r w:rsidRPr="00CD452F">
              <w:rPr>
                <w:rFonts w:ascii="Arial" w:hAnsi="Arial" w:cs="Arial"/>
                <w:i/>
              </w:rPr>
              <w:t>Należy zweryfikować czy zapytanie ofertowe zawierało informację o planowanych zamówieniach uzupełniających zgodnie z Wytycznymi.</w:t>
            </w:r>
          </w:p>
        </w:tc>
      </w:tr>
      <w:tr w:rsidR="00F95974" w:rsidRPr="00CD452F" w14:paraId="3EC3EB74"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5BA5572" w14:textId="77777777" w:rsidR="00F95974" w:rsidRPr="00CD452F" w:rsidRDefault="00F95974" w:rsidP="004E6E71">
            <w:pPr>
              <w:spacing w:before="120" w:after="120"/>
              <w:rPr>
                <w:rFonts w:ascii="Arial" w:hAnsi="Arial" w:cs="Arial"/>
              </w:rPr>
            </w:pPr>
            <w:r w:rsidRPr="00CD452F">
              <w:rPr>
                <w:rFonts w:ascii="Arial" w:hAnsi="Arial" w:cs="Arial"/>
              </w:rPr>
              <w:t>13.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86CDABF" w14:textId="77777777" w:rsidR="00F95974" w:rsidRPr="00CD452F" w:rsidRDefault="00F95974" w:rsidP="004E6E71">
            <w:pPr>
              <w:spacing w:before="120" w:after="120"/>
              <w:rPr>
                <w:rFonts w:ascii="Arial" w:hAnsi="Arial" w:cs="Arial"/>
              </w:rPr>
            </w:pPr>
            <w:r w:rsidRPr="00CD452F">
              <w:rPr>
                <w:rFonts w:ascii="Arial" w:hAnsi="Arial" w:cs="Arial"/>
              </w:rPr>
              <w:t>Czy zawarto umowę z wybranym wykonawcą?</w:t>
            </w:r>
          </w:p>
        </w:tc>
        <w:tc>
          <w:tcPr>
            <w:tcW w:w="1443" w:type="dxa"/>
            <w:tcBorders>
              <w:top w:val="single" w:sz="4" w:space="0" w:color="auto"/>
              <w:left w:val="single" w:sz="4" w:space="0" w:color="auto"/>
              <w:bottom w:val="single" w:sz="4" w:space="0" w:color="auto"/>
              <w:right w:val="single" w:sz="4" w:space="0" w:color="auto"/>
            </w:tcBorders>
            <w:vAlign w:val="center"/>
          </w:tcPr>
          <w:p w14:paraId="53108D41"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3D07D579" w14:textId="77777777" w:rsidR="00F95974" w:rsidRPr="00CD452F" w:rsidRDefault="00F95974" w:rsidP="004E6E71">
            <w:pPr>
              <w:spacing w:before="120" w:after="120"/>
              <w:rPr>
                <w:rFonts w:ascii="Arial" w:hAnsi="Arial" w:cs="Arial"/>
                <w:i/>
              </w:rPr>
            </w:pPr>
            <w:r w:rsidRPr="00CD452F">
              <w:rPr>
                <w:rFonts w:ascii="Arial" w:hAnsi="Arial" w:cs="Arial"/>
                <w:i/>
              </w:rPr>
              <w:t>Należy zweryfikować, czy:</w:t>
            </w:r>
          </w:p>
          <w:p w14:paraId="70955B25" w14:textId="77777777" w:rsidR="00F95974" w:rsidRPr="00CD452F" w:rsidRDefault="00F95974" w:rsidP="004E6E71">
            <w:pPr>
              <w:spacing w:before="120" w:after="120"/>
              <w:rPr>
                <w:rFonts w:ascii="Arial" w:hAnsi="Arial" w:cs="Arial"/>
                <w:i/>
              </w:rPr>
            </w:pPr>
            <w:r w:rsidRPr="00CD452F">
              <w:rPr>
                <w:rFonts w:ascii="Arial" w:hAnsi="Arial" w:cs="Arial"/>
                <w:i/>
              </w:rPr>
              <w:t>- umowa została zawarta z wykonawcą wybranym w wyniku przeprowadzonego postępowania zgodnie z informacja o wyniku postępowania lub w przypadku, gdy wybrany wykonawca odstąpi od podpisania umowy z kolejnym wykonawcą, który uzyskał najwyższą liczbę punktów</w:t>
            </w:r>
          </w:p>
          <w:p w14:paraId="2CD692A1" w14:textId="77777777" w:rsidR="00F95974" w:rsidRPr="00CD452F" w:rsidRDefault="00F95974" w:rsidP="004E6E71">
            <w:pPr>
              <w:spacing w:before="120" w:after="120"/>
              <w:rPr>
                <w:rFonts w:ascii="Arial" w:hAnsi="Arial" w:cs="Arial"/>
                <w:i/>
              </w:rPr>
            </w:pPr>
            <w:r w:rsidRPr="00CD452F">
              <w:rPr>
                <w:rFonts w:ascii="Arial" w:hAnsi="Arial" w:cs="Arial"/>
                <w:i/>
              </w:rPr>
              <w:t>- zawarcie umowy w sprawie zamówienia nastąpiło w formie pisemnej lub w formie elektronicznej, o których mowa w art. 78 i art. 78¹ Kodeksu cywilnego.</w:t>
            </w:r>
          </w:p>
        </w:tc>
      </w:tr>
      <w:tr w:rsidR="00F95974" w:rsidRPr="00CD452F" w14:paraId="3AC14BB9" w14:textId="77777777" w:rsidTr="0082346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7D2C871F" w14:textId="77777777" w:rsidR="00F95974" w:rsidRPr="00CD452F" w:rsidRDefault="00F95974" w:rsidP="004E6E71">
            <w:pPr>
              <w:spacing w:before="120" w:after="120"/>
              <w:rPr>
                <w:rFonts w:ascii="Arial" w:hAnsi="Arial" w:cs="Arial"/>
              </w:rPr>
            </w:pPr>
            <w:r w:rsidRPr="00CD452F">
              <w:rPr>
                <w:rFonts w:ascii="Arial" w:hAnsi="Arial" w:cs="Arial"/>
              </w:rPr>
              <w:t>14.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048A321" w14:textId="77777777" w:rsidR="00F95974" w:rsidRPr="00CD452F" w:rsidRDefault="00F95974" w:rsidP="004E6E71">
            <w:pPr>
              <w:spacing w:before="120" w:after="120"/>
              <w:rPr>
                <w:rFonts w:ascii="Arial" w:hAnsi="Arial" w:cs="Arial"/>
              </w:rPr>
            </w:pPr>
            <w:r w:rsidRPr="00CD452F">
              <w:rPr>
                <w:rFonts w:ascii="Arial" w:hAnsi="Arial" w:cs="Arial"/>
              </w:rPr>
              <w:t xml:space="preserve">Czy umowa zawarta z wykonawcą odzwierciedla warunki zamówienia określone w </w:t>
            </w:r>
            <w:r w:rsidRPr="00CD452F">
              <w:rPr>
                <w:rFonts w:ascii="Arial" w:hAnsi="Arial" w:cs="Arial"/>
                <w:i/>
              </w:rPr>
              <w:t>Zapytaniu ofertowym</w:t>
            </w:r>
            <w:r w:rsidRPr="00CD452F">
              <w:rPr>
                <w:rFonts w:ascii="Arial" w:hAnsi="Arial" w:cs="Arial"/>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14:paraId="6DA6EDFF"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380534A4" w14:textId="77777777" w:rsidR="00F95974" w:rsidRPr="00CD452F" w:rsidRDefault="00F95974" w:rsidP="004E6E71">
            <w:pPr>
              <w:spacing w:before="120" w:after="120"/>
              <w:rPr>
                <w:rFonts w:ascii="Arial" w:hAnsi="Arial" w:cs="Arial"/>
                <w:i/>
              </w:rPr>
            </w:pPr>
          </w:p>
        </w:tc>
      </w:tr>
      <w:tr w:rsidR="00F95974" w:rsidRPr="00CD452F" w14:paraId="3D7D0C2D" w14:textId="77777777" w:rsidTr="0082346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2482D160" w14:textId="77777777" w:rsidR="00F95974" w:rsidRPr="00CD452F" w:rsidRDefault="00F95974" w:rsidP="004E6E71">
            <w:pPr>
              <w:spacing w:before="120" w:after="120"/>
              <w:rPr>
                <w:rFonts w:ascii="Arial" w:hAnsi="Arial" w:cs="Arial"/>
              </w:rPr>
            </w:pPr>
            <w:r w:rsidRPr="00CD452F">
              <w:rPr>
                <w:rFonts w:ascii="Arial" w:hAnsi="Arial" w:cs="Arial"/>
              </w:rPr>
              <w:t>15.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9A70932" w14:textId="77777777" w:rsidR="00F95974" w:rsidRPr="00CD452F" w:rsidRDefault="00F95974" w:rsidP="004E6E71">
            <w:pPr>
              <w:spacing w:before="120" w:after="120"/>
              <w:rPr>
                <w:rFonts w:ascii="Arial" w:hAnsi="Arial" w:cs="Arial"/>
              </w:rPr>
            </w:pPr>
            <w:r w:rsidRPr="00CD452F">
              <w:rPr>
                <w:rFonts w:ascii="Arial" w:hAnsi="Arial" w:cs="Arial"/>
              </w:rPr>
              <w:t xml:space="preserve">Czy dokonane zmiany do umowy z wykonawcą są zgodne z </w:t>
            </w:r>
            <w:r w:rsidRPr="00CD452F">
              <w:rPr>
                <w:rFonts w:ascii="Arial" w:hAnsi="Arial" w:cs="Arial"/>
                <w:i/>
              </w:rPr>
              <w:t>Wytycznymi?</w:t>
            </w:r>
          </w:p>
        </w:tc>
        <w:tc>
          <w:tcPr>
            <w:tcW w:w="1443" w:type="dxa"/>
            <w:tcBorders>
              <w:top w:val="single" w:sz="4" w:space="0" w:color="auto"/>
              <w:left w:val="single" w:sz="4" w:space="0" w:color="auto"/>
              <w:bottom w:val="single" w:sz="4" w:space="0" w:color="auto"/>
              <w:right w:val="single" w:sz="4" w:space="0" w:color="auto"/>
            </w:tcBorders>
            <w:vAlign w:val="center"/>
          </w:tcPr>
          <w:p w14:paraId="28189B48"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5309E402" w14:textId="77777777" w:rsidR="00F95974" w:rsidRPr="00CD452F" w:rsidRDefault="00F95974" w:rsidP="004E6E71">
            <w:pPr>
              <w:spacing w:before="120" w:after="120"/>
              <w:rPr>
                <w:rFonts w:ascii="Arial" w:hAnsi="Arial" w:cs="Arial"/>
                <w:i/>
              </w:rPr>
            </w:pPr>
            <w:r w:rsidRPr="00CD452F">
              <w:rPr>
                <w:rFonts w:ascii="Arial" w:hAnsi="Arial" w:cs="Arial"/>
                <w:i/>
              </w:rPr>
              <w:t xml:space="preserve">Należy zweryfikować zgodnie z zapisami podrozdziału ….. Wytycznych dotyczących kwalifikowalności wydatków. </w:t>
            </w:r>
          </w:p>
        </w:tc>
      </w:tr>
      <w:tr w:rsidR="00F95974" w:rsidRPr="00CD452F" w14:paraId="2937A079" w14:textId="77777777" w:rsidTr="0082346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0148DFF6" w14:textId="77777777" w:rsidR="00F95974" w:rsidRPr="00CD452F" w:rsidRDefault="00F95974" w:rsidP="004E6E71">
            <w:pPr>
              <w:spacing w:before="120" w:after="120"/>
              <w:rPr>
                <w:rFonts w:ascii="Arial" w:hAnsi="Arial" w:cs="Arial"/>
              </w:rPr>
            </w:pPr>
            <w:r w:rsidRPr="00CD452F">
              <w:rPr>
                <w:rFonts w:ascii="Arial" w:hAnsi="Arial" w:cs="Arial"/>
              </w:rPr>
              <w:t>16.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3C48A07" w14:textId="77777777" w:rsidR="00F95974" w:rsidRPr="00CD452F" w:rsidRDefault="00F95974" w:rsidP="004E6E71">
            <w:pPr>
              <w:spacing w:before="120" w:after="120"/>
              <w:rPr>
                <w:rFonts w:ascii="Arial" w:hAnsi="Arial" w:cs="Arial"/>
              </w:rPr>
            </w:pPr>
            <w:r w:rsidRPr="00CD452F">
              <w:rPr>
                <w:rFonts w:ascii="Arial" w:hAnsi="Arial" w:cs="Arial"/>
              </w:rPr>
              <w:t xml:space="preserve">Czy zamówione towary/usługi zostały dostarczone zgodnie </w:t>
            </w:r>
            <w:r w:rsidRPr="00CD452F">
              <w:rPr>
                <w:rFonts w:ascii="Arial" w:hAnsi="Arial" w:cs="Arial"/>
              </w:rPr>
              <w:lastRenderedPageBreak/>
              <w:t>z opisem w ogłoszeniu o zamówieniu, ofertą wykonawcy oraz umową?</w:t>
            </w:r>
          </w:p>
        </w:tc>
        <w:tc>
          <w:tcPr>
            <w:tcW w:w="1443" w:type="dxa"/>
            <w:tcBorders>
              <w:top w:val="single" w:sz="4" w:space="0" w:color="auto"/>
              <w:left w:val="single" w:sz="4" w:space="0" w:color="auto"/>
              <w:bottom w:val="single" w:sz="4" w:space="0" w:color="auto"/>
              <w:right w:val="single" w:sz="4" w:space="0" w:color="auto"/>
            </w:tcBorders>
            <w:vAlign w:val="center"/>
          </w:tcPr>
          <w:p w14:paraId="05F00816"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6472F541" w14:textId="77777777" w:rsidR="00F95974" w:rsidRPr="00CD452F" w:rsidRDefault="00F95974" w:rsidP="004E6E71">
            <w:pPr>
              <w:spacing w:before="120" w:after="120"/>
              <w:rPr>
                <w:rFonts w:ascii="Arial" w:hAnsi="Arial" w:cs="Arial"/>
                <w:i/>
              </w:rPr>
            </w:pPr>
            <w:r w:rsidRPr="00CD452F">
              <w:rPr>
                <w:rFonts w:ascii="Arial" w:hAnsi="Arial" w:cs="Arial"/>
                <w:i/>
              </w:rPr>
              <w:t>Należy ustalić na podstawie ogłoszenia o zamówieniu, umowy zawartej z wykonawcą, protokołu odbioru oraz dostarczonego produktu /towaru.</w:t>
            </w:r>
          </w:p>
        </w:tc>
      </w:tr>
      <w:tr w:rsidR="00F95974" w:rsidRPr="00CD452F" w14:paraId="740F7C19" w14:textId="77777777" w:rsidTr="0082346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5613FDF9" w14:textId="77777777" w:rsidR="00F95974" w:rsidRPr="00CD452F" w:rsidRDefault="00F95974" w:rsidP="004E6E71">
            <w:pPr>
              <w:spacing w:before="120" w:after="120"/>
              <w:rPr>
                <w:rFonts w:ascii="Arial" w:hAnsi="Arial" w:cs="Arial"/>
              </w:rPr>
            </w:pPr>
            <w:r w:rsidRPr="00CD452F">
              <w:rPr>
                <w:rFonts w:ascii="Arial" w:hAnsi="Arial" w:cs="Arial"/>
              </w:rPr>
              <w:t>17.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8032640" w14:textId="77777777" w:rsidR="00F95974" w:rsidRPr="00CD452F" w:rsidRDefault="00F95974" w:rsidP="004E6E71">
            <w:pPr>
              <w:spacing w:before="120" w:after="120"/>
              <w:rPr>
                <w:rFonts w:ascii="Arial" w:hAnsi="Arial" w:cs="Arial"/>
              </w:rPr>
            </w:pPr>
            <w:r w:rsidRPr="00CD452F">
              <w:rPr>
                <w:rFonts w:ascii="Arial" w:hAnsi="Arial" w:cs="Arial"/>
              </w:rPr>
              <w:t>Czy w przypadku nienależytego wykonania przedmiotu zamówienia zostały zastosowane kary umowne określone w umowie z wykonawcą?</w:t>
            </w:r>
          </w:p>
        </w:tc>
        <w:tc>
          <w:tcPr>
            <w:tcW w:w="1443" w:type="dxa"/>
            <w:tcBorders>
              <w:top w:val="single" w:sz="4" w:space="0" w:color="auto"/>
              <w:left w:val="single" w:sz="4" w:space="0" w:color="auto"/>
              <w:bottom w:val="single" w:sz="4" w:space="0" w:color="auto"/>
              <w:right w:val="single" w:sz="4" w:space="0" w:color="auto"/>
            </w:tcBorders>
            <w:vAlign w:val="center"/>
          </w:tcPr>
          <w:p w14:paraId="0BDF5B91"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tcPr>
          <w:p w14:paraId="12C875E3" w14:textId="77777777" w:rsidR="00F95974" w:rsidRPr="00CD452F" w:rsidRDefault="00F95974" w:rsidP="004E6E71">
            <w:pPr>
              <w:spacing w:before="120" w:after="120"/>
              <w:rPr>
                <w:rFonts w:ascii="Arial" w:hAnsi="Arial" w:cs="Arial"/>
                <w:i/>
              </w:rPr>
            </w:pPr>
            <w:r w:rsidRPr="00CD452F">
              <w:rPr>
                <w:rFonts w:ascii="Arial" w:hAnsi="Arial" w:cs="Arial"/>
                <w:i/>
              </w:rPr>
              <w:t>Do weryfikacji na podstawie dokumentów dotyczących ewentualnego naliczenia kary umownej.</w:t>
            </w:r>
          </w:p>
          <w:p w14:paraId="2F5F3F63" w14:textId="77777777" w:rsidR="00F95974" w:rsidRPr="00CD452F" w:rsidRDefault="00F95974" w:rsidP="004E6E71">
            <w:pPr>
              <w:spacing w:before="120" w:after="120"/>
              <w:rPr>
                <w:rFonts w:ascii="Arial" w:hAnsi="Arial" w:cs="Arial"/>
                <w:i/>
              </w:rPr>
            </w:pPr>
            <w:r w:rsidRPr="00CD452F">
              <w:rPr>
                <w:rFonts w:ascii="Arial" w:hAnsi="Arial" w:cs="Arial"/>
                <w:i/>
              </w:rPr>
              <w:t>W szczególności należy sprawdzić, czy jeśli zostały naliczone kary umowne to czy faktycznie płatność uwzględniła nałożone kary, czy nie przedłożono wydatków w pełnej kwocie ustalonej w umowie zawartej z wykonawcą.</w:t>
            </w:r>
            <w:r w:rsidRPr="00CD452F">
              <w:rPr>
                <w:rFonts w:ascii="Arial" w:hAnsi="Arial" w:cs="Arial"/>
                <w:bCs/>
                <w:i/>
              </w:rPr>
              <w:t xml:space="preserve"> </w:t>
            </w:r>
          </w:p>
        </w:tc>
      </w:tr>
      <w:tr w:rsidR="00F95974" w:rsidRPr="00CD452F" w14:paraId="54701893" w14:textId="77777777" w:rsidTr="0082346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1118C1B2" w14:textId="77777777" w:rsidR="00F95974" w:rsidRPr="00CD452F" w:rsidRDefault="00F95974" w:rsidP="004E6E71">
            <w:pPr>
              <w:spacing w:before="120" w:after="120"/>
              <w:rPr>
                <w:rFonts w:ascii="Arial" w:hAnsi="Arial" w:cs="Arial"/>
              </w:rPr>
            </w:pPr>
            <w:r w:rsidRPr="00CD452F">
              <w:rPr>
                <w:rFonts w:ascii="Arial" w:hAnsi="Arial" w:cs="Arial"/>
              </w:rPr>
              <w:t>18.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DCB91D1" w14:textId="77777777" w:rsidR="00F95974" w:rsidRPr="00CD452F" w:rsidRDefault="00F95974" w:rsidP="004E6E71">
            <w:pPr>
              <w:spacing w:before="120" w:after="120"/>
              <w:rPr>
                <w:rFonts w:ascii="Arial" w:hAnsi="Arial" w:cs="Arial"/>
              </w:rPr>
            </w:pPr>
            <w:r w:rsidRPr="00CD452F">
              <w:rPr>
                <w:rFonts w:ascii="Arial" w:hAnsi="Arial" w:cs="Arial"/>
              </w:rPr>
              <w:t>W przypadku negatywnej oceny zamówienia, czy w konsekwencji wykrytych nieprawidłowości wymagane jest nałożenie korekty, a jeżeli tak, to w jakiej wysokości?</w:t>
            </w:r>
          </w:p>
          <w:p w14:paraId="05A5FC0F" w14:textId="77777777" w:rsidR="00F95974" w:rsidRPr="00CD452F" w:rsidRDefault="00F95974" w:rsidP="004E6E71">
            <w:pPr>
              <w:spacing w:before="120" w:after="120"/>
              <w:rPr>
                <w:rFonts w:ascii="Arial"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4BC38C1D"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27E30503" w14:textId="77777777" w:rsidR="00F95974" w:rsidRPr="00CD452F" w:rsidRDefault="00F95974" w:rsidP="004E6E71">
            <w:pPr>
              <w:spacing w:before="120" w:after="120"/>
              <w:rPr>
                <w:rFonts w:ascii="Arial" w:hAnsi="Arial" w:cs="Arial"/>
                <w:i/>
              </w:rPr>
            </w:pPr>
            <w:r w:rsidRPr="00CD452F">
              <w:rPr>
                <w:rFonts w:ascii="Arial" w:hAnsi="Arial" w:cs="Arial"/>
                <w:i/>
              </w:rPr>
              <w:t>W przypadku negatywnej oceny zamówienia należy wskazać:</w:t>
            </w:r>
          </w:p>
          <w:p w14:paraId="4B43FAB6" w14:textId="77777777" w:rsidR="00F95974" w:rsidRPr="00CD452F" w:rsidRDefault="00F95974" w:rsidP="004E6E71">
            <w:pPr>
              <w:spacing w:before="120" w:after="120"/>
              <w:rPr>
                <w:rFonts w:ascii="Arial" w:hAnsi="Arial" w:cs="Arial"/>
                <w:i/>
              </w:rPr>
            </w:pPr>
            <w:r w:rsidRPr="00CD452F">
              <w:rPr>
                <w:rFonts w:ascii="Arial" w:hAnsi="Arial" w:cs="Arial"/>
                <w:i/>
              </w:rPr>
              <w:t>- zastosowaną korektę wynikającą z Wytycznymi w zakresie sposobu korygowania i odzyskiwania nieprawidłowych</w:t>
            </w:r>
          </w:p>
          <w:p w14:paraId="09F601EB" w14:textId="77777777" w:rsidR="00F95974" w:rsidRPr="00CD452F" w:rsidRDefault="00F95974" w:rsidP="004E6E71">
            <w:pPr>
              <w:spacing w:before="120" w:after="120"/>
              <w:rPr>
                <w:rFonts w:ascii="Arial" w:hAnsi="Arial" w:cs="Arial"/>
                <w:i/>
              </w:rPr>
            </w:pPr>
            <w:r w:rsidRPr="00CD452F">
              <w:rPr>
                <w:rFonts w:ascii="Arial" w:hAnsi="Arial" w:cs="Arial"/>
                <w:i/>
              </w:rPr>
              <w:t xml:space="preserve">wydatków oraz zgłaszania nieprawidłowości w ramach programów polityki spójności na lata 2021-2027    </w:t>
            </w:r>
          </w:p>
          <w:p w14:paraId="3DB45A21" w14:textId="77777777" w:rsidR="00F95974" w:rsidRPr="00CD452F" w:rsidRDefault="00F95974" w:rsidP="004E6E71">
            <w:pPr>
              <w:spacing w:before="120" w:after="120"/>
              <w:rPr>
                <w:rFonts w:ascii="Arial" w:hAnsi="Arial" w:cs="Arial"/>
                <w:i/>
              </w:rPr>
            </w:pPr>
            <w:r w:rsidRPr="00CD452F">
              <w:rPr>
                <w:rFonts w:ascii="Arial" w:hAnsi="Arial" w:cs="Arial"/>
                <w:i/>
              </w:rPr>
              <w:t>- metodologię jej wyliczenia (kwota bazowa x procent nakładanej korekty finansowej).</w:t>
            </w:r>
          </w:p>
          <w:p w14:paraId="4AF281F3" w14:textId="77777777" w:rsidR="00F95974" w:rsidRPr="00CD452F" w:rsidRDefault="00F95974" w:rsidP="004E6E71">
            <w:pPr>
              <w:spacing w:before="120" w:after="120"/>
              <w:rPr>
                <w:rFonts w:ascii="Arial" w:hAnsi="Arial" w:cs="Arial"/>
                <w:i/>
              </w:rPr>
            </w:pPr>
            <w:r w:rsidRPr="00CD452F">
              <w:rPr>
                <w:rFonts w:ascii="Arial" w:hAnsi="Arial" w:cs="Arial"/>
                <w:i/>
              </w:rPr>
              <w:t>Opiekun projektu powinien monitorować, aby wydatki dotyczące zakwestionowanego zamówienia w kolejnych WNP były wykazywane do rozliczenia w kwocie pomniejszonej o wartość zastosowanej korekty.</w:t>
            </w:r>
          </w:p>
        </w:tc>
      </w:tr>
      <w:tr w:rsidR="00F95974" w:rsidRPr="00CD452F" w14:paraId="329D4456" w14:textId="77777777" w:rsidTr="0082346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6B6B9C50" w14:textId="77777777" w:rsidR="00F95974" w:rsidRPr="00CD452F" w:rsidRDefault="00F95974" w:rsidP="004E6E71">
            <w:pPr>
              <w:spacing w:before="120" w:after="120"/>
              <w:rPr>
                <w:rFonts w:ascii="Arial" w:hAnsi="Arial" w:cs="Arial"/>
              </w:rPr>
            </w:pPr>
            <w:r w:rsidRPr="00CD452F">
              <w:rPr>
                <w:rFonts w:ascii="Arial" w:hAnsi="Arial" w:cs="Arial"/>
              </w:rPr>
              <w:t>19.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A588BE5" w14:textId="77777777" w:rsidR="00F95974" w:rsidRPr="00CD452F" w:rsidRDefault="00F95974" w:rsidP="004E6E71">
            <w:pPr>
              <w:spacing w:before="120" w:after="120"/>
              <w:rPr>
                <w:rFonts w:ascii="Arial" w:hAnsi="Arial" w:cs="Arial"/>
              </w:rPr>
            </w:pPr>
            <w:r w:rsidRPr="00CD452F">
              <w:rPr>
                <w:rFonts w:ascii="Arial" w:hAnsi="Arial" w:cs="Arial"/>
              </w:rPr>
              <w:t xml:space="preserve">W przypadku negatywnej oceny zamówienia, czy w poprzednich wnioskach o płatność beneficjent rozliczał wydatki w ramach </w:t>
            </w:r>
            <w:r w:rsidRPr="00CD452F">
              <w:rPr>
                <w:rFonts w:ascii="Arial" w:hAnsi="Arial" w:cs="Arial"/>
              </w:rPr>
              <w:lastRenderedPageBreak/>
              <w:t>weryfikowanego postępowania?</w:t>
            </w:r>
          </w:p>
        </w:tc>
        <w:tc>
          <w:tcPr>
            <w:tcW w:w="1443" w:type="dxa"/>
            <w:tcBorders>
              <w:top w:val="single" w:sz="4" w:space="0" w:color="auto"/>
              <w:left w:val="single" w:sz="4" w:space="0" w:color="auto"/>
              <w:bottom w:val="single" w:sz="4" w:space="0" w:color="auto"/>
              <w:right w:val="single" w:sz="4" w:space="0" w:color="auto"/>
            </w:tcBorders>
            <w:vAlign w:val="center"/>
          </w:tcPr>
          <w:p w14:paraId="51FB9A25"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3C5561FF" w14:textId="77777777" w:rsidR="00F95974" w:rsidRPr="00CD452F" w:rsidRDefault="00F95974" w:rsidP="004E6E71">
            <w:pPr>
              <w:spacing w:before="120" w:after="120"/>
              <w:rPr>
                <w:rFonts w:ascii="Arial" w:hAnsi="Arial" w:cs="Arial"/>
                <w:i/>
              </w:rPr>
            </w:pPr>
            <w:r w:rsidRPr="00CD452F">
              <w:rPr>
                <w:rFonts w:ascii="Arial" w:hAnsi="Arial" w:cs="Arial"/>
                <w:i/>
              </w:rPr>
              <w:t xml:space="preserve">Zastosowana korekta finansowa powinna dotyczyć wszystkich wydatków uznanych za niekwalifikowalne, tj. wykazanych w bieżącym WNP i w poprzednich WNP (jeśli dotyczy). </w:t>
            </w:r>
          </w:p>
        </w:tc>
      </w:tr>
      <w:tr w:rsidR="00F95974" w:rsidRPr="00CD452F" w14:paraId="6012645D" w14:textId="77777777" w:rsidTr="0082346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565362C5" w14:textId="77777777" w:rsidR="00F95974" w:rsidRPr="00CD452F" w:rsidRDefault="00F95974" w:rsidP="004E6E71">
            <w:pPr>
              <w:spacing w:before="120" w:after="120"/>
              <w:rPr>
                <w:rFonts w:ascii="Arial" w:hAnsi="Arial" w:cs="Arial"/>
              </w:rPr>
            </w:pP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800FD00" w14:textId="77777777" w:rsidR="00F95974" w:rsidRPr="00CD452F" w:rsidRDefault="00F95974" w:rsidP="004E6E71">
            <w:pPr>
              <w:spacing w:before="120" w:after="120"/>
              <w:rPr>
                <w:rFonts w:ascii="Arial"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38F6D63F"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70860247" w14:textId="77777777" w:rsidR="00F95974" w:rsidRPr="00CD452F" w:rsidRDefault="00F95974" w:rsidP="004E6E71">
            <w:pPr>
              <w:spacing w:before="120" w:after="120"/>
              <w:rPr>
                <w:rFonts w:ascii="Arial" w:hAnsi="Arial" w:cs="Arial"/>
                <w:i/>
              </w:rPr>
            </w:pPr>
          </w:p>
        </w:tc>
      </w:tr>
      <w:tr w:rsidR="00F95974" w:rsidRPr="00CD452F" w14:paraId="0D47C5CC" w14:textId="77777777" w:rsidTr="004E6E71">
        <w:trPr>
          <w:trHeight w:val="555"/>
        </w:trPr>
        <w:tc>
          <w:tcPr>
            <w:tcW w:w="15309" w:type="dxa"/>
            <w:gridSpan w:val="5"/>
            <w:tcBorders>
              <w:top w:val="single" w:sz="4" w:space="0" w:color="auto"/>
              <w:left w:val="single" w:sz="6" w:space="0" w:color="auto"/>
              <w:bottom w:val="single" w:sz="4" w:space="0" w:color="auto"/>
              <w:right w:val="single" w:sz="6" w:space="0" w:color="auto"/>
            </w:tcBorders>
            <w:shd w:val="pct5" w:color="auto" w:fill="auto"/>
            <w:vAlign w:val="center"/>
          </w:tcPr>
          <w:p w14:paraId="3CA12651" w14:textId="77777777" w:rsidR="00F95974" w:rsidRPr="00CD452F" w:rsidRDefault="00F95974" w:rsidP="004E6E71">
            <w:pPr>
              <w:spacing w:before="120" w:after="120"/>
              <w:rPr>
                <w:rFonts w:ascii="Arial" w:hAnsi="Arial" w:cs="Arial"/>
                <w:b/>
              </w:rPr>
            </w:pPr>
            <w:r w:rsidRPr="00CD452F">
              <w:rPr>
                <w:rFonts w:ascii="Arial" w:hAnsi="Arial" w:cs="Arial"/>
                <w:b/>
              </w:rPr>
              <w:t>Personel projektu</w:t>
            </w:r>
            <w:r w:rsidRPr="00CD452F">
              <w:rPr>
                <w:rStyle w:val="Odwoanieprzypisudolnego"/>
                <w:rFonts w:ascii="Arial" w:hAnsi="Arial" w:cs="Arial"/>
                <w:b/>
              </w:rPr>
              <w:footnoteReference w:id="7"/>
            </w:r>
            <w:r w:rsidRPr="00CD452F">
              <w:rPr>
                <w:rFonts w:ascii="Arial" w:hAnsi="Arial" w:cs="Arial"/>
                <w:b/>
              </w:rPr>
              <w:t xml:space="preserve"> </w:t>
            </w:r>
          </w:p>
        </w:tc>
      </w:tr>
      <w:tr w:rsidR="00F95974" w:rsidRPr="00CD452F" w14:paraId="4DEC273F" w14:textId="77777777" w:rsidTr="004E6E71">
        <w:trPr>
          <w:trHeight w:val="390"/>
        </w:trPr>
        <w:tc>
          <w:tcPr>
            <w:tcW w:w="15309"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157BEAD2" w14:textId="77777777" w:rsidR="00F95974" w:rsidRPr="00CD452F" w:rsidRDefault="00F95974" w:rsidP="004E6E71">
            <w:pPr>
              <w:spacing w:before="120" w:after="120"/>
              <w:rPr>
                <w:rFonts w:ascii="Arial" w:hAnsi="Arial" w:cs="Arial"/>
                <w:b/>
                <w:i/>
              </w:rPr>
            </w:pPr>
            <w:r w:rsidRPr="00CD452F">
              <w:rPr>
                <w:rFonts w:ascii="Arial" w:hAnsi="Arial" w:cs="Arial"/>
                <w:b/>
                <w:i/>
              </w:rPr>
              <w:t>DANE IDENTYFIKACYJNE ANALIZOWANEGO WYDATKU</w:t>
            </w:r>
          </w:p>
        </w:tc>
      </w:tr>
      <w:tr w:rsidR="00F95974" w:rsidRPr="00CD452F" w14:paraId="2927FEF0" w14:textId="77777777" w:rsidTr="004E6E71">
        <w:trPr>
          <w:trHeight w:val="343"/>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77AA7520" w14:textId="77777777" w:rsidR="00F95974" w:rsidRPr="00CD452F" w:rsidRDefault="00F95974" w:rsidP="004E6E71">
            <w:pPr>
              <w:spacing w:before="120" w:after="120"/>
              <w:rPr>
                <w:rFonts w:ascii="Arial" w:hAnsi="Arial" w:cs="Arial"/>
                <w:b/>
              </w:rPr>
            </w:pPr>
            <w:r w:rsidRPr="00CD452F">
              <w:rPr>
                <w:rFonts w:ascii="Arial" w:hAnsi="Arial" w:cs="Arial"/>
                <w:b/>
              </w:rPr>
              <w:t>Nr pozycji we wniosku o płatność</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615C3346" w14:textId="77777777" w:rsidR="00F95974" w:rsidRPr="00CD452F" w:rsidRDefault="00F95974" w:rsidP="004E6E71">
            <w:pPr>
              <w:spacing w:before="120" w:after="120"/>
              <w:rPr>
                <w:rFonts w:ascii="Arial" w:hAnsi="Arial" w:cs="Arial"/>
                <w:i/>
              </w:rPr>
            </w:pPr>
          </w:p>
        </w:tc>
      </w:tr>
      <w:tr w:rsidR="00F95974" w:rsidRPr="00CD452F" w14:paraId="5672136E" w14:textId="77777777" w:rsidTr="004E6E71">
        <w:trPr>
          <w:trHeight w:val="345"/>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7E6C1659" w14:textId="77777777" w:rsidR="00F95974" w:rsidRPr="00CD452F" w:rsidRDefault="00F95974" w:rsidP="004E6E71">
            <w:pPr>
              <w:spacing w:before="120" w:after="120"/>
              <w:rPr>
                <w:rFonts w:ascii="Arial" w:hAnsi="Arial" w:cs="Arial"/>
                <w:b/>
              </w:rPr>
            </w:pPr>
            <w:r w:rsidRPr="00CD452F">
              <w:rPr>
                <w:rFonts w:ascii="Arial" w:hAnsi="Arial" w:cs="Arial"/>
                <w:b/>
              </w:rPr>
              <w:t xml:space="preserve">Imię i nazwisko osoby będącej personelem projektu w rozumieniu </w:t>
            </w:r>
            <w:r w:rsidRPr="00CD452F">
              <w:rPr>
                <w:rFonts w:ascii="Arial" w:hAnsi="Arial" w:cs="Arial"/>
                <w:b/>
                <w:i/>
              </w:rPr>
              <w:t>Wytycznych</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13A25A62" w14:textId="77777777" w:rsidR="00F95974" w:rsidRPr="00CD452F" w:rsidRDefault="00F95974" w:rsidP="004E6E71">
            <w:pPr>
              <w:spacing w:before="120" w:after="120"/>
              <w:rPr>
                <w:rFonts w:ascii="Arial" w:hAnsi="Arial" w:cs="Arial"/>
                <w:i/>
              </w:rPr>
            </w:pPr>
          </w:p>
        </w:tc>
      </w:tr>
      <w:tr w:rsidR="00F95974" w:rsidRPr="00CD452F" w14:paraId="7DF1695A"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16034C8" w14:textId="77777777" w:rsidR="00F95974" w:rsidRPr="00CD452F" w:rsidRDefault="00F95974" w:rsidP="004E6E71">
            <w:pPr>
              <w:spacing w:before="120" w:after="120"/>
              <w:jc w:val="center"/>
              <w:rPr>
                <w:rFonts w:ascii="Arial" w:hAnsi="Arial" w:cs="Arial"/>
              </w:rPr>
            </w:pPr>
            <w:r w:rsidRPr="00CD452F">
              <w:rPr>
                <w:rFonts w:ascii="Arial" w:hAnsi="Arial" w:cs="Arial"/>
              </w:rPr>
              <w:t>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2D5C3FC" w14:textId="77777777" w:rsidR="00F95974" w:rsidRPr="00CD452F" w:rsidRDefault="00F95974" w:rsidP="004E6E71">
            <w:pPr>
              <w:spacing w:before="120" w:after="120"/>
              <w:rPr>
                <w:rFonts w:ascii="Arial" w:hAnsi="Arial" w:cs="Arial"/>
              </w:rPr>
            </w:pPr>
            <w:r w:rsidRPr="00CD452F">
              <w:rPr>
                <w:rFonts w:ascii="Arial" w:hAnsi="Arial" w:cs="Arial"/>
              </w:rPr>
              <w:t>Czy beneficjent zatrudnia do projektu personel spełniający założenia określone w kryteriach wskazanych w regulaminie naboru lub w wezwaniu do złożenia projektu niekonkurencyjnego?</w:t>
            </w:r>
          </w:p>
        </w:tc>
        <w:tc>
          <w:tcPr>
            <w:tcW w:w="1443" w:type="dxa"/>
            <w:tcBorders>
              <w:top w:val="single" w:sz="4" w:space="0" w:color="auto"/>
              <w:left w:val="single" w:sz="4" w:space="0" w:color="auto"/>
              <w:bottom w:val="single" w:sz="4" w:space="0" w:color="auto"/>
              <w:right w:val="single" w:sz="4" w:space="0" w:color="auto"/>
            </w:tcBorders>
            <w:vAlign w:val="center"/>
          </w:tcPr>
          <w:p w14:paraId="2DCC609B"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14A2EDC8" w14:textId="77777777" w:rsidR="00F95974" w:rsidRPr="00CD452F" w:rsidRDefault="00F95974" w:rsidP="004E6E71">
            <w:pPr>
              <w:spacing w:before="120" w:after="120"/>
              <w:rPr>
                <w:rFonts w:ascii="Arial" w:hAnsi="Arial" w:cs="Arial"/>
                <w:i/>
              </w:rPr>
            </w:pPr>
            <w:r w:rsidRPr="00CD452F">
              <w:rPr>
                <w:rFonts w:ascii="Arial" w:hAnsi="Arial" w:cs="Arial"/>
                <w:i/>
              </w:rPr>
              <w:t xml:space="preserve">Badamy wymogi określone dla osób stanowiących personel projektu w zatwierdzonym WND, a nie konkretne osoby. </w:t>
            </w:r>
          </w:p>
          <w:p w14:paraId="4988D278" w14:textId="77777777" w:rsidR="00F95974" w:rsidRPr="00CD452F" w:rsidRDefault="00F95974" w:rsidP="004E6E71">
            <w:pPr>
              <w:spacing w:before="120" w:after="120"/>
              <w:rPr>
                <w:rFonts w:ascii="Arial" w:hAnsi="Arial" w:cs="Arial"/>
                <w:i/>
              </w:rPr>
            </w:pPr>
            <w:r w:rsidRPr="00CD452F">
              <w:rPr>
                <w:rFonts w:ascii="Arial" w:hAnsi="Arial" w:cs="Arial"/>
                <w:i/>
              </w:rPr>
              <w:t>Na podstawie dokumentów dotyczących kwalifikacji lub kompetencji (np. CV, danych dostępnych w Internecie) należy potwierdzić, czy weryfikowana osoba spełnia założenia wynikające z kryteriów określonych w regulaminie naboru lub wezwaniu do złożenia projektu pozakonkursowego, a tym samym, czy można uznać wydatki ujęte w WND za kwalifikowalne.</w:t>
            </w:r>
          </w:p>
          <w:p w14:paraId="20FF2401" w14:textId="77777777" w:rsidR="00F95974" w:rsidRPr="00CD452F" w:rsidRDefault="00F95974" w:rsidP="004E6E71">
            <w:pPr>
              <w:spacing w:before="120" w:after="120"/>
              <w:rPr>
                <w:rFonts w:ascii="Arial" w:hAnsi="Arial" w:cs="Arial"/>
                <w:i/>
              </w:rPr>
            </w:pPr>
            <w:r w:rsidRPr="00CD452F">
              <w:rPr>
                <w:rFonts w:ascii="Arial" w:hAnsi="Arial" w:cs="Arial"/>
                <w:i/>
              </w:rPr>
              <w:t xml:space="preserve">Należy wskazać jakie dokumenty był sprawdzane. </w:t>
            </w:r>
          </w:p>
          <w:p w14:paraId="77150F1B" w14:textId="77777777" w:rsidR="00F95974" w:rsidRPr="00CD452F" w:rsidRDefault="00F95974" w:rsidP="004E6E71">
            <w:pPr>
              <w:spacing w:before="120" w:after="120"/>
              <w:rPr>
                <w:rFonts w:ascii="Arial" w:hAnsi="Arial" w:cs="Arial"/>
                <w:i/>
              </w:rPr>
            </w:pPr>
            <w:r w:rsidRPr="00CD452F">
              <w:rPr>
                <w:rFonts w:ascii="Arial" w:hAnsi="Arial" w:cs="Arial"/>
                <w:i/>
              </w:rPr>
              <w:t xml:space="preserve">Jeśli beneficjent angażuje w projekcie personel o innych kwalifikacjach lub kompetencjach niż wskazane we WNP, nie przedstawia dokumentów pozwalających na ocenę kwalifikowalności </w:t>
            </w:r>
            <w:r w:rsidRPr="00CD452F">
              <w:rPr>
                <w:rFonts w:ascii="Arial" w:hAnsi="Arial" w:cs="Arial"/>
                <w:i/>
              </w:rPr>
              <w:lastRenderedPageBreak/>
              <w:t>wydatków dotyczących personelu należy podać kwotę wydatku niekwalifikowalnego i sposób jej wyliczenia.</w:t>
            </w:r>
          </w:p>
        </w:tc>
      </w:tr>
      <w:tr w:rsidR="00F95974" w:rsidRPr="00CD452F" w14:paraId="3B5B35D6"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163AD4A" w14:textId="77777777" w:rsidR="00F95974" w:rsidRPr="00CD452F" w:rsidRDefault="00F95974" w:rsidP="004E6E71">
            <w:pPr>
              <w:spacing w:before="120" w:after="120"/>
              <w:jc w:val="center"/>
              <w:rPr>
                <w:rFonts w:ascii="Arial" w:hAnsi="Arial" w:cs="Arial"/>
              </w:rPr>
            </w:pPr>
            <w:r w:rsidRPr="00CD452F">
              <w:rPr>
                <w:rFonts w:ascii="Arial" w:hAnsi="Arial" w:cs="Arial"/>
              </w:rPr>
              <w:lastRenderedPageBreak/>
              <w:t>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7FBB2A5" w14:textId="77777777" w:rsidR="00F95974" w:rsidRPr="00CD452F" w:rsidRDefault="00F95974" w:rsidP="004E6E71">
            <w:pPr>
              <w:spacing w:before="120" w:after="120"/>
              <w:rPr>
                <w:rFonts w:ascii="Arial" w:hAnsi="Arial" w:cs="Arial"/>
              </w:rPr>
            </w:pPr>
            <w:r w:rsidRPr="00CD452F">
              <w:rPr>
                <w:rFonts w:ascii="Arial" w:hAnsi="Arial" w:cs="Arial"/>
              </w:rPr>
              <w:t xml:space="preserve">Czy w przypadku rozliczania wydatków dotyczących personelu projektu notą księgową, zastosowany sposób rozliczenia wynika z zapisów wniosku o dofinansowanie i </w:t>
            </w:r>
            <w:r w:rsidRPr="00CD452F">
              <w:rPr>
                <w:rFonts w:ascii="Arial" w:hAnsi="Arial" w:cs="Arial"/>
                <w:i/>
              </w:rPr>
              <w:t>Wytycznych</w:t>
            </w:r>
            <w:r w:rsidRPr="00CD452F">
              <w:rPr>
                <w:rFonts w:ascii="Arial" w:hAnsi="Arial" w:cs="Arial"/>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14:paraId="6E0137B5"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3FC31DCE" w14:textId="77777777" w:rsidR="00F95974" w:rsidRPr="00CD452F" w:rsidRDefault="00F95974" w:rsidP="004E6E71">
            <w:pPr>
              <w:spacing w:before="120" w:after="120"/>
              <w:rPr>
                <w:rFonts w:ascii="Arial" w:hAnsi="Arial" w:cs="Arial"/>
                <w:i/>
              </w:rPr>
            </w:pPr>
            <w:r w:rsidRPr="00CD452F">
              <w:rPr>
                <w:rFonts w:ascii="Arial" w:hAnsi="Arial" w:cs="Arial"/>
                <w:i/>
              </w:rPr>
              <w:t>Należy zweryfikować na podstawie WND i Podrozdziału 3.8 Wytycznych.</w:t>
            </w:r>
          </w:p>
        </w:tc>
      </w:tr>
      <w:tr w:rsidR="00F95974" w:rsidRPr="00CD452F" w14:paraId="368B8306"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52D2FF4" w14:textId="77777777" w:rsidR="00F95974" w:rsidRPr="00CD452F" w:rsidRDefault="00F95974" w:rsidP="004E6E71">
            <w:pPr>
              <w:spacing w:before="120" w:after="120"/>
              <w:jc w:val="center"/>
              <w:rPr>
                <w:rFonts w:ascii="Arial" w:hAnsi="Arial" w:cs="Arial"/>
              </w:rPr>
            </w:pPr>
            <w:r w:rsidRPr="00CD452F">
              <w:rPr>
                <w:rFonts w:ascii="Arial" w:hAnsi="Arial" w:cs="Arial"/>
              </w:rPr>
              <w:t>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1957BFC" w14:textId="77777777" w:rsidR="00F95974" w:rsidRPr="00CD452F" w:rsidRDefault="00F95974" w:rsidP="004E6E71">
            <w:pPr>
              <w:spacing w:before="120" w:after="120"/>
              <w:rPr>
                <w:rFonts w:ascii="Arial" w:hAnsi="Arial" w:cs="Arial"/>
              </w:rPr>
            </w:pPr>
            <w:r w:rsidRPr="00CD452F">
              <w:rPr>
                <w:rFonts w:ascii="Arial" w:hAnsi="Arial" w:cs="Arial"/>
              </w:rPr>
              <w:t xml:space="preserve">Czy łączne zaangażowanie zawodowe osób stanowiących personel w realizację wszystkich projektów unijnych oraz działań finansowanych ze środków beneficjenta i innych źródeł przekracza dopuszczalny miesięczny limit godzin na osobę, który określono w </w:t>
            </w:r>
            <w:r w:rsidRPr="00CD452F">
              <w:rPr>
                <w:rFonts w:ascii="Arial" w:hAnsi="Arial" w:cs="Arial"/>
                <w:i/>
              </w:rPr>
              <w:t xml:space="preserve">Wytycznych </w:t>
            </w:r>
            <w:r w:rsidRPr="00CD452F">
              <w:rPr>
                <w:rFonts w:ascii="Arial" w:hAnsi="Arial" w:cs="Arial"/>
              </w:rPr>
              <w:t>oraz</w:t>
            </w:r>
            <w:r w:rsidRPr="00CD452F">
              <w:rPr>
                <w:rFonts w:ascii="Arial" w:hAnsi="Arial" w:cs="Arial"/>
                <w:i/>
              </w:rPr>
              <w:t xml:space="preserve"> </w:t>
            </w:r>
            <w:r w:rsidRPr="00CD452F">
              <w:rPr>
                <w:rFonts w:ascii="Arial" w:hAnsi="Arial" w:cs="Arial"/>
              </w:rPr>
              <w:t xml:space="preserve">czy obciążenie wynikające z realizacji przez daną osobę zadań w projekcie lub projektach wyklucza </w:t>
            </w:r>
            <w:r w:rsidRPr="00CD452F">
              <w:rPr>
                <w:rFonts w:ascii="Arial" w:hAnsi="Arial" w:cs="Arial"/>
              </w:rPr>
              <w:lastRenderedPageBreak/>
              <w:t>możliwość efektywnej ich realizacji?</w:t>
            </w:r>
          </w:p>
        </w:tc>
        <w:tc>
          <w:tcPr>
            <w:tcW w:w="1443" w:type="dxa"/>
            <w:tcBorders>
              <w:top w:val="single" w:sz="4" w:space="0" w:color="auto"/>
              <w:left w:val="single" w:sz="4" w:space="0" w:color="auto"/>
              <w:bottom w:val="single" w:sz="4" w:space="0" w:color="auto"/>
              <w:right w:val="single" w:sz="4" w:space="0" w:color="auto"/>
            </w:tcBorders>
            <w:vAlign w:val="center"/>
          </w:tcPr>
          <w:p w14:paraId="7EC22BF0"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7A1C9BA2" w14:textId="77777777" w:rsidR="00F95974" w:rsidRPr="00CD452F" w:rsidRDefault="00F95974" w:rsidP="004E6E71">
            <w:pPr>
              <w:spacing w:before="120" w:after="120"/>
              <w:rPr>
                <w:rFonts w:ascii="Arial" w:hAnsi="Arial" w:cs="Arial"/>
                <w:i/>
              </w:rPr>
            </w:pPr>
            <w:r w:rsidRPr="00CD452F">
              <w:rPr>
                <w:rFonts w:ascii="Arial" w:hAnsi="Arial" w:cs="Arial"/>
                <w:i/>
              </w:rPr>
              <w:t>Należy sprawdzić na podstawie informacji uzyskanych w tym zakresie przez beneficjenta od danego członka personelu projektu.</w:t>
            </w:r>
          </w:p>
        </w:tc>
      </w:tr>
      <w:tr w:rsidR="00F95974" w:rsidRPr="00CD452F" w14:paraId="307B6B08"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12E49AF" w14:textId="77777777" w:rsidR="00F95974" w:rsidRPr="00CD452F" w:rsidRDefault="00F95974" w:rsidP="004E6E71">
            <w:pPr>
              <w:spacing w:before="120" w:after="120"/>
              <w:jc w:val="center"/>
              <w:rPr>
                <w:rFonts w:ascii="Arial" w:hAnsi="Arial" w:cs="Arial"/>
              </w:rPr>
            </w:pPr>
            <w:r w:rsidRPr="00CD452F">
              <w:rPr>
                <w:rFonts w:ascii="Arial" w:hAnsi="Arial" w:cs="Arial"/>
              </w:rPr>
              <w:t>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7CD8383" w14:textId="77777777" w:rsidR="00F95974" w:rsidRPr="00CD452F" w:rsidRDefault="00F95974" w:rsidP="004E6E71">
            <w:pPr>
              <w:spacing w:before="120" w:after="120"/>
              <w:rPr>
                <w:rFonts w:ascii="Arial" w:hAnsi="Arial" w:cs="Arial"/>
              </w:rPr>
            </w:pPr>
            <w:r w:rsidRPr="00CD452F">
              <w:rPr>
                <w:rFonts w:ascii="Arial" w:hAnsi="Arial" w:cs="Arial"/>
              </w:rPr>
              <w:t>Czy w ramach projektu są kwalifikowalne dodatki do wynagrodzeń?</w:t>
            </w:r>
          </w:p>
        </w:tc>
        <w:tc>
          <w:tcPr>
            <w:tcW w:w="1443" w:type="dxa"/>
            <w:tcBorders>
              <w:top w:val="single" w:sz="4" w:space="0" w:color="auto"/>
              <w:left w:val="single" w:sz="4" w:space="0" w:color="auto"/>
              <w:bottom w:val="single" w:sz="4" w:space="0" w:color="auto"/>
              <w:right w:val="single" w:sz="4" w:space="0" w:color="auto"/>
            </w:tcBorders>
            <w:vAlign w:val="center"/>
          </w:tcPr>
          <w:p w14:paraId="723AF042"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5A20129B" w14:textId="77777777" w:rsidR="00F95974" w:rsidRPr="00CD452F" w:rsidRDefault="00F95974" w:rsidP="004E6E71">
            <w:pPr>
              <w:spacing w:before="120" w:after="120"/>
              <w:rPr>
                <w:rFonts w:ascii="Arial" w:hAnsi="Arial" w:cs="Arial"/>
                <w:i/>
              </w:rPr>
            </w:pPr>
            <w:r w:rsidRPr="00CD452F">
              <w:rPr>
                <w:rFonts w:ascii="Arial" w:hAnsi="Arial" w:cs="Arial"/>
                <w:i/>
              </w:rPr>
              <w:t xml:space="preserve">Należy ustalić na podstawie zapisów </w:t>
            </w:r>
            <w:bookmarkStart w:id="2" w:name="_Toc117698878"/>
            <w:r w:rsidRPr="00CD452F">
              <w:rPr>
                <w:rFonts w:ascii="Arial" w:hAnsi="Arial" w:cs="Arial"/>
                <w:bCs/>
                <w:i/>
              </w:rPr>
              <w:t xml:space="preserve">Podrozdziału 3.8. </w:t>
            </w:r>
            <w:bookmarkEnd w:id="2"/>
            <w:r w:rsidRPr="00CD452F">
              <w:rPr>
                <w:rFonts w:ascii="Arial" w:hAnsi="Arial" w:cs="Arial"/>
                <w:bCs/>
                <w:i/>
              </w:rPr>
              <w:t>Wytycznych, czy spełnione zostały warunki do kwalifikowalności dodatków.</w:t>
            </w:r>
          </w:p>
          <w:p w14:paraId="1B769D40" w14:textId="77777777" w:rsidR="00F95974" w:rsidRPr="00CD452F" w:rsidRDefault="00F95974" w:rsidP="004E6E71">
            <w:pPr>
              <w:spacing w:before="120" w:after="120"/>
              <w:rPr>
                <w:rFonts w:ascii="Arial" w:hAnsi="Arial" w:cs="Arial"/>
                <w:i/>
              </w:rPr>
            </w:pPr>
          </w:p>
        </w:tc>
      </w:tr>
      <w:tr w:rsidR="00F95974" w:rsidRPr="00CD452F" w14:paraId="67AC581A"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9C5D007" w14:textId="77777777" w:rsidR="00F95974" w:rsidRPr="00CD452F" w:rsidRDefault="00F95974" w:rsidP="004E6E71">
            <w:pPr>
              <w:spacing w:before="120" w:after="120"/>
              <w:jc w:val="center"/>
              <w:rPr>
                <w:rFonts w:ascii="Arial" w:hAnsi="Arial" w:cs="Arial"/>
              </w:rPr>
            </w:pPr>
            <w:r w:rsidRPr="00CD452F">
              <w:rPr>
                <w:rFonts w:ascii="Arial" w:hAnsi="Arial" w:cs="Arial"/>
              </w:rPr>
              <w:t>5.</w:t>
            </w:r>
          </w:p>
        </w:tc>
        <w:tc>
          <w:tcPr>
            <w:tcW w:w="3119" w:type="dxa"/>
            <w:gridSpan w:val="2"/>
            <w:tcBorders>
              <w:top w:val="single" w:sz="4" w:space="0" w:color="auto"/>
              <w:left w:val="single" w:sz="6" w:space="0" w:color="auto"/>
              <w:bottom w:val="single" w:sz="4" w:space="0" w:color="auto"/>
              <w:right w:val="single" w:sz="4" w:space="0" w:color="auto"/>
            </w:tcBorders>
          </w:tcPr>
          <w:p w14:paraId="04CA3FEA" w14:textId="77777777" w:rsidR="00F95974" w:rsidRPr="00CD452F" w:rsidRDefault="00F95974" w:rsidP="004E6E71">
            <w:pPr>
              <w:spacing w:before="120" w:after="120"/>
              <w:rPr>
                <w:rFonts w:ascii="Arial" w:hAnsi="Arial" w:cs="Arial"/>
              </w:rPr>
            </w:pPr>
            <w:r w:rsidRPr="00CD452F">
              <w:rPr>
                <w:rFonts w:ascii="Arial" w:hAnsi="Arial" w:cs="Arial"/>
              </w:rPr>
              <w:t>Czy w przypadku projektów partnerskich lider projektu angażuje pracowników partnera projektu i odwrotnie?</w:t>
            </w:r>
          </w:p>
        </w:tc>
        <w:tc>
          <w:tcPr>
            <w:tcW w:w="1443" w:type="dxa"/>
            <w:tcBorders>
              <w:top w:val="single" w:sz="4" w:space="0" w:color="auto"/>
              <w:left w:val="single" w:sz="4" w:space="0" w:color="auto"/>
              <w:bottom w:val="single" w:sz="4" w:space="0" w:color="auto"/>
              <w:right w:val="single" w:sz="4" w:space="0" w:color="auto"/>
            </w:tcBorders>
            <w:vAlign w:val="center"/>
          </w:tcPr>
          <w:p w14:paraId="5E029D4B"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2559234F" w14:textId="77777777" w:rsidR="00F95974" w:rsidRPr="00CD452F" w:rsidRDefault="00F95974" w:rsidP="004E6E71">
            <w:pPr>
              <w:spacing w:before="120" w:after="120"/>
              <w:rPr>
                <w:rFonts w:ascii="Arial" w:hAnsi="Arial" w:cs="Arial"/>
                <w:i/>
              </w:rPr>
            </w:pPr>
          </w:p>
        </w:tc>
      </w:tr>
      <w:tr w:rsidR="00F95974" w:rsidRPr="00CD452F" w14:paraId="1B83510A"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9BCC572" w14:textId="77777777" w:rsidR="00F95974" w:rsidRPr="00CD452F" w:rsidRDefault="00F95974" w:rsidP="004E6E71">
            <w:pPr>
              <w:spacing w:before="120" w:after="120"/>
              <w:jc w:val="center"/>
              <w:rPr>
                <w:rFonts w:ascii="Arial" w:hAnsi="Arial" w:cs="Arial"/>
              </w:rPr>
            </w:pPr>
            <w:r w:rsidRPr="00CD452F">
              <w:rPr>
                <w:rFonts w:ascii="Arial" w:hAnsi="Arial" w:cs="Arial"/>
              </w:rPr>
              <w:t>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9EF84C0" w14:textId="77777777" w:rsidR="00F95974" w:rsidRPr="00CD452F" w:rsidRDefault="00F95974" w:rsidP="004E6E71">
            <w:pPr>
              <w:spacing w:before="120" w:after="120"/>
              <w:rPr>
                <w:rFonts w:ascii="Arial" w:hAnsi="Arial" w:cs="Arial"/>
              </w:rPr>
            </w:pPr>
            <w:r w:rsidRPr="00CD452F">
              <w:rPr>
                <w:rFonts w:ascii="Arial" w:hAnsi="Arial" w:cs="Arial"/>
              </w:rPr>
              <w:t>Czy beneficjent zatrudnia personel równocześnie zatrudniony w IZ lub IP FERS, a jeśli tak, to czy nie występuje konflikt interesów lub podwójne finansowanie?</w:t>
            </w:r>
          </w:p>
        </w:tc>
        <w:tc>
          <w:tcPr>
            <w:tcW w:w="1443" w:type="dxa"/>
            <w:tcBorders>
              <w:top w:val="single" w:sz="4" w:space="0" w:color="auto"/>
              <w:left w:val="single" w:sz="4" w:space="0" w:color="auto"/>
              <w:bottom w:val="single" w:sz="4" w:space="0" w:color="auto"/>
              <w:right w:val="single" w:sz="4" w:space="0" w:color="auto"/>
            </w:tcBorders>
            <w:vAlign w:val="center"/>
          </w:tcPr>
          <w:p w14:paraId="34C48787"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72900E59" w14:textId="77777777" w:rsidR="00F95974" w:rsidRPr="00CD452F" w:rsidRDefault="00F95974" w:rsidP="004E6E71">
            <w:pPr>
              <w:spacing w:before="120" w:after="120"/>
              <w:rPr>
                <w:rFonts w:ascii="Arial" w:hAnsi="Arial" w:cs="Arial"/>
                <w:i/>
              </w:rPr>
            </w:pPr>
          </w:p>
        </w:tc>
      </w:tr>
      <w:tr w:rsidR="00F95974" w:rsidRPr="00CD452F" w14:paraId="404578F0" w14:textId="77777777" w:rsidTr="0082346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7C8A4E8" w14:textId="77777777" w:rsidR="00F95974" w:rsidRPr="00CD452F" w:rsidRDefault="00F95974" w:rsidP="004E6E71">
            <w:pPr>
              <w:spacing w:before="120" w:after="120"/>
              <w:jc w:val="center"/>
              <w:rPr>
                <w:rFonts w:ascii="Arial" w:hAnsi="Arial" w:cs="Arial"/>
              </w:rPr>
            </w:pPr>
            <w:r w:rsidRPr="00CD452F">
              <w:rPr>
                <w:rFonts w:ascii="Arial" w:hAnsi="Arial" w:cs="Arial"/>
              </w:rPr>
              <w:t>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76B1B92" w14:textId="77777777" w:rsidR="00F95974" w:rsidRPr="00CD452F" w:rsidRDefault="00F95974" w:rsidP="004E6E71">
            <w:pPr>
              <w:spacing w:before="120" w:after="120"/>
              <w:rPr>
                <w:rFonts w:ascii="Arial" w:hAnsi="Arial" w:cs="Arial"/>
              </w:rPr>
            </w:pPr>
            <w:r w:rsidRPr="00CD452F">
              <w:rPr>
                <w:rFonts w:ascii="Arial" w:hAnsi="Arial" w:cs="Arial"/>
              </w:rPr>
              <w:t>Czy w przypadku wykrycia nieprawidłowości w zakresie personelu projektu, ich zakres uzasadnia uznanie wydatków za niekwalifikowalne?</w:t>
            </w:r>
          </w:p>
        </w:tc>
        <w:tc>
          <w:tcPr>
            <w:tcW w:w="1443" w:type="dxa"/>
            <w:tcBorders>
              <w:top w:val="single" w:sz="4" w:space="0" w:color="auto"/>
              <w:left w:val="single" w:sz="4" w:space="0" w:color="auto"/>
              <w:bottom w:val="single" w:sz="4" w:space="0" w:color="auto"/>
              <w:right w:val="single" w:sz="4" w:space="0" w:color="auto"/>
            </w:tcBorders>
            <w:vAlign w:val="center"/>
          </w:tcPr>
          <w:p w14:paraId="330D67DD" w14:textId="77777777" w:rsidR="00F95974" w:rsidRPr="00CD452F" w:rsidRDefault="00F95974" w:rsidP="004E6E71">
            <w:pPr>
              <w:spacing w:before="120" w:after="120"/>
              <w:jc w:val="both"/>
              <w:rPr>
                <w:rFonts w:ascii="Arial" w:hAnsi="Arial" w:cs="Arial"/>
                <w:bCs/>
                <w:i/>
              </w:rPr>
            </w:pPr>
          </w:p>
        </w:tc>
        <w:tc>
          <w:tcPr>
            <w:tcW w:w="10038" w:type="dxa"/>
            <w:tcBorders>
              <w:top w:val="single" w:sz="4" w:space="0" w:color="auto"/>
              <w:left w:val="single" w:sz="4" w:space="0" w:color="auto"/>
              <w:bottom w:val="single" w:sz="4" w:space="0" w:color="auto"/>
              <w:right w:val="single" w:sz="6" w:space="0" w:color="auto"/>
            </w:tcBorders>
            <w:vAlign w:val="center"/>
          </w:tcPr>
          <w:p w14:paraId="24564920" w14:textId="77777777" w:rsidR="00F95974" w:rsidRPr="00CD452F" w:rsidRDefault="00F95974" w:rsidP="004E6E71">
            <w:pPr>
              <w:spacing w:before="120" w:after="120"/>
              <w:rPr>
                <w:rFonts w:ascii="Arial" w:hAnsi="Arial" w:cs="Arial"/>
                <w:i/>
              </w:rPr>
            </w:pPr>
            <w:r w:rsidRPr="00CD452F">
              <w:rPr>
                <w:rFonts w:ascii="Arial" w:hAnsi="Arial" w:cs="Arial"/>
                <w:i/>
              </w:rPr>
              <w:t>W przypadku uznania wydatków za niekwalifikowalne należy krótko uzasadnić decyzję oraz wskazać sposób ich wyliczenia.</w:t>
            </w:r>
          </w:p>
          <w:p w14:paraId="1D40212D" w14:textId="77777777" w:rsidR="00F95974" w:rsidRPr="00CD452F" w:rsidRDefault="00F95974" w:rsidP="004E6E71">
            <w:pPr>
              <w:spacing w:before="120" w:after="120"/>
              <w:rPr>
                <w:rFonts w:ascii="Arial" w:hAnsi="Arial" w:cs="Arial"/>
                <w:i/>
              </w:rPr>
            </w:pPr>
            <w:r w:rsidRPr="00CD452F">
              <w:rPr>
                <w:rFonts w:ascii="Arial" w:hAnsi="Arial" w:cs="Arial"/>
                <w:i/>
              </w:rPr>
              <w:t xml:space="preserve">Z uwagi na rodzaj stwierdzonej nieprawidłowości (np. dwie umowy o pracę z tym samy pracownikiem zamiast dodatku, lub zwiększenia zakresu zadań) może się zdarzyć, że konieczne będzie ustalenie, czy wydatek niekwalifikowalny był poniesiony w poprzednich WNP. Opiekun </w:t>
            </w:r>
            <w:r w:rsidRPr="00CD452F">
              <w:rPr>
                <w:rFonts w:ascii="Arial" w:hAnsi="Arial" w:cs="Arial"/>
                <w:i/>
              </w:rPr>
              <w:lastRenderedPageBreak/>
              <w:t xml:space="preserve">projektu powinien także monitorować, czy w kolejnych WNP taki wydatek nie będzie wykazywany do rozliczenia. </w:t>
            </w:r>
          </w:p>
        </w:tc>
      </w:tr>
    </w:tbl>
    <w:p w14:paraId="443D74DE" w14:textId="77777777" w:rsidR="00F95974" w:rsidRPr="00CD452F" w:rsidRDefault="00F95974" w:rsidP="00F95974">
      <w:pPr>
        <w:spacing w:before="120" w:after="120"/>
        <w:rPr>
          <w:rFonts w:ascii="Arial" w:hAnsi="Arial" w:cs="Arial"/>
          <w:b/>
        </w:rPr>
        <w:sectPr w:rsidR="00F95974" w:rsidRPr="00CD452F" w:rsidSect="00F95974">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679" w:bottom="1417" w:left="1417" w:header="708" w:footer="708" w:gutter="0"/>
          <w:cols w:space="708"/>
          <w:docGrid w:linePitch="360"/>
        </w:sectPr>
      </w:pPr>
    </w:p>
    <w:p w14:paraId="4964353A" w14:textId="77777777" w:rsidR="00176D24" w:rsidRDefault="00176D24"/>
    <w:sectPr w:rsidR="00176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F2C22" w14:textId="77777777" w:rsidR="00F95974" w:rsidRDefault="00F95974" w:rsidP="00F95974">
      <w:pPr>
        <w:spacing w:after="0" w:line="240" w:lineRule="auto"/>
      </w:pPr>
      <w:r>
        <w:separator/>
      </w:r>
    </w:p>
  </w:endnote>
  <w:endnote w:type="continuationSeparator" w:id="0">
    <w:p w14:paraId="5BB04D6A" w14:textId="77777777" w:rsidR="00F95974" w:rsidRDefault="00F95974" w:rsidP="00F9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1490" w14:textId="77777777" w:rsidR="00F95974" w:rsidRDefault="00F959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117506"/>
      <w:docPartObj>
        <w:docPartGallery w:val="Page Numbers (Bottom of Page)"/>
        <w:docPartUnique/>
      </w:docPartObj>
    </w:sdtPr>
    <w:sdtEndPr>
      <w:rPr>
        <w:rFonts w:ascii="Arial" w:hAnsi="Arial" w:cs="Arial"/>
      </w:rPr>
    </w:sdtEndPr>
    <w:sdtContent>
      <w:p w14:paraId="11A80F64" w14:textId="77777777" w:rsidR="00F95974" w:rsidRPr="00A067E7" w:rsidRDefault="00F95974">
        <w:pPr>
          <w:pStyle w:val="Stopka"/>
          <w:jc w:val="right"/>
          <w:rPr>
            <w:rFonts w:ascii="Arial" w:hAnsi="Arial" w:cs="Arial"/>
          </w:rPr>
        </w:pPr>
        <w:r w:rsidRPr="00A067E7">
          <w:rPr>
            <w:rFonts w:ascii="Arial" w:hAnsi="Arial" w:cs="Arial"/>
          </w:rPr>
          <w:fldChar w:fldCharType="begin"/>
        </w:r>
        <w:r w:rsidRPr="00A067E7">
          <w:rPr>
            <w:rFonts w:ascii="Arial" w:hAnsi="Arial" w:cs="Arial"/>
          </w:rPr>
          <w:instrText>PAGE   \* MERGEFORMAT</w:instrText>
        </w:r>
        <w:r w:rsidRPr="00A067E7">
          <w:rPr>
            <w:rFonts w:ascii="Arial" w:hAnsi="Arial" w:cs="Arial"/>
          </w:rPr>
          <w:fldChar w:fldCharType="separate"/>
        </w:r>
        <w:r>
          <w:rPr>
            <w:rFonts w:ascii="Arial" w:hAnsi="Arial" w:cs="Arial"/>
            <w:noProof/>
          </w:rPr>
          <w:t>20</w:t>
        </w:r>
        <w:r w:rsidRPr="00A067E7">
          <w:rPr>
            <w:rFonts w:ascii="Arial" w:hAnsi="Arial" w:cs="Arial"/>
          </w:rPr>
          <w:fldChar w:fldCharType="end"/>
        </w:r>
      </w:p>
    </w:sdtContent>
  </w:sdt>
  <w:p w14:paraId="77631DC8" w14:textId="77777777" w:rsidR="00F95974" w:rsidRDefault="00F95974">
    <w:pPr>
      <w:pStyle w:val="Stopka"/>
    </w:pPr>
  </w:p>
  <w:p w14:paraId="307A732D" w14:textId="77777777" w:rsidR="00F95974" w:rsidRDefault="00F959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F4330" w14:textId="77777777" w:rsidR="00F95974" w:rsidRDefault="00F959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5F07" w14:textId="77777777" w:rsidR="00F95974" w:rsidRDefault="00F95974" w:rsidP="00F95974">
      <w:pPr>
        <w:spacing w:after="0" w:line="240" w:lineRule="auto"/>
      </w:pPr>
      <w:r>
        <w:separator/>
      </w:r>
    </w:p>
  </w:footnote>
  <w:footnote w:type="continuationSeparator" w:id="0">
    <w:p w14:paraId="0A6E4E55" w14:textId="77777777" w:rsidR="00F95974" w:rsidRDefault="00F95974" w:rsidP="00F95974">
      <w:pPr>
        <w:spacing w:after="0" w:line="240" w:lineRule="auto"/>
      </w:pPr>
      <w:r>
        <w:continuationSeparator/>
      </w:r>
    </w:p>
  </w:footnote>
  <w:footnote w:id="1">
    <w:p w14:paraId="04B92EC9" w14:textId="77777777" w:rsidR="00F95974" w:rsidRPr="001D54EE" w:rsidRDefault="00F95974" w:rsidP="00F95974">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w:t>
      </w:r>
      <w:r>
        <w:rPr>
          <w:rFonts w:ascii="Arial" w:hAnsi="Arial" w:cs="Arial"/>
          <w:sz w:val="16"/>
          <w:szCs w:val="16"/>
        </w:rPr>
        <w:t xml:space="preserve">Należy uwzględnić tę część listy o ile </w:t>
      </w:r>
      <w:r w:rsidRPr="001D54EE">
        <w:rPr>
          <w:rFonts w:ascii="Arial" w:hAnsi="Arial" w:cs="Arial"/>
          <w:sz w:val="16"/>
          <w:szCs w:val="16"/>
        </w:rPr>
        <w:t>dotyczy</w:t>
      </w:r>
      <w:r>
        <w:rPr>
          <w:rFonts w:ascii="Arial" w:hAnsi="Arial" w:cs="Arial"/>
          <w:sz w:val="16"/>
          <w:szCs w:val="16"/>
        </w:rPr>
        <w:t>.</w:t>
      </w:r>
    </w:p>
  </w:footnote>
  <w:footnote w:id="2">
    <w:p w14:paraId="4F448918" w14:textId="77777777" w:rsidR="00F95974" w:rsidRPr="00863614" w:rsidRDefault="00F95974" w:rsidP="00F95974">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Weryfikacji pogłębionej podlegają</w:t>
      </w:r>
      <w:r>
        <w:rPr>
          <w:rFonts w:ascii="Arial" w:hAnsi="Arial" w:cs="Arial"/>
          <w:sz w:val="16"/>
          <w:szCs w:val="16"/>
        </w:rPr>
        <w:t xml:space="preserve"> co najmniej</w:t>
      </w:r>
      <w:r w:rsidRPr="001D54EE">
        <w:rPr>
          <w:rFonts w:ascii="Arial" w:hAnsi="Arial" w:cs="Arial"/>
          <w:sz w:val="16"/>
          <w:szCs w:val="16"/>
        </w:rPr>
        <w:t>: ogłoszenie, SIWZ</w:t>
      </w:r>
      <w:r>
        <w:rPr>
          <w:rFonts w:ascii="Arial" w:hAnsi="Arial" w:cs="Arial"/>
          <w:sz w:val="16"/>
          <w:szCs w:val="16"/>
        </w:rPr>
        <w:t>/SWZ/OPIW</w:t>
      </w:r>
      <w:r w:rsidRPr="001D54EE">
        <w:rPr>
          <w:rFonts w:ascii="Arial" w:hAnsi="Arial" w:cs="Arial"/>
          <w:sz w:val="16"/>
          <w:szCs w:val="16"/>
        </w:rPr>
        <w:t>, OPZ, oferty, protokół z przeprowadzenia postępowania, umowa.</w:t>
      </w:r>
    </w:p>
    <w:p w14:paraId="134C40C7" w14:textId="77777777" w:rsidR="00F95974" w:rsidRPr="001D54EE" w:rsidRDefault="00F95974" w:rsidP="00F95974">
      <w:pPr>
        <w:pStyle w:val="Tekstprzypisudolnego"/>
        <w:rPr>
          <w:rFonts w:ascii="Arial" w:hAnsi="Arial" w:cs="Arial"/>
          <w:sz w:val="16"/>
          <w:szCs w:val="16"/>
        </w:rPr>
      </w:pPr>
    </w:p>
    <w:p w14:paraId="6F5DCAB6" w14:textId="77777777" w:rsidR="00F95974" w:rsidRPr="001D54EE" w:rsidRDefault="00F95974" w:rsidP="00F95974">
      <w:pPr>
        <w:pStyle w:val="Tekstprzypisudolnego"/>
        <w:rPr>
          <w:rFonts w:ascii="Arial" w:hAnsi="Arial" w:cs="Arial"/>
          <w:sz w:val="16"/>
          <w:szCs w:val="16"/>
        </w:rPr>
      </w:pPr>
    </w:p>
  </w:footnote>
  <w:footnote w:id="3">
    <w:p w14:paraId="7C369FB3" w14:textId="77777777" w:rsidR="00F95974" w:rsidRPr="001D54EE" w:rsidRDefault="00F95974" w:rsidP="00F95974">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Weryfikacji pogłębionej podlegają </w:t>
      </w:r>
      <w:r>
        <w:rPr>
          <w:rFonts w:ascii="Arial" w:hAnsi="Arial" w:cs="Arial"/>
          <w:sz w:val="16"/>
          <w:szCs w:val="16"/>
        </w:rPr>
        <w:t>co najmniej</w:t>
      </w:r>
      <w:r w:rsidRPr="001D54EE">
        <w:rPr>
          <w:rFonts w:ascii="Arial" w:hAnsi="Arial" w:cs="Arial"/>
          <w:sz w:val="16"/>
          <w:szCs w:val="16"/>
        </w:rPr>
        <w:t>: zapytanie ofertowe, oferty, protokół z przeprowadzenia postępowania, umowa.</w:t>
      </w:r>
    </w:p>
  </w:footnote>
  <w:footnote w:id="4">
    <w:p w14:paraId="56999255" w14:textId="77777777" w:rsidR="00F95974" w:rsidRPr="0086724B" w:rsidRDefault="00F95974" w:rsidP="00F95974">
      <w:pPr>
        <w:pStyle w:val="Tekstprzypisudolnego"/>
        <w:spacing w:after="120" w:line="360" w:lineRule="auto"/>
      </w:pPr>
      <w:r w:rsidRPr="0086724B">
        <w:rPr>
          <w:rStyle w:val="Odwoanieprzypisudolnego"/>
        </w:rPr>
        <w:footnoteRef/>
      </w:r>
      <w:r w:rsidRPr="0086724B">
        <w:t xml:space="preserve"> W przypadku projektów dotyczących organizacji misji gospodarczych i targów wartość zamówienia na usługi hotelowe lub dostawę biletów lotniczych można szacować odrębnie dla każdego wydarzenia, o ile uzasadnia to charakter tych projektów. </w:t>
      </w:r>
    </w:p>
  </w:footnote>
  <w:footnote w:id="5">
    <w:p w14:paraId="5C8FADE7" w14:textId="77777777" w:rsidR="00F95974" w:rsidRPr="001F23AE" w:rsidRDefault="00F95974" w:rsidP="00F95974">
      <w:pPr>
        <w:pStyle w:val="Tekstprzypisudolnego"/>
        <w:rPr>
          <w:rFonts w:ascii="Arial" w:hAnsi="Arial" w:cs="Arial"/>
          <w:sz w:val="16"/>
          <w:szCs w:val="16"/>
        </w:rPr>
      </w:pPr>
      <w:r w:rsidRPr="001F23AE">
        <w:rPr>
          <w:rStyle w:val="Odwoanieprzypisudolnego"/>
          <w:rFonts w:ascii="Arial" w:hAnsi="Arial" w:cs="Arial"/>
          <w:sz w:val="16"/>
          <w:szCs w:val="16"/>
        </w:rPr>
        <w:footnoteRef/>
      </w:r>
      <w:r w:rsidRPr="001F23AE">
        <w:rPr>
          <w:rFonts w:ascii="Arial" w:hAnsi="Arial" w:cs="Arial"/>
          <w:sz w:val="16"/>
          <w:szCs w:val="16"/>
        </w:rPr>
        <w:t xml:space="preserve"> Chyba, że takie odniesienie jest uzasadnione przedmiotem zamówienia i dopuszczono rozwiązania równoważne.</w:t>
      </w:r>
    </w:p>
  </w:footnote>
  <w:footnote w:id="6">
    <w:p w14:paraId="0F0F6DC2" w14:textId="77777777" w:rsidR="00F95974" w:rsidRPr="0086724B" w:rsidRDefault="00F95974" w:rsidP="00F95974">
      <w:pPr>
        <w:pStyle w:val="Tekstprzypisudolnego"/>
        <w:spacing w:line="360" w:lineRule="auto"/>
      </w:pPr>
      <w:r w:rsidRPr="00B6036B">
        <w:rPr>
          <w:rFonts w:ascii="Arial" w:hAnsi="Arial" w:cs="Arial"/>
          <w:sz w:val="16"/>
          <w:szCs w:val="16"/>
        </w:rPr>
        <w:t>Średni kurs PLN w stosunku do EUR stanowiący podstawę przeliczania wartości zamówień lub konkursów, jest ogłaszany w drodze obwieszczenia,</w:t>
      </w:r>
      <w:r>
        <w:rPr>
          <w:rFonts w:ascii="Arial" w:hAnsi="Arial" w:cs="Arial"/>
          <w:sz w:val="16"/>
          <w:szCs w:val="16"/>
        </w:rPr>
        <w:t xml:space="preserve"> </w:t>
      </w:r>
      <w:r w:rsidRPr="00B6036B">
        <w:rPr>
          <w:rFonts w:ascii="Arial" w:hAnsi="Arial" w:cs="Arial"/>
          <w:sz w:val="16"/>
          <w:szCs w:val="16"/>
        </w:rPr>
        <w:t>w Dzienniku Urzędowym Rzeczypospolitej Polskiej „Monitor Polski”, oraz</w:t>
      </w:r>
      <w:r>
        <w:rPr>
          <w:rFonts w:ascii="Arial" w:hAnsi="Arial" w:cs="Arial"/>
          <w:sz w:val="16"/>
          <w:szCs w:val="16"/>
        </w:rPr>
        <w:t xml:space="preserve"> </w:t>
      </w:r>
      <w:r w:rsidRPr="00B6036B">
        <w:rPr>
          <w:rFonts w:ascii="Arial" w:hAnsi="Arial" w:cs="Arial"/>
          <w:sz w:val="16"/>
          <w:szCs w:val="16"/>
        </w:rPr>
        <w:t>zamieszczany na stronie internetowej Urzędu Zamówień Publicznych, niezwłocznie po publikacji komunikatu Komisji Europejskiej o aktualnych progach unijnych, ich równowartości w złotych oraz</w:t>
      </w:r>
      <w:r>
        <w:rPr>
          <w:rFonts w:ascii="Arial" w:hAnsi="Arial" w:cs="Arial"/>
          <w:sz w:val="16"/>
          <w:szCs w:val="16"/>
        </w:rPr>
        <w:t xml:space="preserve"> </w:t>
      </w:r>
      <w:r w:rsidRPr="00B6036B">
        <w:rPr>
          <w:rFonts w:ascii="Arial" w:hAnsi="Arial" w:cs="Arial"/>
          <w:sz w:val="16"/>
          <w:szCs w:val="16"/>
        </w:rPr>
        <w:t>o równowartości w złotych kwot wyrażonych w ustawie w euro w Dzienniku Urzędowym Unii Europejskiej.</w:t>
      </w:r>
      <w:r w:rsidRPr="00B6036B">
        <w:rPr>
          <w:rFonts w:ascii="Arial" w:hAnsi="Arial" w:cs="Arial"/>
          <w:sz w:val="16"/>
          <w:szCs w:val="16"/>
        </w:rPr>
        <w:br/>
      </w:r>
    </w:p>
  </w:footnote>
  <w:footnote w:id="7">
    <w:p w14:paraId="5DF26219" w14:textId="77777777" w:rsidR="00F95974" w:rsidRPr="001D54EE" w:rsidRDefault="00F95974" w:rsidP="00F95974">
      <w:pPr>
        <w:pStyle w:val="Tekstprzypisudolnego"/>
        <w:jc w:val="both"/>
        <w:rPr>
          <w:rFonts w:ascii="Arial" w:hAnsi="Arial" w:cs="Arial"/>
          <w:i/>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Personel projektu w rozumieniu </w:t>
      </w:r>
      <w:r w:rsidRPr="001D54EE">
        <w:rPr>
          <w:rFonts w:ascii="Arial" w:hAnsi="Arial" w:cs="Arial"/>
          <w:i/>
          <w:sz w:val="16"/>
          <w:szCs w:val="16"/>
        </w:rPr>
        <w:t xml:space="preserve">Wytycznych </w:t>
      </w:r>
      <w:r>
        <w:rPr>
          <w:rFonts w:ascii="Arial" w:hAnsi="Arial" w:cs="Arial"/>
          <w:i/>
          <w:sz w:val="16"/>
          <w:szCs w:val="16"/>
        </w:rPr>
        <w:t xml:space="preserve">dotyczących kwalifikowalności </w:t>
      </w:r>
      <w:r w:rsidRPr="001D54EE">
        <w:rPr>
          <w:rFonts w:ascii="Arial" w:hAnsi="Arial" w:cs="Arial"/>
          <w:i/>
          <w:sz w:val="16"/>
          <w:szCs w:val="16"/>
        </w:rPr>
        <w:t>wydatków</w:t>
      </w:r>
      <w:r>
        <w:rPr>
          <w:rFonts w:ascii="Arial" w:hAnsi="Arial" w:cs="Arial"/>
          <w:i/>
          <w:sz w:val="16"/>
          <w:szCs w:val="16"/>
        </w:rPr>
        <w:t xml:space="preserve"> na lata 2021-2027.</w:t>
      </w:r>
      <w:r w:rsidRPr="001D54EE">
        <w:rPr>
          <w:rFonts w:ascii="Arial" w:hAnsi="Arial" w:cs="Arial"/>
          <w: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42E2" w14:textId="77777777" w:rsidR="00F95974" w:rsidRDefault="00F959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EE2" w14:textId="77777777" w:rsidR="00F95974" w:rsidRDefault="00F95974">
    <w:pPr>
      <w:pStyle w:val="Nagwek"/>
    </w:pPr>
  </w:p>
  <w:p w14:paraId="264B5567" w14:textId="77777777" w:rsidR="00F95974" w:rsidRDefault="00F959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BBE9" w14:textId="77777777" w:rsidR="00F95974" w:rsidRDefault="00F959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627E"/>
    <w:multiLevelType w:val="hybridMultilevel"/>
    <w:tmpl w:val="AF6429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1B36AB"/>
    <w:multiLevelType w:val="hybridMultilevel"/>
    <w:tmpl w:val="F8EAE9F2"/>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D06FA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371F82"/>
    <w:multiLevelType w:val="hybridMultilevel"/>
    <w:tmpl w:val="DF3A6972"/>
    <w:lvl w:ilvl="0" w:tplc="E7624808">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18D431C9"/>
    <w:multiLevelType w:val="hybridMultilevel"/>
    <w:tmpl w:val="A268FA26"/>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E227AD"/>
    <w:multiLevelType w:val="hybridMultilevel"/>
    <w:tmpl w:val="952A0CB4"/>
    <w:lvl w:ilvl="0" w:tplc="E7624808">
      <w:start w:val="1"/>
      <w:numFmt w:val="bullet"/>
      <w:lvlText w:val=""/>
      <w:lvlJc w:val="left"/>
      <w:pPr>
        <w:ind w:left="720" w:hanging="360"/>
      </w:pPr>
      <w:rPr>
        <w:rFonts w:ascii="Symbol" w:hAnsi="Symbol" w:hint="default"/>
      </w:rPr>
    </w:lvl>
    <w:lvl w:ilvl="1" w:tplc="E76248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0B367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5818A9"/>
    <w:multiLevelType w:val="hybridMultilevel"/>
    <w:tmpl w:val="A044E726"/>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8E7BD0"/>
    <w:multiLevelType w:val="hybridMultilevel"/>
    <w:tmpl w:val="145A1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C7B67"/>
    <w:multiLevelType w:val="multilevel"/>
    <w:tmpl w:val="824E6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70771"/>
    <w:multiLevelType w:val="hybridMultilevel"/>
    <w:tmpl w:val="2F5EAC04"/>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DC34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095024"/>
    <w:multiLevelType w:val="hybridMultilevel"/>
    <w:tmpl w:val="63EA90C2"/>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100F04"/>
    <w:multiLevelType w:val="hybridMultilevel"/>
    <w:tmpl w:val="8EA82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0777516">
    <w:abstractNumId w:val="1"/>
  </w:num>
  <w:num w:numId="2" w16cid:durableId="665862490">
    <w:abstractNumId w:val="3"/>
  </w:num>
  <w:num w:numId="3" w16cid:durableId="657196827">
    <w:abstractNumId w:val="10"/>
  </w:num>
  <w:num w:numId="4" w16cid:durableId="342629944">
    <w:abstractNumId w:val="12"/>
  </w:num>
  <w:num w:numId="5" w16cid:durableId="745229216">
    <w:abstractNumId w:val="7"/>
  </w:num>
  <w:num w:numId="6" w16cid:durableId="797530770">
    <w:abstractNumId w:val="9"/>
  </w:num>
  <w:num w:numId="7" w16cid:durableId="350106292">
    <w:abstractNumId w:val="4"/>
  </w:num>
  <w:num w:numId="8" w16cid:durableId="751245286">
    <w:abstractNumId w:val="5"/>
  </w:num>
  <w:num w:numId="9" w16cid:durableId="1255895552">
    <w:abstractNumId w:val="0"/>
  </w:num>
  <w:num w:numId="10" w16cid:durableId="1812939959">
    <w:abstractNumId w:val="11"/>
  </w:num>
  <w:num w:numId="11" w16cid:durableId="612904960">
    <w:abstractNumId w:val="8"/>
  </w:num>
  <w:num w:numId="12" w16cid:durableId="347567349">
    <w:abstractNumId w:val="13"/>
  </w:num>
  <w:num w:numId="13" w16cid:durableId="109328014">
    <w:abstractNumId w:val="6"/>
  </w:num>
  <w:num w:numId="14" w16cid:durableId="23717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74"/>
    <w:rsid w:val="00176D24"/>
    <w:rsid w:val="001D2D13"/>
    <w:rsid w:val="0030403E"/>
    <w:rsid w:val="003626F0"/>
    <w:rsid w:val="003B427F"/>
    <w:rsid w:val="00543DBC"/>
    <w:rsid w:val="006D4500"/>
    <w:rsid w:val="007C4D70"/>
    <w:rsid w:val="0082346B"/>
    <w:rsid w:val="00CD58E6"/>
    <w:rsid w:val="00F95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AA97"/>
  <w15:chartTrackingRefBased/>
  <w15:docId w15:val="{85FCB519-CD1D-4C76-961A-E7554C96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974"/>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F95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95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959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959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959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9597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9597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9597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9597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59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959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959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959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959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959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959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959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95974"/>
    <w:rPr>
      <w:rFonts w:eastAsiaTheme="majorEastAsia" w:cstheme="majorBidi"/>
      <w:color w:val="272727" w:themeColor="text1" w:themeTint="D8"/>
    </w:rPr>
  </w:style>
  <w:style w:type="paragraph" w:styleId="Tytu">
    <w:name w:val="Title"/>
    <w:basedOn w:val="Normalny"/>
    <w:next w:val="Normalny"/>
    <w:link w:val="TytuZnak"/>
    <w:uiPriority w:val="10"/>
    <w:qFormat/>
    <w:rsid w:val="00F95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959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959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959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95974"/>
    <w:pPr>
      <w:spacing w:before="160"/>
      <w:jc w:val="center"/>
    </w:pPr>
    <w:rPr>
      <w:i/>
      <w:iCs/>
      <w:color w:val="404040" w:themeColor="text1" w:themeTint="BF"/>
    </w:rPr>
  </w:style>
  <w:style w:type="character" w:customStyle="1" w:styleId="CytatZnak">
    <w:name w:val="Cytat Znak"/>
    <w:basedOn w:val="Domylnaczcionkaakapitu"/>
    <w:link w:val="Cytat"/>
    <w:uiPriority w:val="29"/>
    <w:rsid w:val="00F95974"/>
    <w:rPr>
      <w:i/>
      <w:iCs/>
      <w:color w:val="404040" w:themeColor="text1" w:themeTint="BF"/>
    </w:rPr>
  </w:style>
  <w:style w:type="paragraph" w:styleId="Akapitzlist">
    <w:name w:val="List Paragraph"/>
    <w:aliases w:val="Akapit z listą BS,CW_Lista"/>
    <w:basedOn w:val="Normalny"/>
    <w:link w:val="AkapitzlistZnak"/>
    <w:uiPriority w:val="34"/>
    <w:qFormat/>
    <w:rsid w:val="00F95974"/>
    <w:pPr>
      <w:ind w:left="720"/>
      <w:contextualSpacing/>
    </w:pPr>
  </w:style>
  <w:style w:type="character" w:styleId="Wyrnienieintensywne">
    <w:name w:val="Intense Emphasis"/>
    <w:basedOn w:val="Domylnaczcionkaakapitu"/>
    <w:uiPriority w:val="21"/>
    <w:qFormat/>
    <w:rsid w:val="00F95974"/>
    <w:rPr>
      <w:i/>
      <w:iCs/>
      <w:color w:val="0F4761" w:themeColor="accent1" w:themeShade="BF"/>
    </w:rPr>
  </w:style>
  <w:style w:type="paragraph" w:styleId="Cytatintensywny">
    <w:name w:val="Intense Quote"/>
    <w:basedOn w:val="Normalny"/>
    <w:next w:val="Normalny"/>
    <w:link w:val="CytatintensywnyZnak"/>
    <w:uiPriority w:val="30"/>
    <w:qFormat/>
    <w:rsid w:val="00F95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95974"/>
    <w:rPr>
      <w:i/>
      <w:iCs/>
      <w:color w:val="0F4761" w:themeColor="accent1" w:themeShade="BF"/>
    </w:rPr>
  </w:style>
  <w:style w:type="character" w:styleId="Odwoanieintensywne">
    <w:name w:val="Intense Reference"/>
    <w:basedOn w:val="Domylnaczcionkaakapitu"/>
    <w:uiPriority w:val="32"/>
    <w:qFormat/>
    <w:rsid w:val="00F95974"/>
    <w:rPr>
      <w:b/>
      <w:bCs/>
      <w:smallCaps/>
      <w:color w:val="0F4761" w:themeColor="accent1" w:themeShade="BF"/>
      <w:spacing w:val="5"/>
    </w:rPr>
  </w:style>
  <w:style w:type="paragraph" w:styleId="Nagwek">
    <w:name w:val="header"/>
    <w:basedOn w:val="Normalny"/>
    <w:link w:val="NagwekZnak"/>
    <w:uiPriority w:val="99"/>
    <w:unhideWhenUsed/>
    <w:rsid w:val="00F95974"/>
    <w:pPr>
      <w:tabs>
        <w:tab w:val="center" w:pos="4536"/>
        <w:tab w:val="right" w:pos="9072"/>
      </w:tabs>
    </w:pPr>
  </w:style>
  <w:style w:type="character" w:customStyle="1" w:styleId="NagwekZnak">
    <w:name w:val="Nagłówek Znak"/>
    <w:basedOn w:val="Domylnaczcionkaakapitu"/>
    <w:link w:val="Nagwek"/>
    <w:uiPriority w:val="99"/>
    <w:rsid w:val="00F95974"/>
    <w:rPr>
      <w:rFonts w:ascii="Calibri" w:eastAsia="Calibri" w:hAnsi="Calibri" w:cs="Times New Roman"/>
      <w:kern w:val="0"/>
      <w14:ligatures w14:val="none"/>
    </w:rPr>
  </w:style>
  <w:style w:type="paragraph" w:styleId="Stopka">
    <w:name w:val="footer"/>
    <w:basedOn w:val="Normalny"/>
    <w:link w:val="StopkaZnak"/>
    <w:uiPriority w:val="99"/>
    <w:unhideWhenUsed/>
    <w:rsid w:val="00F95974"/>
    <w:pPr>
      <w:tabs>
        <w:tab w:val="center" w:pos="4536"/>
        <w:tab w:val="right" w:pos="9072"/>
      </w:tabs>
    </w:pPr>
  </w:style>
  <w:style w:type="character" w:customStyle="1" w:styleId="StopkaZnak">
    <w:name w:val="Stopka Znak"/>
    <w:basedOn w:val="Domylnaczcionkaakapitu"/>
    <w:link w:val="Stopka"/>
    <w:uiPriority w:val="99"/>
    <w:rsid w:val="00F95974"/>
    <w:rPr>
      <w:rFonts w:ascii="Calibri" w:eastAsia="Calibri" w:hAnsi="Calibri" w:cs="Times New Roman"/>
      <w:kern w:val="0"/>
      <w14:ligatures w14:val="none"/>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o,fn"/>
    <w:basedOn w:val="Normalny"/>
    <w:link w:val="TekstprzypisudolnegoZnak"/>
    <w:rsid w:val="00F95974"/>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rsid w:val="00F95974"/>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rsid w:val="00F95974"/>
    <w:rPr>
      <w:vertAlign w:val="superscript"/>
    </w:rPr>
  </w:style>
  <w:style w:type="character" w:customStyle="1" w:styleId="AkapitzlistZnak">
    <w:name w:val="Akapit z listą Znak"/>
    <w:aliases w:val="Akapit z listą BS Znak,CW_Lista Znak"/>
    <w:link w:val="Akapitzlist"/>
    <w:uiPriority w:val="34"/>
    <w:qFormat/>
    <w:rsid w:val="00F9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5138</Words>
  <Characters>30830</Characters>
  <Application>Microsoft Office Word</Application>
  <DocSecurity>0</DocSecurity>
  <Lines>256</Lines>
  <Paragraphs>71</Paragraphs>
  <ScaleCrop>false</ScaleCrop>
  <Company/>
  <LinksUpToDate>false</LinksUpToDate>
  <CharactersWithSpaces>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Halemba</dc:creator>
  <cp:keywords/>
  <dc:description/>
  <cp:lastModifiedBy>Anna Ścibek</cp:lastModifiedBy>
  <cp:revision>2</cp:revision>
  <dcterms:created xsi:type="dcterms:W3CDTF">2024-03-18T15:26:00Z</dcterms:created>
  <dcterms:modified xsi:type="dcterms:W3CDTF">2024-04-05T07:16:00Z</dcterms:modified>
</cp:coreProperties>
</file>