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63" w:rsidRPr="0072778D" w:rsidRDefault="004D5A63" w:rsidP="00A9720B">
      <w:pPr>
        <w:rPr>
          <w:sz w:val="28"/>
          <w:szCs w:val="28"/>
        </w:rPr>
      </w:pPr>
    </w:p>
    <w:p w:rsidR="00FC4D85" w:rsidRPr="0072778D" w:rsidRDefault="000C1201" w:rsidP="00FC4D85">
      <w:pPr>
        <w:pStyle w:val="Tytu"/>
        <w:rPr>
          <w:sz w:val="22"/>
          <w:szCs w:val="22"/>
        </w:rPr>
      </w:pPr>
      <w:r>
        <w:rPr>
          <w:sz w:val="22"/>
          <w:szCs w:val="22"/>
        </w:rPr>
        <w:t>Istotne postanowienia umowy</w:t>
      </w:r>
      <w:r w:rsidR="00B54F7A" w:rsidRPr="0072778D">
        <w:rPr>
          <w:sz w:val="22"/>
          <w:szCs w:val="22"/>
        </w:rPr>
        <w:t xml:space="preserve"> ZP-</w:t>
      </w:r>
      <w:r w:rsidR="0072778D" w:rsidRPr="0072778D">
        <w:rPr>
          <w:sz w:val="22"/>
          <w:szCs w:val="22"/>
        </w:rPr>
        <w:t>1</w:t>
      </w:r>
      <w:r w:rsidR="006C478F">
        <w:rPr>
          <w:sz w:val="22"/>
          <w:szCs w:val="22"/>
        </w:rPr>
        <w:t>6</w:t>
      </w:r>
      <w:r w:rsidR="00FC4D85" w:rsidRPr="0072778D">
        <w:rPr>
          <w:sz w:val="22"/>
          <w:szCs w:val="22"/>
        </w:rPr>
        <w:t>/FRSE/201</w:t>
      </w:r>
      <w:r w:rsidR="006C478F">
        <w:rPr>
          <w:sz w:val="22"/>
          <w:szCs w:val="22"/>
        </w:rPr>
        <w:t>9</w:t>
      </w:r>
    </w:p>
    <w:p w:rsidR="00FC4D85" w:rsidRPr="0072778D" w:rsidRDefault="00FC4D85" w:rsidP="00FC4D85">
      <w:pPr>
        <w:pStyle w:val="Tekstpodstawowy"/>
        <w:spacing w:after="0"/>
        <w:jc w:val="center"/>
        <w:rPr>
          <w:sz w:val="22"/>
          <w:szCs w:val="22"/>
        </w:rPr>
      </w:pPr>
      <w:r w:rsidRPr="0072778D">
        <w:rPr>
          <w:sz w:val="22"/>
          <w:szCs w:val="22"/>
        </w:rPr>
        <w:t xml:space="preserve">zawarta w </w:t>
      </w:r>
      <w:r w:rsidRPr="0072778D">
        <w:rPr>
          <w:b/>
          <w:sz w:val="22"/>
          <w:szCs w:val="22"/>
        </w:rPr>
        <w:t>dniu ………………..r.</w:t>
      </w:r>
      <w:r w:rsidRPr="0072778D">
        <w:rPr>
          <w:sz w:val="22"/>
          <w:szCs w:val="22"/>
        </w:rPr>
        <w:t xml:space="preserve"> w Warszawie, </w:t>
      </w:r>
    </w:p>
    <w:p w:rsidR="00FC4D85" w:rsidRPr="0072778D" w:rsidRDefault="00FC4D85" w:rsidP="00FC4D85">
      <w:pPr>
        <w:pStyle w:val="Tekstpodstawowy"/>
        <w:spacing w:after="0"/>
        <w:jc w:val="center"/>
        <w:rPr>
          <w:sz w:val="22"/>
          <w:szCs w:val="22"/>
        </w:rPr>
      </w:pPr>
      <w:r w:rsidRPr="0072778D">
        <w:rPr>
          <w:sz w:val="22"/>
          <w:szCs w:val="22"/>
        </w:rPr>
        <w:t xml:space="preserve">w wyniku przeprowadzonego postępowania o udzielenie o zamówienia publicznego </w:t>
      </w:r>
    </w:p>
    <w:p w:rsidR="00FC4D85" w:rsidRPr="0072778D" w:rsidRDefault="00FC4D85" w:rsidP="00FC4D85">
      <w:pPr>
        <w:pStyle w:val="Tekstpodstawowy"/>
        <w:spacing w:after="0"/>
        <w:jc w:val="center"/>
        <w:rPr>
          <w:sz w:val="22"/>
          <w:szCs w:val="22"/>
        </w:rPr>
      </w:pPr>
      <w:r w:rsidRPr="0072778D">
        <w:rPr>
          <w:sz w:val="22"/>
          <w:szCs w:val="22"/>
        </w:rPr>
        <w:t>w trybie przetargu nieograniczonego</w:t>
      </w:r>
    </w:p>
    <w:p w:rsidR="00FC4D85" w:rsidRPr="0072778D" w:rsidRDefault="00FC4D85" w:rsidP="00FC4D85">
      <w:pPr>
        <w:pStyle w:val="Tekstpodstawowy"/>
        <w:jc w:val="center"/>
        <w:rPr>
          <w:sz w:val="22"/>
          <w:szCs w:val="22"/>
        </w:rPr>
      </w:pPr>
    </w:p>
    <w:p w:rsidR="00FC4D85" w:rsidRPr="0072778D" w:rsidRDefault="00FC4D85" w:rsidP="00FC4D85">
      <w:pPr>
        <w:pStyle w:val="Teksttreci40"/>
        <w:shd w:val="clear" w:color="auto" w:fill="auto"/>
        <w:tabs>
          <w:tab w:val="left" w:pos="7254"/>
        </w:tabs>
        <w:spacing w:after="104" w:line="220" w:lineRule="exact"/>
        <w:ind w:left="20" w:firstLine="0"/>
        <w:jc w:val="left"/>
        <w:rPr>
          <w:sz w:val="22"/>
          <w:szCs w:val="22"/>
        </w:rPr>
      </w:pPr>
      <w:r w:rsidRPr="0072778D">
        <w:rPr>
          <w:sz w:val="22"/>
          <w:szCs w:val="22"/>
        </w:rPr>
        <w:t xml:space="preserve">                                                                      pomiędzy:</w:t>
      </w:r>
    </w:p>
    <w:p w:rsidR="00FC4D85" w:rsidRPr="0072778D" w:rsidRDefault="00FC4D85" w:rsidP="00FC4D85">
      <w:pPr>
        <w:pStyle w:val="Teksttreci40"/>
        <w:shd w:val="clear" w:color="auto" w:fill="auto"/>
        <w:tabs>
          <w:tab w:val="left" w:pos="7254"/>
        </w:tabs>
        <w:spacing w:after="104" w:line="220" w:lineRule="exact"/>
        <w:ind w:left="20" w:firstLine="0"/>
        <w:jc w:val="left"/>
        <w:rPr>
          <w:sz w:val="22"/>
          <w:szCs w:val="22"/>
        </w:rPr>
      </w:pPr>
    </w:p>
    <w:p w:rsidR="00FC4D85" w:rsidRPr="0072778D" w:rsidRDefault="00FC4D85" w:rsidP="00FC4D85">
      <w:pPr>
        <w:pStyle w:val="Teksttreci1"/>
        <w:shd w:val="clear" w:color="auto" w:fill="auto"/>
        <w:tabs>
          <w:tab w:val="left" w:leader="dot" w:pos="6010"/>
        </w:tabs>
        <w:spacing w:line="360" w:lineRule="auto"/>
        <w:ind w:firstLine="0"/>
        <w:jc w:val="left"/>
        <w:rPr>
          <w:sz w:val="22"/>
          <w:szCs w:val="22"/>
        </w:rPr>
      </w:pPr>
      <w:r w:rsidRPr="0072778D">
        <w:rPr>
          <w:sz w:val="22"/>
          <w:szCs w:val="22"/>
        </w:rPr>
        <w:t xml:space="preserve">zwaną dalej </w:t>
      </w:r>
      <w:r w:rsidRPr="0072778D">
        <w:rPr>
          <w:b/>
          <w:bCs/>
          <w:sz w:val="22"/>
          <w:szCs w:val="22"/>
        </w:rPr>
        <w:t>Zamawiającym</w:t>
      </w:r>
    </w:p>
    <w:p w:rsidR="00FC4D85" w:rsidRPr="0072778D" w:rsidRDefault="00FC4D85" w:rsidP="00FC4D85">
      <w:pPr>
        <w:jc w:val="center"/>
        <w:rPr>
          <w:sz w:val="22"/>
          <w:szCs w:val="22"/>
        </w:rPr>
      </w:pPr>
      <w:r w:rsidRPr="0072778D">
        <w:rPr>
          <w:sz w:val="22"/>
          <w:szCs w:val="22"/>
        </w:rPr>
        <w:t>oraz</w:t>
      </w:r>
    </w:p>
    <w:p w:rsidR="00FC4D85" w:rsidRPr="0072778D" w:rsidRDefault="00FC4D85" w:rsidP="00FC4D85">
      <w:pPr>
        <w:pStyle w:val="Tekstpodstawowywcity"/>
        <w:ind w:left="0"/>
        <w:jc w:val="both"/>
        <w:outlineLvl w:val="0"/>
        <w:rPr>
          <w:iCs/>
          <w:sz w:val="22"/>
          <w:szCs w:val="22"/>
        </w:rPr>
      </w:pPr>
      <w:r w:rsidRPr="0072778D">
        <w:rPr>
          <w:b/>
          <w:sz w:val="22"/>
          <w:szCs w:val="22"/>
        </w:rPr>
        <w:t>……………………………………….</w:t>
      </w:r>
    </w:p>
    <w:p w:rsidR="00FC4D85" w:rsidRPr="0072778D" w:rsidRDefault="00FC4D85" w:rsidP="00FC4D85">
      <w:pPr>
        <w:tabs>
          <w:tab w:val="left" w:pos="540"/>
          <w:tab w:val="left" w:pos="1080"/>
        </w:tabs>
        <w:jc w:val="both"/>
        <w:rPr>
          <w:sz w:val="22"/>
          <w:szCs w:val="22"/>
        </w:rPr>
      </w:pPr>
    </w:p>
    <w:p w:rsidR="00FC4D85" w:rsidRPr="0072778D" w:rsidRDefault="00FC4D85" w:rsidP="00FC4D85">
      <w:pPr>
        <w:tabs>
          <w:tab w:val="left" w:pos="540"/>
          <w:tab w:val="left" w:pos="1080"/>
        </w:tabs>
        <w:jc w:val="both"/>
        <w:rPr>
          <w:b/>
          <w:bCs/>
          <w:sz w:val="22"/>
          <w:szCs w:val="22"/>
        </w:rPr>
      </w:pPr>
      <w:r w:rsidRPr="0072778D">
        <w:rPr>
          <w:sz w:val="22"/>
          <w:szCs w:val="22"/>
        </w:rPr>
        <w:t xml:space="preserve">zwaną dalej </w:t>
      </w:r>
      <w:r w:rsidRPr="0072778D">
        <w:rPr>
          <w:b/>
          <w:bCs/>
          <w:sz w:val="22"/>
          <w:szCs w:val="22"/>
        </w:rPr>
        <w:t>Wykonawcą</w:t>
      </w:r>
    </w:p>
    <w:p w:rsidR="00FC4D85" w:rsidRPr="0072778D" w:rsidRDefault="00FC4D85" w:rsidP="00FC4D85">
      <w:pPr>
        <w:tabs>
          <w:tab w:val="left" w:pos="540"/>
          <w:tab w:val="left" w:pos="1080"/>
        </w:tabs>
        <w:jc w:val="both"/>
        <w:rPr>
          <w:b/>
          <w:bCs/>
          <w:sz w:val="22"/>
          <w:szCs w:val="22"/>
        </w:rPr>
      </w:pPr>
    </w:p>
    <w:p w:rsidR="00FC4D85" w:rsidRPr="0072778D" w:rsidRDefault="00FC4D85" w:rsidP="00FC4D85">
      <w:pPr>
        <w:jc w:val="both"/>
        <w:rPr>
          <w:iCs/>
          <w:sz w:val="22"/>
          <w:szCs w:val="22"/>
        </w:rPr>
      </w:pPr>
    </w:p>
    <w:p w:rsidR="00FC4D85" w:rsidRPr="0072778D" w:rsidRDefault="00FC4D85" w:rsidP="00FC4D85">
      <w:pPr>
        <w:jc w:val="center"/>
        <w:rPr>
          <w:iCs/>
          <w:sz w:val="22"/>
          <w:szCs w:val="22"/>
        </w:rPr>
      </w:pPr>
      <w:r w:rsidRPr="0072778D">
        <w:rPr>
          <w:iCs/>
          <w:sz w:val="22"/>
          <w:szCs w:val="22"/>
        </w:rPr>
        <w:t>o następującej treści:</w:t>
      </w:r>
    </w:p>
    <w:p w:rsidR="00FC4D85" w:rsidRPr="0072778D" w:rsidRDefault="00FC4D85" w:rsidP="00FC4D85">
      <w:pPr>
        <w:jc w:val="center"/>
        <w:rPr>
          <w:iCs/>
          <w:sz w:val="22"/>
          <w:szCs w:val="22"/>
        </w:rPr>
      </w:pPr>
    </w:p>
    <w:p w:rsidR="00FC4D85" w:rsidRPr="0072778D" w:rsidRDefault="00FC4D85" w:rsidP="007A6C28">
      <w:pPr>
        <w:autoSpaceDE w:val="0"/>
        <w:autoSpaceDN w:val="0"/>
        <w:adjustRightInd w:val="0"/>
        <w:jc w:val="center"/>
        <w:rPr>
          <w:color w:val="000000"/>
          <w:sz w:val="22"/>
          <w:szCs w:val="22"/>
        </w:rPr>
      </w:pPr>
      <w:r w:rsidRPr="0072778D">
        <w:rPr>
          <w:b/>
          <w:bCs/>
          <w:color w:val="000000"/>
          <w:sz w:val="22"/>
          <w:szCs w:val="22"/>
        </w:rPr>
        <w:t>§ 1</w:t>
      </w:r>
    </w:p>
    <w:p w:rsidR="00FC4D85" w:rsidRPr="0072778D" w:rsidRDefault="00FC4D85" w:rsidP="007A6C28">
      <w:pPr>
        <w:autoSpaceDE w:val="0"/>
        <w:autoSpaceDN w:val="0"/>
        <w:adjustRightInd w:val="0"/>
        <w:jc w:val="center"/>
        <w:rPr>
          <w:b/>
          <w:color w:val="000000"/>
          <w:sz w:val="22"/>
          <w:szCs w:val="22"/>
        </w:rPr>
      </w:pPr>
      <w:r w:rsidRPr="0072778D">
        <w:rPr>
          <w:b/>
          <w:color w:val="000000"/>
          <w:sz w:val="22"/>
          <w:szCs w:val="22"/>
        </w:rPr>
        <w:t>Przedmiot umowy</w:t>
      </w:r>
    </w:p>
    <w:p w:rsidR="00FC4D85" w:rsidRPr="0072778D" w:rsidRDefault="00FC4D85" w:rsidP="007A6C28">
      <w:pPr>
        <w:autoSpaceDE w:val="0"/>
        <w:autoSpaceDN w:val="0"/>
        <w:adjustRightInd w:val="0"/>
        <w:jc w:val="center"/>
        <w:rPr>
          <w:b/>
          <w:color w:val="000000"/>
        </w:rPr>
      </w:pPr>
    </w:p>
    <w:p w:rsidR="006C478F" w:rsidRDefault="006C478F" w:rsidP="006C478F">
      <w:pPr>
        <w:numPr>
          <w:ilvl w:val="0"/>
          <w:numId w:val="4"/>
        </w:numPr>
        <w:suppressAutoHyphens/>
        <w:ind w:left="284" w:hanging="284"/>
        <w:jc w:val="both"/>
        <w:rPr>
          <w:sz w:val="22"/>
          <w:szCs w:val="22"/>
        </w:rPr>
      </w:pPr>
      <w:r>
        <w:rPr>
          <w:sz w:val="22"/>
          <w:szCs w:val="22"/>
        </w:rPr>
        <w:t>Przedmiotem umowy jest</w:t>
      </w:r>
      <w:r w:rsidR="00FC4D85" w:rsidRPr="0072778D">
        <w:rPr>
          <w:sz w:val="22"/>
          <w:szCs w:val="22"/>
        </w:rPr>
        <w:t xml:space="preserve"> </w:t>
      </w:r>
      <w:r>
        <w:rPr>
          <w:sz w:val="22"/>
          <w:szCs w:val="22"/>
        </w:rPr>
        <w:t>przeprowadzenie</w:t>
      </w:r>
      <w:r w:rsidRPr="006C478F">
        <w:rPr>
          <w:sz w:val="22"/>
          <w:szCs w:val="22"/>
        </w:rPr>
        <w:t xml:space="preserve"> oceny merytorycznej wniosków o dofinansowanie złożonych przez wnioskodawców Programu Edukacja realizowanego ze środków Mechanizmu Finansowego Europejskiego Obszaru Gospodarczego na lata 2014-2021</w:t>
      </w:r>
    </w:p>
    <w:p w:rsidR="00FC4D85" w:rsidRDefault="00FC4D85" w:rsidP="006C478F">
      <w:pPr>
        <w:numPr>
          <w:ilvl w:val="0"/>
          <w:numId w:val="4"/>
        </w:numPr>
        <w:suppressAutoHyphens/>
        <w:ind w:left="284" w:hanging="284"/>
        <w:jc w:val="both"/>
        <w:rPr>
          <w:sz w:val="22"/>
          <w:szCs w:val="22"/>
        </w:rPr>
      </w:pPr>
      <w:r w:rsidRPr="0072778D">
        <w:rPr>
          <w:sz w:val="22"/>
          <w:szCs w:val="22"/>
        </w:rPr>
        <w:t>Uszczegółowienie przedmiot</w:t>
      </w:r>
      <w:r w:rsidR="00F340C0" w:rsidRPr="0072778D">
        <w:rPr>
          <w:sz w:val="22"/>
          <w:szCs w:val="22"/>
        </w:rPr>
        <w:t>u umowy określa</w:t>
      </w:r>
      <w:r w:rsidR="0072778D">
        <w:rPr>
          <w:sz w:val="22"/>
          <w:szCs w:val="22"/>
        </w:rPr>
        <w:t xml:space="preserve"> opis przedmiotu zamówienia stanowiący</w:t>
      </w:r>
      <w:r w:rsidRPr="0072778D">
        <w:rPr>
          <w:sz w:val="22"/>
          <w:szCs w:val="22"/>
        </w:rPr>
        <w:t xml:space="preserve"> </w:t>
      </w:r>
      <w:r w:rsidRPr="0072778D">
        <w:rPr>
          <w:b/>
          <w:sz w:val="22"/>
          <w:szCs w:val="22"/>
        </w:rPr>
        <w:t>Załącznik</w:t>
      </w:r>
      <w:r w:rsidR="0072778D">
        <w:rPr>
          <w:b/>
          <w:sz w:val="22"/>
          <w:szCs w:val="22"/>
        </w:rPr>
        <w:t>a</w:t>
      </w:r>
      <w:r w:rsidRPr="0072778D">
        <w:rPr>
          <w:b/>
          <w:sz w:val="22"/>
          <w:szCs w:val="22"/>
        </w:rPr>
        <w:t xml:space="preserve"> nr 1</w:t>
      </w:r>
      <w:r w:rsidR="00F340C0" w:rsidRPr="0072778D">
        <w:rPr>
          <w:sz w:val="22"/>
          <w:szCs w:val="22"/>
        </w:rPr>
        <w:t xml:space="preserve"> do umowy</w:t>
      </w:r>
      <w:r w:rsidR="00B64EEC">
        <w:rPr>
          <w:sz w:val="22"/>
          <w:szCs w:val="22"/>
        </w:rPr>
        <w:t xml:space="preserve"> oraz zakres obowiązków i wymagań wobec eksperta oceniającego wnioski stanowiący </w:t>
      </w:r>
      <w:r w:rsidR="00B64EEC" w:rsidRPr="00B64EEC">
        <w:rPr>
          <w:b/>
          <w:sz w:val="22"/>
          <w:szCs w:val="22"/>
        </w:rPr>
        <w:t>Załącznik nr 3</w:t>
      </w:r>
      <w:r w:rsidR="00B64EEC">
        <w:rPr>
          <w:sz w:val="22"/>
          <w:szCs w:val="22"/>
        </w:rPr>
        <w:t xml:space="preserve"> do umowy</w:t>
      </w:r>
      <w:r w:rsidR="00F340C0" w:rsidRPr="0072778D">
        <w:rPr>
          <w:sz w:val="22"/>
          <w:szCs w:val="22"/>
        </w:rPr>
        <w:t>.</w:t>
      </w:r>
      <w:r w:rsidRPr="0072778D">
        <w:rPr>
          <w:sz w:val="22"/>
          <w:szCs w:val="22"/>
        </w:rPr>
        <w:t xml:space="preserve"> </w:t>
      </w:r>
    </w:p>
    <w:p w:rsidR="0072778D" w:rsidRDefault="0072778D" w:rsidP="0072778D">
      <w:pPr>
        <w:numPr>
          <w:ilvl w:val="0"/>
          <w:numId w:val="4"/>
        </w:numPr>
        <w:suppressAutoHyphens/>
        <w:ind w:left="284" w:hanging="284"/>
        <w:jc w:val="both"/>
        <w:rPr>
          <w:sz w:val="22"/>
          <w:szCs w:val="22"/>
        </w:rPr>
      </w:pPr>
      <w:r w:rsidRPr="0072778D">
        <w:rPr>
          <w:sz w:val="22"/>
          <w:szCs w:val="22"/>
        </w:rPr>
        <w:t>Zamawiający przewiduje korzystanie z prawa</w:t>
      </w:r>
      <w:r>
        <w:rPr>
          <w:sz w:val="22"/>
          <w:szCs w:val="22"/>
        </w:rPr>
        <w:t xml:space="preserve"> opcji (zamówień opcjonalnych) – zgodnie z treścią opisu przedmiotu zamówienia – </w:t>
      </w:r>
      <w:r w:rsidRPr="0072778D">
        <w:rPr>
          <w:b/>
          <w:sz w:val="22"/>
          <w:szCs w:val="22"/>
        </w:rPr>
        <w:t>załącznika nr 1</w:t>
      </w:r>
      <w:r>
        <w:rPr>
          <w:sz w:val="22"/>
          <w:szCs w:val="22"/>
        </w:rPr>
        <w:t xml:space="preserve"> do umowy</w:t>
      </w:r>
      <w:r w:rsidRPr="00B11B8A">
        <w:rPr>
          <w:sz w:val="22"/>
          <w:szCs w:val="22"/>
        </w:rPr>
        <w:t>.</w:t>
      </w:r>
      <w:r w:rsidR="00C60AD1">
        <w:rPr>
          <w:sz w:val="22"/>
          <w:szCs w:val="22"/>
        </w:rPr>
        <w:t xml:space="preserve"> Zamówienia opcjonalne,</w:t>
      </w:r>
      <w:r w:rsidR="00B11B8A" w:rsidRPr="00B11B8A">
        <w:rPr>
          <w:sz w:val="22"/>
          <w:szCs w:val="22"/>
        </w:rPr>
        <w:t xml:space="preserve"> są jedynie jednostronnym uprawieniem Zamawiającego</w:t>
      </w:r>
      <w:r w:rsidR="00B11B8A">
        <w:rPr>
          <w:sz w:val="22"/>
          <w:szCs w:val="22"/>
        </w:rPr>
        <w:t>.</w:t>
      </w:r>
    </w:p>
    <w:p w:rsidR="00B64EEC" w:rsidRDefault="00B64EEC" w:rsidP="0072778D">
      <w:pPr>
        <w:numPr>
          <w:ilvl w:val="0"/>
          <w:numId w:val="4"/>
        </w:numPr>
        <w:suppressAutoHyphens/>
        <w:ind w:left="284" w:hanging="284"/>
        <w:jc w:val="both"/>
        <w:rPr>
          <w:sz w:val="22"/>
          <w:szCs w:val="22"/>
        </w:rPr>
      </w:pPr>
      <w:r>
        <w:rPr>
          <w:sz w:val="22"/>
          <w:szCs w:val="22"/>
        </w:rPr>
        <w:t xml:space="preserve">Wykonawca zobowiązuje się, że wykona przedmiot umowy za pomocą osoby wskazanej w wykazie osób stanowiącym </w:t>
      </w:r>
      <w:r w:rsidRPr="00B64EEC">
        <w:rPr>
          <w:b/>
          <w:sz w:val="22"/>
          <w:szCs w:val="22"/>
        </w:rPr>
        <w:t>Załącznik nr 2</w:t>
      </w:r>
      <w:r>
        <w:rPr>
          <w:sz w:val="22"/>
          <w:szCs w:val="22"/>
        </w:rPr>
        <w:t xml:space="preserve"> do umowy.</w:t>
      </w:r>
    </w:p>
    <w:p w:rsidR="00B54F7A" w:rsidRPr="0072778D" w:rsidRDefault="00B54F7A" w:rsidP="007F3A7A">
      <w:pPr>
        <w:suppressAutoHyphens/>
        <w:ind w:left="284"/>
        <w:jc w:val="both"/>
        <w:rPr>
          <w:sz w:val="22"/>
          <w:szCs w:val="22"/>
        </w:rPr>
      </w:pPr>
    </w:p>
    <w:p w:rsidR="00B54F7A" w:rsidRPr="0072778D" w:rsidRDefault="00B54F7A" w:rsidP="00B54F7A">
      <w:pPr>
        <w:spacing w:line="360" w:lineRule="auto"/>
        <w:jc w:val="center"/>
        <w:rPr>
          <w:b/>
          <w:sz w:val="22"/>
          <w:szCs w:val="22"/>
        </w:rPr>
      </w:pPr>
      <w:r w:rsidRPr="0072778D">
        <w:rPr>
          <w:b/>
          <w:sz w:val="22"/>
          <w:szCs w:val="22"/>
        </w:rPr>
        <w:t>§ 2</w:t>
      </w:r>
    </w:p>
    <w:p w:rsidR="00B54F7A" w:rsidRPr="0072778D" w:rsidRDefault="00B54F7A" w:rsidP="0072778D">
      <w:pPr>
        <w:spacing w:line="360" w:lineRule="auto"/>
        <w:jc w:val="center"/>
        <w:rPr>
          <w:b/>
          <w:sz w:val="22"/>
          <w:szCs w:val="22"/>
        </w:rPr>
      </w:pPr>
      <w:r w:rsidRPr="0072778D">
        <w:rPr>
          <w:b/>
          <w:sz w:val="22"/>
          <w:szCs w:val="22"/>
        </w:rPr>
        <w:t>Terminy realizacji umowy</w:t>
      </w:r>
    </w:p>
    <w:p w:rsidR="00B54F7A" w:rsidRPr="00693A4E" w:rsidRDefault="0072778D" w:rsidP="0072778D">
      <w:pPr>
        <w:jc w:val="both"/>
        <w:rPr>
          <w:sz w:val="22"/>
          <w:szCs w:val="22"/>
        </w:rPr>
      </w:pPr>
      <w:r w:rsidRPr="00693A4E">
        <w:rPr>
          <w:sz w:val="22"/>
          <w:szCs w:val="22"/>
        </w:rPr>
        <w:t>Umowa obowiązuje od dnia jej zawarcia do dnia:</w:t>
      </w:r>
    </w:p>
    <w:p w:rsidR="0072778D" w:rsidRPr="00693A4E" w:rsidRDefault="007F3A7A" w:rsidP="0072778D">
      <w:pPr>
        <w:pStyle w:val="Akapitzlist"/>
        <w:numPr>
          <w:ilvl w:val="0"/>
          <w:numId w:val="18"/>
        </w:numPr>
        <w:jc w:val="both"/>
        <w:rPr>
          <w:sz w:val="22"/>
          <w:szCs w:val="22"/>
        </w:rPr>
      </w:pPr>
      <w:r w:rsidRPr="00693A4E">
        <w:rPr>
          <w:sz w:val="22"/>
          <w:szCs w:val="22"/>
        </w:rPr>
        <w:t>15</w:t>
      </w:r>
      <w:r w:rsidR="0072778D" w:rsidRPr="00693A4E">
        <w:rPr>
          <w:sz w:val="22"/>
          <w:szCs w:val="22"/>
        </w:rPr>
        <w:t xml:space="preserve"> </w:t>
      </w:r>
      <w:r w:rsidR="00693A4E" w:rsidRPr="00693A4E">
        <w:rPr>
          <w:sz w:val="22"/>
          <w:szCs w:val="22"/>
        </w:rPr>
        <w:t xml:space="preserve">grudnia </w:t>
      </w:r>
      <w:r w:rsidR="0072778D" w:rsidRPr="00693A4E">
        <w:rPr>
          <w:sz w:val="22"/>
          <w:szCs w:val="22"/>
        </w:rPr>
        <w:t>2019 r. – zamówienie podstawowe,</w:t>
      </w:r>
    </w:p>
    <w:p w:rsidR="0072778D" w:rsidRPr="00693A4E" w:rsidRDefault="007F3A7A" w:rsidP="0072778D">
      <w:pPr>
        <w:pStyle w:val="Akapitzlist"/>
        <w:numPr>
          <w:ilvl w:val="0"/>
          <w:numId w:val="18"/>
        </w:numPr>
        <w:jc w:val="both"/>
        <w:rPr>
          <w:sz w:val="22"/>
          <w:szCs w:val="22"/>
        </w:rPr>
      </w:pPr>
      <w:r w:rsidRPr="00693A4E">
        <w:rPr>
          <w:sz w:val="22"/>
          <w:szCs w:val="22"/>
        </w:rPr>
        <w:t>15</w:t>
      </w:r>
      <w:r w:rsidR="0072778D" w:rsidRPr="00693A4E">
        <w:rPr>
          <w:sz w:val="22"/>
          <w:szCs w:val="22"/>
        </w:rPr>
        <w:t xml:space="preserve"> </w:t>
      </w:r>
      <w:r w:rsidR="00693A4E" w:rsidRPr="00693A4E">
        <w:rPr>
          <w:sz w:val="22"/>
          <w:szCs w:val="22"/>
        </w:rPr>
        <w:t>stycznia 2020</w:t>
      </w:r>
      <w:r w:rsidR="0072778D" w:rsidRPr="00693A4E">
        <w:rPr>
          <w:sz w:val="22"/>
          <w:szCs w:val="22"/>
        </w:rPr>
        <w:t xml:space="preserve"> r. – zamówienie opcjonalne.</w:t>
      </w:r>
    </w:p>
    <w:p w:rsidR="0072778D" w:rsidRPr="00693A4E" w:rsidRDefault="0072778D" w:rsidP="0072778D">
      <w:pPr>
        <w:jc w:val="both"/>
        <w:rPr>
          <w:sz w:val="22"/>
          <w:szCs w:val="22"/>
        </w:rPr>
      </w:pPr>
      <w:r w:rsidRPr="00693A4E">
        <w:rPr>
          <w:sz w:val="22"/>
          <w:szCs w:val="22"/>
        </w:rPr>
        <w:t>lub do wyczerpania kwoty przeznaczonej na jej realizację.</w:t>
      </w:r>
    </w:p>
    <w:p w:rsidR="0072778D" w:rsidRPr="00693A4E" w:rsidRDefault="0072778D" w:rsidP="0072778D">
      <w:pPr>
        <w:jc w:val="both"/>
        <w:rPr>
          <w:sz w:val="22"/>
          <w:szCs w:val="22"/>
        </w:rPr>
      </w:pPr>
    </w:p>
    <w:p w:rsidR="00B54F7A" w:rsidRPr="00693A4E" w:rsidRDefault="00B54F7A" w:rsidP="00B54F7A">
      <w:pPr>
        <w:jc w:val="center"/>
        <w:rPr>
          <w:b/>
          <w:bCs/>
          <w:iCs/>
          <w:sz w:val="22"/>
          <w:szCs w:val="22"/>
        </w:rPr>
      </w:pPr>
      <w:r w:rsidRPr="00693A4E">
        <w:rPr>
          <w:b/>
          <w:bCs/>
          <w:iCs/>
          <w:sz w:val="22"/>
          <w:szCs w:val="22"/>
        </w:rPr>
        <w:t>§3</w:t>
      </w:r>
    </w:p>
    <w:p w:rsidR="00B54F7A" w:rsidRPr="00693A4E" w:rsidRDefault="00B54F7A" w:rsidP="00B54F7A">
      <w:pPr>
        <w:jc w:val="center"/>
        <w:rPr>
          <w:b/>
          <w:bCs/>
          <w:iCs/>
          <w:sz w:val="22"/>
          <w:szCs w:val="22"/>
        </w:rPr>
      </w:pPr>
      <w:r w:rsidRPr="00693A4E">
        <w:rPr>
          <w:b/>
          <w:bCs/>
          <w:iCs/>
          <w:sz w:val="22"/>
          <w:szCs w:val="22"/>
        </w:rPr>
        <w:t>Wynagrodzenie</w:t>
      </w:r>
    </w:p>
    <w:p w:rsidR="00B54F7A" w:rsidRPr="00693A4E" w:rsidRDefault="00B54F7A" w:rsidP="00B54F7A">
      <w:pPr>
        <w:jc w:val="center"/>
        <w:rPr>
          <w:b/>
          <w:bCs/>
          <w:iCs/>
          <w:sz w:val="22"/>
          <w:szCs w:val="22"/>
        </w:rPr>
      </w:pPr>
    </w:p>
    <w:p w:rsidR="00735799" w:rsidRPr="00735799" w:rsidRDefault="00C84080" w:rsidP="00C84080">
      <w:pPr>
        <w:numPr>
          <w:ilvl w:val="0"/>
          <w:numId w:val="3"/>
        </w:numPr>
        <w:jc w:val="both"/>
        <w:rPr>
          <w:iCs/>
          <w:sz w:val="22"/>
          <w:szCs w:val="22"/>
        </w:rPr>
      </w:pPr>
      <w:r w:rsidRPr="0072778D">
        <w:rPr>
          <w:iCs/>
          <w:sz w:val="22"/>
          <w:szCs w:val="22"/>
        </w:rPr>
        <w:t xml:space="preserve">Stawka za </w:t>
      </w:r>
      <w:r w:rsidR="007F3A7A">
        <w:rPr>
          <w:iCs/>
          <w:sz w:val="22"/>
          <w:szCs w:val="22"/>
        </w:rPr>
        <w:t>ocenę jednego wniosku</w:t>
      </w:r>
      <w:r w:rsidRPr="0072778D">
        <w:rPr>
          <w:sz w:val="22"/>
          <w:szCs w:val="22"/>
        </w:rPr>
        <w:t xml:space="preserve"> wynosi</w:t>
      </w:r>
    </w:p>
    <w:p w:rsidR="00735799" w:rsidRPr="00735799" w:rsidRDefault="007F3A7A" w:rsidP="00735799">
      <w:pPr>
        <w:pStyle w:val="Akapitzlist"/>
        <w:numPr>
          <w:ilvl w:val="0"/>
          <w:numId w:val="27"/>
        </w:numPr>
        <w:jc w:val="both"/>
        <w:rPr>
          <w:sz w:val="22"/>
          <w:szCs w:val="22"/>
        </w:rPr>
      </w:pPr>
      <w:r w:rsidRPr="00735799">
        <w:rPr>
          <w:sz w:val="22"/>
          <w:szCs w:val="22"/>
        </w:rPr>
        <w:t>300</w:t>
      </w:r>
      <w:r w:rsidR="00C84080" w:rsidRPr="00735799">
        <w:rPr>
          <w:sz w:val="22"/>
          <w:szCs w:val="22"/>
        </w:rPr>
        <w:t xml:space="preserve"> zł brutto </w:t>
      </w:r>
      <w:r w:rsidR="00735799" w:rsidRPr="00735799">
        <w:rPr>
          <w:sz w:val="22"/>
          <w:szCs w:val="22"/>
        </w:rPr>
        <w:t>za ocenę wniosku z wnioskowanym dofinansowaniem do 100.000,00 zł,</w:t>
      </w:r>
    </w:p>
    <w:p w:rsidR="00735799" w:rsidRPr="00735799" w:rsidRDefault="00735799" w:rsidP="00735799">
      <w:pPr>
        <w:pStyle w:val="Akapitzlist"/>
        <w:numPr>
          <w:ilvl w:val="0"/>
          <w:numId w:val="27"/>
        </w:numPr>
        <w:jc w:val="both"/>
        <w:rPr>
          <w:sz w:val="22"/>
          <w:szCs w:val="22"/>
        </w:rPr>
      </w:pPr>
      <w:r w:rsidRPr="00735799">
        <w:rPr>
          <w:sz w:val="22"/>
          <w:szCs w:val="22"/>
        </w:rPr>
        <w:t>500 zł brutto za ocenę wniosku z wnioskowanym dofinansowaniem powyżej 100.000,00 zł brutto</w:t>
      </w:r>
      <w:r>
        <w:rPr>
          <w:sz w:val="22"/>
          <w:szCs w:val="22"/>
        </w:rPr>
        <w:t>,</w:t>
      </w:r>
    </w:p>
    <w:p w:rsidR="004F266A" w:rsidRPr="0072778D" w:rsidRDefault="00735799" w:rsidP="00735799">
      <w:pPr>
        <w:ind w:left="644"/>
        <w:jc w:val="both"/>
        <w:rPr>
          <w:iCs/>
          <w:sz w:val="22"/>
          <w:szCs w:val="22"/>
        </w:rPr>
      </w:pPr>
      <w:r>
        <w:rPr>
          <w:sz w:val="22"/>
          <w:szCs w:val="22"/>
        </w:rPr>
        <w:t>oraz</w:t>
      </w:r>
      <w:r w:rsidR="00C84080" w:rsidRPr="0072778D">
        <w:rPr>
          <w:sz w:val="22"/>
          <w:szCs w:val="22"/>
        </w:rPr>
        <w:t xml:space="preserve"> obejmuje wszystkie koszty ponoszone przez </w:t>
      </w:r>
      <w:r w:rsidR="00C84080" w:rsidRPr="0072778D">
        <w:rPr>
          <w:b/>
          <w:sz w:val="22"/>
          <w:szCs w:val="22"/>
        </w:rPr>
        <w:t>Zamawiającego</w:t>
      </w:r>
      <w:r w:rsidR="00C84080" w:rsidRPr="0072778D">
        <w:rPr>
          <w:sz w:val="22"/>
          <w:szCs w:val="22"/>
        </w:rPr>
        <w:t xml:space="preserve"> w ramach świadczonej przez </w:t>
      </w:r>
      <w:r w:rsidR="00C84080" w:rsidRPr="0072778D">
        <w:rPr>
          <w:b/>
          <w:sz w:val="22"/>
          <w:szCs w:val="22"/>
        </w:rPr>
        <w:t>Wykonawcę</w:t>
      </w:r>
      <w:r w:rsidR="00C84080" w:rsidRPr="0072778D">
        <w:rPr>
          <w:sz w:val="22"/>
          <w:szCs w:val="22"/>
        </w:rPr>
        <w:t xml:space="preserve"> usługi (podatek VAT lub wynikające z obowiązujących przepisów prawa obowiązkowe składki ZUS Wykonawcy oraz </w:t>
      </w:r>
      <w:r w:rsidR="00C84080" w:rsidRPr="0072778D">
        <w:rPr>
          <w:b/>
          <w:sz w:val="22"/>
          <w:szCs w:val="22"/>
        </w:rPr>
        <w:t>Zamawiającego</w:t>
      </w:r>
      <w:r w:rsidR="00C84080" w:rsidRPr="0072778D">
        <w:rPr>
          <w:sz w:val="22"/>
          <w:szCs w:val="22"/>
        </w:rPr>
        <w:t xml:space="preserve"> – Płatnika).</w:t>
      </w:r>
    </w:p>
    <w:p w:rsidR="00B54F7A" w:rsidRPr="0072778D" w:rsidRDefault="00B54F7A" w:rsidP="009075B2">
      <w:pPr>
        <w:numPr>
          <w:ilvl w:val="0"/>
          <w:numId w:val="3"/>
        </w:numPr>
        <w:jc w:val="both"/>
        <w:rPr>
          <w:iCs/>
          <w:sz w:val="22"/>
          <w:szCs w:val="22"/>
        </w:rPr>
      </w:pPr>
      <w:r w:rsidRPr="0072778D">
        <w:rPr>
          <w:iCs/>
          <w:sz w:val="22"/>
          <w:szCs w:val="22"/>
        </w:rPr>
        <w:lastRenderedPageBreak/>
        <w:t>Odpowiednie części Wynagrodzenia, w zależnośc</w:t>
      </w:r>
      <w:r w:rsidR="00AE4605" w:rsidRPr="0072778D">
        <w:rPr>
          <w:iCs/>
          <w:sz w:val="22"/>
          <w:szCs w:val="22"/>
        </w:rPr>
        <w:t>i od wykonanego zakresu przedmiotu umowy</w:t>
      </w:r>
      <w:r w:rsidRPr="0072778D">
        <w:rPr>
          <w:iCs/>
          <w:sz w:val="22"/>
          <w:szCs w:val="22"/>
        </w:rPr>
        <w:t xml:space="preserve">, zgodnie z załącznikiem nr 1 do Umowy, płatne będą </w:t>
      </w:r>
      <w:r w:rsidR="00B11B8A">
        <w:rPr>
          <w:iCs/>
          <w:sz w:val="22"/>
          <w:szCs w:val="22"/>
        </w:rPr>
        <w:t xml:space="preserve">w </w:t>
      </w:r>
      <w:r w:rsidRPr="0072778D">
        <w:rPr>
          <w:iCs/>
          <w:sz w:val="22"/>
          <w:szCs w:val="22"/>
        </w:rPr>
        <w:t>częściach i</w:t>
      </w:r>
      <w:r w:rsidR="00AE4605" w:rsidRPr="0072778D">
        <w:rPr>
          <w:iCs/>
          <w:sz w:val="22"/>
          <w:szCs w:val="22"/>
        </w:rPr>
        <w:t> </w:t>
      </w:r>
      <w:r w:rsidRPr="0072778D">
        <w:rPr>
          <w:iCs/>
          <w:sz w:val="22"/>
          <w:szCs w:val="22"/>
        </w:rPr>
        <w:t>nie później niż w</w:t>
      </w:r>
      <w:r w:rsidR="009E0593">
        <w:rPr>
          <w:iCs/>
          <w:sz w:val="22"/>
          <w:szCs w:val="22"/>
        </w:rPr>
        <w:t> </w:t>
      </w:r>
      <w:r w:rsidRPr="0072778D">
        <w:rPr>
          <w:iCs/>
          <w:sz w:val="22"/>
          <w:szCs w:val="22"/>
        </w:rPr>
        <w:t xml:space="preserve">terminie 30 dni od dnia </w:t>
      </w:r>
      <w:r w:rsidR="007A76A3">
        <w:rPr>
          <w:iCs/>
          <w:sz w:val="22"/>
          <w:szCs w:val="22"/>
        </w:rPr>
        <w:t xml:space="preserve">podpisania </w:t>
      </w:r>
      <w:r w:rsidRPr="0072778D">
        <w:rPr>
          <w:iCs/>
          <w:sz w:val="22"/>
          <w:szCs w:val="22"/>
        </w:rPr>
        <w:t xml:space="preserve"> </w:t>
      </w:r>
      <w:r w:rsidR="007F3A7A" w:rsidRPr="001571B3">
        <w:rPr>
          <w:iCs/>
          <w:sz w:val="22"/>
          <w:szCs w:val="22"/>
        </w:rPr>
        <w:t>protokołu odbioru</w:t>
      </w:r>
      <w:r w:rsidRPr="001571B3">
        <w:rPr>
          <w:iCs/>
          <w:sz w:val="22"/>
          <w:szCs w:val="22"/>
        </w:rPr>
        <w:t>.</w:t>
      </w:r>
      <w:r w:rsidRPr="0072778D">
        <w:rPr>
          <w:iCs/>
          <w:sz w:val="22"/>
          <w:szCs w:val="22"/>
        </w:rPr>
        <w:t xml:space="preserve"> </w:t>
      </w:r>
    </w:p>
    <w:p w:rsidR="00B54F7A" w:rsidRPr="0072778D" w:rsidRDefault="007F3A7A" w:rsidP="009075B2">
      <w:pPr>
        <w:numPr>
          <w:ilvl w:val="0"/>
          <w:numId w:val="3"/>
        </w:numPr>
        <w:jc w:val="both"/>
        <w:rPr>
          <w:iCs/>
          <w:sz w:val="22"/>
          <w:szCs w:val="22"/>
        </w:rPr>
      </w:pPr>
      <w:r>
        <w:rPr>
          <w:iCs/>
          <w:sz w:val="22"/>
          <w:szCs w:val="22"/>
        </w:rPr>
        <w:t>Zamawiający uzna, że dzieło</w:t>
      </w:r>
      <w:r w:rsidR="00B54F7A" w:rsidRPr="0072778D">
        <w:rPr>
          <w:iCs/>
          <w:sz w:val="22"/>
          <w:szCs w:val="22"/>
        </w:rPr>
        <w:t xml:space="preserve"> zostało </w:t>
      </w:r>
      <w:r w:rsidR="00AE4605" w:rsidRPr="0072778D">
        <w:rPr>
          <w:iCs/>
          <w:sz w:val="22"/>
          <w:szCs w:val="22"/>
        </w:rPr>
        <w:t xml:space="preserve">wykonane należycie, </w:t>
      </w:r>
      <w:r>
        <w:rPr>
          <w:iCs/>
          <w:sz w:val="22"/>
          <w:szCs w:val="22"/>
        </w:rPr>
        <w:t>po podpisaniu protokołu odbioru przez Strony umowy</w:t>
      </w:r>
      <w:r w:rsidR="00B54F7A" w:rsidRPr="0072778D">
        <w:rPr>
          <w:iCs/>
          <w:sz w:val="22"/>
          <w:szCs w:val="22"/>
        </w:rPr>
        <w:t>.</w:t>
      </w:r>
    </w:p>
    <w:p w:rsidR="00B54F7A" w:rsidRPr="0072778D" w:rsidRDefault="00B54F7A" w:rsidP="009075B2">
      <w:pPr>
        <w:numPr>
          <w:ilvl w:val="0"/>
          <w:numId w:val="3"/>
        </w:numPr>
        <w:jc w:val="both"/>
        <w:rPr>
          <w:iCs/>
          <w:color w:val="FF0000"/>
          <w:sz w:val="22"/>
          <w:szCs w:val="22"/>
        </w:rPr>
      </w:pPr>
      <w:r w:rsidRPr="0072778D">
        <w:rPr>
          <w:iCs/>
          <w:sz w:val="22"/>
          <w:szCs w:val="22"/>
        </w:rPr>
        <w:t>Odpowiednie części Wynagrodzenia płatne będą przelewem na</w:t>
      </w:r>
      <w:r w:rsidR="00AE4605" w:rsidRPr="0072778D">
        <w:rPr>
          <w:iCs/>
          <w:sz w:val="22"/>
          <w:szCs w:val="22"/>
        </w:rPr>
        <w:t xml:space="preserve"> konto bankowe </w:t>
      </w:r>
      <w:r w:rsidR="00AE4605" w:rsidRPr="0072778D">
        <w:rPr>
          <w:b/>
          <w:iCs/>
          <w:sz w:val="22"/>
          <w:szCs w:val="22"/>
        </w:rPr>
        <w:t>Wykonawcy</w:t>
      </w:r>
      <w:r w:rsidRPr="0072778D">
        <w:rPr>
          <w:iCs/>
          <w:sz w:val="22"/>
          <w:szCs w:val="22"/>
        </w:rPr>
        <w:t xml:space="preserve">, na podstawie wystawionego przez </w:t>
      </w:r>
      <w:r w:rsidR="000C1201" w:rsidRPr="000C1201">
        <w:rPr>
          <w:b/>
          <w:iCs/>
          <w:sz w:val="22"/>
          <w:szCs w:val="22"/>
        </w:rPr>
        <w:t>Wykonawcę</w:t>
      </w:r>
      <w:r w:rsidRPr="0072778D">
        <w:rPr>
          <w:iCs/>
          <w:sz w:val="22"/>
          <w:szCs w:val="22"/>
        </w:rPr>
        <w:t xml:space="preserve"> </w:t>
      </w:r>
      <w:r w:rsidR="007A6C28" w:rsidRPr="000C1201">
        <w:rPr>
          <w:iCs/>
          <w:sz w:val="22"/>
          <w:szCs w:val="22"/>
        </w:rPr>
        <w:t xml:space="preserve">rachunku/ </w:t>
      </w:r>
      <w:r w:rsidRPr="000C1201">
        <w:rPr>
          <w:iCs/>
          <w:sz w:val="22"/>
          <w:szCs w:val="22"/>
        </w:rPr>
        <w:t xml:space="preserve">faktury VAT. </w:t>
      </w:r>
    </w:p>
    <w:p w:rsidR="00B54F7A" w:rsidRPr="0072778D" w:rsidRDefault="00B54F7A" w:rsidP="009075B2">
      <w:pPr>
        <w:numPr>
          <w:ilvl w:val="0"/>
          <w:numId w:val="3"/>
        </w:numPr>
        <w:jc w:val="both"/>
        <w:rPr>
          <w:iCs/>
          <w:sz w:val="22"/>
          <w:szCs w:val="22"/>
        </w:rPr>
      </w:pPr>
      <w:r w:rsidRPr="0072778D">
        <w:rPr>
          <w:iCs/>
          <w:sz w:val="22"/>
          <w:szCs w:val="22"/>
        </w:rPr>
        <w:t xml:space="preserve">Za dzień zapłaty uważany będzie dzień obciążenia </w:t>
      </w:r>
      <w:r w:rsidR="00AE4605" w:rsidRPr="0072778D">
        <w:rPr>
          <w:iCs/>
          <w:sz w:val="22"/>
          <w:szCs w:val="22"/>
        </w:rPr>
        <w:t xml:space="preserve">rachunku bankowego </w:t>
      </w:r>
      <w:r w:rsidR="00AE4605" w:rsidRPr="0072778D">
        <w:rPr>
          <w:b/>
          <w:iCs/>
          <w:sz w:val="22"/>
          <w:szCs w:val="22"/>
        </w:rPr>
        <w:t>Zamawiającego</w:t>
      </w:r>
      <w:r w:rsidRPr="0072778D">
        <w:rPr>
          <w:iCs/>
          <w:sz w:val="22"/>
          <w:szCs w:val="22"/>
        </w:rPr>
        <w:t>.</w:t>
      </w:r>
    </w:p>
    <w:p w:rsidR="0064020E" w:rsidRPr="0072778D" w:rsidRDefault="0064020E" w:rsidP="00B54F7A">
      <w:pPr>
        <w:pStyle w:val="Tekstpodstawowy"/>
        <w:spacing w:after="0"/>
        <w:jc w:val="both"/>
      </w:pPr>
    </w:p>
    <w:p w:rsidR="007A6C28" w:rsidRPr="0072778D" w:rsidRDefault="007A6C28" w:rsidP="007A6C28">
      <w:pPr>
        <w:tabs>
          <w:tab w:val="left" w:pos="360"/>
        </w:tabs>
        <w:jc w:val="center"/>
        <w:rPr>
          <w:b/>
          <w:sz w:val="22"/>
          <w:szCs w:val="22"/>
        </w:rPr>
      </w:pPr>
      <w:r w:rsidRPr="0072778D">
        <w:rPr>
          <w:b/>
          <w:sz w:val="22"/>
          <w:szCs w:val="22"/>
        </w:rPr>
        <w:t>§ 4</w:t>
      </w:r>
    </w:p>
    <w:p w:rsidR="007A6C28" w:rsidRPr="0072778D" w:rsidRDefault="007A6C28" w:rsidP="00DE6311">
      <w:pPr>
        <w:tabs>
          <w:tab w:val="left" w:pos="360"/>
        </w:tabs>
        <w:jc w:val="center"/>
        <w:rPr>
          <w:b/>
          <w:sz w:val="22"/>
          <w:szCs w:val="22"/>
        </w:rPr>
      </w:pPr>
      <w:r w:rsidRPr="0072778D">
        <w:rPr>
          <w:b/>
          <w:sz w:val="22"/>
          <w:szCs w:val="22"/>
        </w:rPr>
        <w:t>Kary umowne</w:t>
      </w:r>
    </w:p>
    <w:p w:rsidR="007A6C28" w:rsidRPr="0072778D" w:rsidRDefault="007A6C28" w:rsidP="009075B2">
      <w:pPr>
        <w:numPr>
          <w:ilvl w:val="1"/>
          <w:numId w:val="10"/>
        </w:numPr>
        <w:tabs>
          <w:tab w:val="clear" w:pos="1788"/>
          <w:tab w:val="num" w:pos="360"/>
        </w:tabs>
        <w:ind w:left="360"/>
        <w:jc w:val="both"/>
        <w:rPr>
          <w:sz w:val="22"/>
        </w:rPr>
      </w:pPr>
      <w:r w:rsidRPr="0072778D">
        <w:rPr>
          <w:b/>
          <w:sz w:val="22"/>
        </w:rPr>
        <w:t>Zamawiający</w:t>
      </w:r>
      <w:r w:rsidRPr="0072778D">
        <w:rPr>
          <w:sz w:val="22"/>
        </w:rPr>
        <w:t xml:space="preserve"> jest uprawniony do naliczenia </w:t>
      </w:r>
      <w:r w:rsidRPr="0072778D">
        <w:rPr>
          <w:b/>
          <w:sz w:val="22"/>
        </w:rPr>
        <w:t>Wykonawcy</w:t>
      </w:r>
      <w:r w:rsidRPr="0072778D">
        <w:rPr>
          <w:sz w:val="22"/>
        </w:rPr>
        <w:t xml:space="preserve"> niżej wymienionych kar umownych:</w:t>
      </w:r>
    </w:p>
    <w:p w:rsidR="007A6C28" w:rsidRPr="0072778D" w:rsidRDefault="007A6C28" w:rsidP="009075B2">
      <w:pPr>
        <w:numPr>
          <w:ilvl w:val="2"/>
          <w:numId w:val="10"/>
        </w:numPr>
        <w:tabs>
          <w:tab w:val="clear" w:pos="2688"/>
          <w:tab w:val="left" w:pos="360"/>
          <w:tab w:val="num" w:pos="720"/>
        </w:tabs>
        <w:ind w:left="720"/>
        <w:jc w:val="both"/>
        <w:rPr>
          <w:b/>
          <w:sz w:val="22"/>
          <w:szCs w:val="22"/>
        </w:rPr>
      </w:pPr>
      <w:r w:rsidRPr="0072778D">
        <w:rPr>
          <w:sz w:val="22"/>
        </w:rPr>
        <w:t xml:space="preserve">w wysokości </w:t>
      </w:r>
      <w:r w:rsidR="00693A4E">
        <w:rPr>
          <w:b/>
          <w:sz w:val="22"/>
        </w:rPr>
        <w:t>1000 zł</w:t>
      </w:r>
      <w:r w:rsidRPr="0072778D">
        <w:rPr>
          <w:sz w:val="22"/>
        </w:rPr>
        <w:t xml:space="preserve"> brutto z tytułu niewykonania lub nienależytego wykonania umowy</w:t>
      </w:r>
      <w:r w:rsidRPr="0072778D">
        <w:rPr>
          <w:sz w:val="22"/>
          <w:szCs w:val="22"/>
        </w:rPr>
        <w:t>;</w:t>
      </w:r>
    </w:p>
    <w:p w:rsidR="007A6C28" w:rsidRPr="0072778D" w:rsidRDefault="007A6C28" w:rsidP="00693A4E">
      <w:pPr>
        <w:numPr>
          <w:ilvl w:val="2"/>
          <w:numId w:val="10"/>
        </w:numPr>
        <w:tabs>
          <w:tab w:val="clear" w:pos="2688"/>
          <w:tab w:val="left" w:pos="360"/>
          <w:tab w:val="num" w:pos="709"/>
        </w:tabs>
        <w:ind w:left="709" w:hanging="283"/>
        <w:jc w:val="both"/>
        <w:rPr>
          <w:sz w:val="22"/>
        </w:rPr>
      </w:pPr>
      <w:r w:rsidRPr="0072778D">
        <w:rPr>
          <w:sz w:val="22"/>
          <w:szCs w:val="22"/>
        </w:rPr>
        <w:t xml:space="preserve">w wysokości </w:t>
      </w:r>
      <w:r w:rsidR="00693A4E">
        <w:rPr>
          <w:b/>
          <w:sz w:val="22"/>
          <w:szCs w:val="22"/>
        </w:rPr>
        <w:t>1000</w:t>
      </w:r>
      <w:r w:rsidRPr="0072778D">
        <w:rPr>
          <w:b/>
          <w:sz w:val="22"/>
          <w:szCs w:val="22"/>
        </w:rPr>
        <w:t xml:space="preserve"> </w:t>
      </w:r>
      <w:r w:rsidR="00693A4E">
        <w:rPr>
          <w:b/>
          <w:sz w:val="22"/>
          <w:szCs w:val="22"/>
        </w:rPr>
        <w:t xml:space="preserve">zł </w:t>
      </w:r>
      <w:r w:rsidR="00693A4E" w:rsidRPr="00693A4E">
        <w:rPr>
          <w:sz w:val="22"/>
          <w:szCs w:val="22"/>
        </w:rPr>
        <w:t>brutto</w:t>
      </w:r>
      <w:r w:rsidR="00AC2783" w:rsidRPr="00AC2783">
        <w:rPr>
          <w:b/>
          <w:sz w:val="22"/>
          <w:szCs w:val="22"/>
        </w:rPr>
        <w:t xml:space="preserve"> </w:t>
      </w:r>
      <w:r w:rsidRPr="0072778D">
        <w:rPr>
          <w:sz w:val="22"/>
          <w:szCs w:val="22"/>
        </w:rPr>
        <w:t xml:space="preserve">z tytułu odstąpienia od umowy przez którąkolwiek ze </w:t>
      </w:r>
      <w:r w:rsidRPr="0072778D">
        <w:rPr>
          <w:b/>
          <w:sz w:val="22"/>
          <w:szCs w:val="22"/>
        </w:rPr>
        <w:t xml:space="preserve">Stron, </w:t>
      </w:r>
      <w:r w:rsidRPr="0072778D">
        <w:rPr>
          <w:sz w:val="22"/>
          <w:szCs w:val="22"/>
        </w:rPr>
        <w:t xml:space="preserve">z przyczyn leżących po stronie </w:t>
      </w:r>
      <w:r w:rsidRPr="0072778D">
        <w:rPr>
          <w:b/>
          <w:sz w:val="22"/>
          <w:szCs w:val="22"/>
        </w:rPr>
        <w:t>Wykonawcy</w:t>
      </w:r>
      <w:r w:rsidRPr="0072778D">
        <w:rPr>
          <w:sz w:val="22"/>
          <w:szCs w:val="22"/>
        </w:rPr>
        <w:t>;</w:t>
      </w:r>
    </w:p>
    <w:p w:rsidR="007A6C28" w:rsidRPr="0064020E" w:rsidRDefault="007A6C28" w:rsidP="009075B2">
      <w:pPr>
        <w:numPr>
          <w:ilvl w:val="2"/>
          <w:numId w:val="10"/>
        </w:numPr>
        <w:tabs>
          <w:tab w:val="clear" w:pos="2688"/>
          <w:tab w:val="left" w:pos="360"/>
          <w:tab w:val="num" w:pos="720"/>
        </w:tabs>
        <w:ind w:left="720"/>
        <w:jc w:val="both"/>
        <w:rPr>
          <w:sz w:val="22"/>
        </w:rPr>
      </w:pPr>
      <w:r w:rsidRPr="0072778D">
        <w:rPr>
          <w:sz w:val="22"/>
          <w:szCs w:val="22"/>
        </w:rPr>
        <w:t xml:space="preserve">w wysokości </w:t>
      </w:r>
      <w:r w:rsidR="00693A4E" w:rsidRPr="00693A4E">
        <w:rPr>
          <w:b/>
          <w:sz w:val="22"/>
          <w:szCs w:val="22"/>
        </w:rPr>
        <w:t xml:space="preserve">50 zł </w:t>
      </w:r>
      <w:r w:rsidR="00693A4E" w:rsidRPr="00693A4E">
        <w:rPr>
          <w:sz w:val="22"/>
          <w:szCs w:val="22"/>
        </w:rPr>
        <w:t>brutto</w:t>
      </w:r>
      <w:r w:rsidRPr="0072778D">
        <w:rPr>
          <w:sz w:val="22"/>
          <w:szCs w:val="22"/>
        </w:rPr>
        <w:t xml:space="preserve"> za każdy dzień opóźnien</w:t>
      </w:r>
      <w:r w:rsidR="0064020E">
        <w:rPr>
          <w:sz w:val="22"/>
          <w:szCs w:val="22"/>
        </w:rPr>
        <w:t>ia w wykonaniu przedmiotu umowy;</w:t>
      </w:r>
    </w:p>
    <w:p w:rsidR="007A6C28" w:rsidRPr="00693A4E" w:rsidRDefault="0064020E" w:rsidP="00693A4E">
      <w:pPr>
        <w:numPr>
          <w:ilvl w:val="2"/>
          <w:numId w:val="10"/>
        </w:numPr>
        <w:tabs>
          <w:tab w:val="clear" w:pos="2688"/>
          <w:tab w:val="num" w:pos="284"/>
          <w:tab w:val="left" w:pos="360"/>
        </w:tabs>
        <w:ind w:left="709" w:hanging="283"/>
        <w:jc w:val="both"/>
        <w:rPr>
          <w:sz w:val="22"/>
        </w:rPr>
      </w:pPr>
      <w:r>
        <w:rPr>
          <w:sz w:val="22"/>
        </w:rPr>
        <w:t xml:space="preserve">w wysokości </w:t>
      </w:r>
      <w:r w:rsidR="00693A4E" w:rsidRPr="00693A4E">
        <w:rPr>
          <w:b/>
          <w:sz w:val="22"/>
        </w:rPr>
        <w:t>3000 zł</w:t>
      </w:r>
      <w:r w:rsidR="00693A4E">
        <w:rPr>
          <w:sz w:val="22"/>
        </w:rPr>
        <w:t xml:space="preserve"> brutto</w:t>
      </w:r>
      <w:r>
        <w:rPr>
          <w:sz w:val="22"/>
        </w:rPr>
        <w:t xml:space="preserve"> </w:t>
      </w:r>
      <w:r w:rsidRPr="0064020E">
        <w:rPr>
          <w:sz w:val="22"/>
        </w:rPr>
        <w:t>za wykonanie usługi objętej umową p</w:t>
      </w:r>
      <w:r>
        <w:rPr>
          <w:sz w:val="22"/>
        </w:rPr>
        <w:t xml:space="preserve">rzez osoby inne niż określone w wykazie osób </w:t>
      </w:r>
      <w:r w:rsidRPr="0064020E">
        <w:rPr>
          <w:sz w:val="22"/>
        </w:rPr>
        <w:t>lub niezaakceptowane uprzednio prz</w:t>
      </w:r>
      <w:r>
        <w:rPr>
          <w:sz w:val="22"/>
        </w:rPr>
        <w:t>ez Zamawiającego;</w:t>
      </w:r>
    </w:p>
    <w:p w:rsidR="007A6C28" w:rsidRPr="0072778D" w:rsidRDefault="00693A4E" w:rsidP="007A6C28">
      <w:pPr>
        <w:ind w:left="360" w:hanging="360"/>
        <w:jc w:val="both"/>
        <w:rPr>
          <w:sz w:val="22"/>
          <w:szCs w:val="22"/>
        </w:rPr>
      </w:pPr>
      <w:r>
        <w:rPr>
          <w:sz w:val="22"/>
          <w:szCs w:val="22"/>
        </w:rPr>
        <w:t>2</w:t>
      </w:r>
      <w:r w:rsidR="007A6C28" w:rsidRPr="0072778D">
        <w:rPr>
          <w:sz w:val="22"/>
          <w:szCs w:val="22"/>
        </w:rPr>
        <w:t>.</w:t>
      </w:r>
      <w:r w:rsidR="007A6C28" w:rsidRPr="0072778D">
        <w:rPr>
          <w:sz w:val="22"/>
          <w:szCs w:val="22"/>
        </w:rPr>
        <w:tab/>
        <w:t xml:space="preserve">W przypadku niedokonania zapłaty kar umownych przez </w:t>
      </w:r>
      <w:r w:rsidR="007A6C28" w:rsidRPr="0072778D">
        <w:rPr>
          <w:b/>
          <w:sz w:val="22"/>
          <w:szCs w:val="22"/>
        </w:rPr>
        <w:t>Wykonawcę</w:t>
      </w:r>
      <w:r w:rsidR="007A6C28" w:rsidRPr="0072778D">
        <w:rPr>
          <w:sz w:val="22"/>
          <w:szCs w:val="22"/>
        </w:rPr>
        <w:t xml:space="preserve"> w ciągu </w:t>
      </w:r>
      <w:r w:rsidR="007A6C28" w:rsidRPr="0072778D">
        <w:rPr>
          <w:b/>
          <w:sz w:val="22"/>
          <w:szCs w:val="22"/>
        </w:rPr>
        <w:t xml:space="preserve">7 dni roboczych </w:t>
      </w:r>
      <w:r w:rsidR="007A6C28" w:rsidRPr="0072778D">
        <w:rPr>
          <w:sz w:val="22"/>
          <w:szCs w:val="22"/>
        </w:rPr>
        <w:t xml:space="preserve">od daty otrzymania wezwania do ich dobrowolnej zapłaty, </w:t>
      </w:r>
      <w:r w:rsidR="007A6C28" w:rsidRPr="0072778D">
        <w:rPr>
          <w:b/>
          <w:sz w:val="22"/>
          <w:szCs w:val="22"/>
        </w:rPr>
        <w:t>Zamawiający</w:t>
      </w:r>
      <w:r w:rsidR="007A6C28" w:rsidRPr="0072778D">
        <w:rPr>
          <w:sz w:val="22"/>
          <w:szCs w:val="22"/>
        </w:rPr>
        <w:t xml:space="preserve"> będzie uprawniony do potrącenia tych kar z należności </w:t>
      </w:r>
      <w:r w:rsidR="007A6C28" w:rsidRPr="0072778D">
        <w:rPr>
          <w:b/>
          <w:sz w:val="22"/>
          <w:szCs w:val="22"/>
        </w:rPr>
        <w:t>Wykonawcy</w:t>
      </w:r>
      <w:r w:rsidR="007A6C28" w:rsidRPr="0072778D">
        <w:rPr>
          <w:sz w:val="22"/>
          <w:szCs w:val="22"/>
        </w:rPr>
        <w:t xml:space="preserve">. Zapłata kary, jej potrącenie lub pobranie nie zwalnia </w:t>
      </w:r>
      <w:r w:rsidR="007A6C28" w:rsidRPr="0072778D">
        <w:rPr>
          <w:b/>
          <w:sz w:val="22"/>
          <w:szCs w:val="22"/>
        </w:rPr>
        <w:t>Wykonawcy</w:t>
      </w:r>
      <w:r w:rsidR="007A6C28" w:rsidRPr="0072778D">
        <w:rPr>
          <w:sz w:val="22"/>
          <w:szCs w:val="22"/>
        </w:rPr>
        <w:t xml:space="preserve"> z obowiązku wykonania pozostałych zobowiązań umownych i zakończenia realizacji przedmiotu umowy.</w:t>
      </w:r>
    </w:p>
    <w:p w:rsidR="007A6C28" w:rsidRDefault="00693A4E" w:rsidP="007A6C28">
      <w:pPr>
        <w:ind w:left="360" w:hanging="360"/>
        <w:jc w:val="both"/>
        <w:rPr>
          <w:sz w:val="22"/>
          <w:szCs w:val="22"/>
        </w:rPr>
      </w:pPr>
      <w:r>
        <w:rPr>
          <w:sz w:val="22"/>
          <w:szCs w:val="22"/>
        </w:rPr>
        <w:t>3</w:t>
      </w:r>
      <w:r w:rsidR="007A6C28" w:rsidRPr="0072778D">
        <w:rPr>
          <w:sz w:val="22"/>
          <w:szCs w:val="22"/>
        </w:rPr>
        <w:t>.</w:t>
      </w:r>
      <w:r w:rsidR="007A6C28" w:rsidRPr="0072778D">
        <w:rPr>
          <w:sz w:val="22"/>
          <w:szCs w:val="22"/>
        </w:rPr>
        <w:tab/>
        <w:t xml:space="preserve">Postanowienia dotyczące kar umownych nie wyłączają prawa </w:t>
      </w:r>
      <w:r w:rsidR="007A6C28" w:rsidRPr="0072778D">
        <w:rPr>
          <w:b/>
          <w:sz w:val="22"/>
          <w:szCs w:val="22"/>
        </w:rPr>
        <w:t>Stron</w:t>
      </w:r>
      <w:r w:rsidR="007A6C28" w:rsidRPr="0072778D">
        <w:rPr>
          <w:sz w:val="22"/>
          <w:szCs w:val="22"/>
        </w:rPr>
        <w:t xml:space="preserve"> do dochodzenia odszkodowania uzupełniającego na zasadach wynikających z Kodeksu cywilnego.</w:t>
      </w:r>
    </w:p>
    <w:p w:rsidR="000C1201" w:rsidRPr="0072778D" w:rsidRDefault="000C1201" w:rsidP="007A6C28">
      <w:pPr>
        <w:ind w:left="360" w:hanging="360"/>
        <w:jc w:val="both"/>
        <w:rPr>
          <w:sz w:val="22"/>
          <w:szCs w:val="22"/>
        </w:rPr>
      </w:pPr>
    </w:p>
    <w:p w:rsidR="007A6C28" w:rsidRPr="0072778D" w:rsidRDefault="007A6C28" w:rsidP="00B54F7A">
      <w:pPr>
        <w:pStyle w:val="Tekstpodstawowy"/>
        <w:spacing w:after="0"/>
        <w:jc w:val="both"/>
      </w:pPr>
    </w:p>
    <w:p w:rsidR="00AE4605" w:rsidRPr="0072778D" w:rsidRDefault="00AE4605" w:rsidP="00B54F7A">
      <w:pPr>
        <w:pStyle w:val="Tekstpodstawowy"/>
        <w:spacing w:after="0"/>
        <w:jc w:val="both"/>
      </w:pPr>
    </w:p>
    <w:p w:rsidR="00AE4605" w:rsidRPr="0072778D" w:rsidRDefault="00AE4605" w:rsidP="00AE4605">
      <w:pPr>
        <w:tabs>
          <w:tab w:val="num" w:pos="284"/>
        </w:tabs>
        <w:ind w:left="284" w:hanging="284"/>
        <w:jc w:val="center"/>
        <w:rPr>
          <w:b/>
          <w:sz w:val="22"/>
          <w:szCs w:val="22"/>
        </w:rPr>
      </w:pPr>
      <w:r w:rsidRPr="0072778D">
        <w:rPr>
          <w:b/>
          <w:sz w:val="22"/>
          <w:szCs w:val="22"/>
        </w:rPr>
        <w:t>§ 5</w:t>
      </w:r>
    </w:p>
    <w:p w:rsidR="00AE4605" w:rsidRPr="0072778D" w:rsidRDefault="00AE4605" w:rsidP="00AE4605">
      <w:pPr>
        <w:tabs>
          <w:tab w:val="num" w:pos="284"/>
        </w:tabs>
        <w:ind w:left="284" w:hanging="284"/>
        <w:jc w:val="center"/>
        <w:rPr>
          <w:b/>
          <w:sz w:val="22"/>
          <w:szCs w:val="22"/>
        </w:rPr>
      </w:pPr>
      <w:r w:rsidRPr="0072778D">
        <w:rPr>
          <w:b/>
          <w:sz w:val="22"/>
          <w:szCs w:val="22"/>
        </w:rPr>
        <w:t>Wypowiedzenie umowy</w:t>
      </w:r>
    </w:p>
    <w:p w:rsidR="00AE4605" w:rsidRPr="0072778D" w:rsidRDefault="00AE4605" w:rsidP="009075B2">
      <w:pPr>
        <w:numPr>
          <w:ilvl w:val="0"/>
          <w:numId w:val="11"/>
        </w:numPr>
        <w:suppressAutoHyphens/>
        <w:spacing w:after="120"/>
        <w:jc w:val="both"/>
        <w:rPr>
          <w:sz w:val="22"/>
          <w:szCs w:val="22"/>
          <w:lang w:eastAsia="en-US"/>
        </w:rPr>
      </w:pPr>
      <w:r w:rsidRPr="0072778D">
        <w:rPr>
          <w:b/>
          <w:sz w:val="22"/>
          <w:szCs w:val="22"/>
          <w:lang w:eastAsia="en-US"/>
        </w:rPr>
        <w:t>Zamawiający</w:t>
      </w:r>
      <w:r w:rsidRPr="0072778D">
        <w:rPr>
          <w:sz w:val="22"/>
          <w:szCs w:val="22"/>
          <w:lang w:eastAsia="en-US"/>
        </w:rPr>
        <w:t xml:space="preserve"> może rozwiązać Umowę ze skutkiem natychmiastowym w przypadku, gdy </w:t>
      </w:r>
      <w:r w:rsidRPr="0072778D">
        <w:rPr>
          <w:b/>
          <w:sz w:val="22"/>
          <w:szCs w:val="22"/>
          <w:lang w:eastAsia="en-US"/>
        </w:rPr>
        <w:t xml:space="preserve">Wykonawca </w:t>
      </w:r>
      <w:r w:rsidRPr="0072778D">
        <w:rPr>
          <w:sz w:val="22"/>
          <w:szCs w:val="22"/>
          <w:lang w:eastAsia="en-US"/>
        </w:rPr>
        <w:t xml:space="preserve">nie przystąpił do realizacji </w:t>
      </w:r>
      <w:r w:rsidR="007F3A7A">
        <w:rPr>
          <w:sz w:val="22"/>
          <w:szCs w:val="22"/>
          <w:lang w:eastAsia="en-US"/>
        </w:rPr>
        <w:t>dzieła</w:t>
      </w:r>
      <w:r w:rsidRPr="0072778D">
        <w:rPr>
          <w:sz w:val="22"/>
          <w:szCs w:val="22"/>
          <w:lang w:eastAsia="en-US"/>
        </w:rPr>
        <w:t xml:space="preserve"> lub zaniechał je</w:t>
      </w:r>
      <w:r w:rsidR="007F3A7A">
        <w:rPr>
          <w:sz w:val="22"/>
          <w:szCs w:val="22"/>
          <w:lang w:eastAsia="en-US"/>
        </w:rPr>
        <w:t>go</w:t>
      </w:r>
      <w:r w:rsidRPr="0072778D">
        <w:rPr>
          <w:sz w:val="22"/>
          <w:szCs w:val="22"/>
          <w:lang w:eastAsia="en-US"/>
        </w:rPr>
        <w:t xml:space="preserve"> realizacji, tj. nie wykonuje Umowy bez uzasadnienia pomimo </w:t>
      </w:r>
      <w:r w:rsidRPr="0072778D">
        <w:rPr>
          <w:bCs/>
          <w:sz w:val="22"/>
          <w:szCs w:val="22"/>
        </w:rPr>
        <w:t xml:space="preserve">dodatkowego wezwania </w:t>
      </w:r>
      <w:r w:rsidRPr="0072778D">
        <w:rPr>
          <w:b/>
          <w:bCs/>
          <w:sz w:val="22"/>
          <w:szCs w:val="22"/>
        </w:rPr>
        <w:t>Zamawiającego</w:t>
      </w:r>
      <w:r w:rsidRPr="0072778D">
        <w:rPr>
          <w:bCs/>
          <w:sz w:val="22"/>
          <w:szCs w:val="22"/>
        </w:rPr>
        <w:t xml:space="preserve"> złożonego na piśmie</w:t>
      </w:r>
      <w:r w:rsidR="000B684B" w:rsidRPr="0072778D">
        <w:rPr>
          <w:sz w:val="22"/>
          <w:szCs w:val="22"/>
          <w:lang w:eastAsia="en-US"/>
        </w:rPr>
        <w:t>.</w:t>
      </w:r>
    </w:p>
    <w:p w:rsidR="00AE4605" w:rsidRPr="0072778D" w:rsidRDefault="00AE4605" w:rsidP="009075B2">
      <w:pPr>
        <w:numPr>
          <w:ilvl w:val="0"/>
          <w:numId w:val="11"/>
        </w:numPr>
        <w:shd w:val="clear" w:color="auto" w:fill="FFFFFF"/>
        <w:suppressAutoHyphens/>
        <w:spacing w:before="120"/>
        <w:ind w:left="357" w:hanging="357"/>
        <w:jc w:val="both"/>
        <w:rPr>
          <w:bCs/>
          <w:sz w:val="22"/>
          <w:szCs w:val="22"/>
        </w:rPr>
      </w:pPr>
      <w:r w:rsidRPr="0072778D">
        <w:rPr>
          <w:bCs/>
          <w:sz w:val="22"/>
          <w:szCs w:val="22"/>
        </w:rPr>
        <w:t xml:space="preserve">Za dzień wypowiedzenia umowy ze skutkiem natychmiastowym Strony uznają dzień doręczenia </w:t>
      </w:r>
      <w:r w:rsidRPr="0072778D">
        <w:rPr>
          <w:b/>
          <w:bCs/>
          <w:sz w:val="22"/>
          <w:szCs w:val="22"/>
        </w:rPr>
        <w:t>Wykonawcy</w:t>
      </w:r>
      <w:r w:rsidRPr="0072778D">
        <w:rPr>
          <w:bCs/>
          <w:sz w:val="22"/>
          <w:szCs w:val="22"/>
        </w:rPr>
        <w:t xml:space="preserve"> wypowiedzenia na piśmie.</w:t>
      </w:r>
    </w:p>
    <w:p w:rsidR="00AE4605" w:rsidRPr="0072778D" w:rsidRDefault="00AE4605" w:rsidP="009075B2">
      <w:pPr>
        <w:numPr>
          <w:ilvl w:val="0"/>
          <w:numId w:val="11"/>
        </w:numPr>
        <w:suppressAutoHyphens/>
        <w:spacing w:before="120" w:after="120"/>
        <w:ind w:left="357" w:hanging="357"/>
        <w:jc w:val="both"/>
        <w:rPr>
          <w:sz w:val="22"/>
          <w:szCs w:val="22"/>
          <w:lang w:eastAsia="en-US"/>
        </w:rPr>
      </w:pPr>
      <w:r w:rsidRPr="0072778D">
        <w:rPr>
          <w:sz w:val="22"/>
          <w:szCs w:val="22"/>
          <w:lang w:eastAsia="en-US"/>
        </w:rPr>
        <w:t>Prawo do rozwiązania umowy w przypadkach wskazanych w ust. 1</w:t>
      </w:r>
      <w:r w:rsidRPr="0072778D">
        <w:rPr>
          <w:b/>
          <w:sz w:val="22"/>
          <w:szCs w:val="22"/>
          <w:lang w:eastAsia="en-US"/>
        </w:rPr>
        <w:t xml:space="preserve"> </w:t>
      </w:r>
      <w:r w:rsidRPr="0072778D">
        <w:rPr>
          <w:sz w:val="22"/>
          <w:szCs w:val="22"/>
          <w:lang w:eastAsia="en-US"/>
        </w:rPr>
        <w:t>powinno zostać wykonane w</w:t>
      </w:r>
      <w:r w:rsidR="009E0593">
        <w:rPr>
          <w:sz w:val="22"/>
          <w:szCs w:val="22"/>
          <w:lang w:eastAsia="en-US"/>
        </w:rPr>
        <w:t> </w:t>
      </w:r>
      <w:r w:rsidRPr="0072778D">
        <w:rPr>
          <w:sz w:val="22"/>
          <w:szCs w:val="22"/>
          <w:lang w:eastAsia="en-US"/>
        </w:rPr>
        <w:t>terminie 30 dni od zaistnienia przesłanki rozwiązania.</w:t>
      </w:r>
    </w:p>
    <w:p w:rsidR="00AE4605" w:rsidRPr="0072778D" w:rsidRDefault="00AE4605" w:rsidP="009075B2">
      <w:pPr>
        <w:numPr>
          <w:ilvl w:val="0"/>
          <w:numId w:val="11"/>
        </w:numPr>
        <w:suppressAutoHyphens/>
        <w:spacing w:after="120"/>
        <w:jc w:val="both"/>
        <w:rPr>
          <w:sz w:val="22"/>
          <w:szCs w:val="22"/>
          <w:lang w:eastAsia="en-US"/>
        </w:rPr>
      </w:pPr>
      <w:r w:rsidRPr="0072778D">
        <w:rPr>
          <w:sz w:val="22"/>
          <w:szCs w:val="22"/>
          <w:lang w:eastAsia="en-US"/>
        </w:rPr>
        <w:t xml:space="preserve">W razie zaistnienia istotnej zmiany okoliczności powodującej, że wykonanie umowy lub jej części nie leży w interesie publicznym, czego nie można było przewidzieć </w:t>
      </w:r>
      <w:r w:rsidRPr="0072778D">
        <w:rPr>
          <w:sz w:val="22"/>
          <w:szCs w:val="22"/>
          <w:lang w:eastAsia="en-US"/>
        </w:rPr>
        <w:br/>
        <w:t xml:space="preserve">w chwili zawarcia umowy, </w:t>
      </w:r>
      <w:r w:rsidRPr="0072778D">
        <w:rPr>
          <w:b/>
          <w:sz w:val="22"/>
          <w:szCs w:val="22"/>
          <w:lang w:eastAsia="en-US"/>
        </w:rPr>
        <w:t>Zamawiający</w:t>
      </w:r>
      <w:r w:rsidRPr="0072778D">
        <w:rPr>
          <w:sz w:val="22"/>
          <w:szCs w:val="22"/>
          <w:lang w:eastAsia="en-US"/>
        </w:rPr>
        <w:t xml:space="preserve"> może odstąpić od umowy lub jej części </w:t>
      </w:r>
      <w:r w:rsidRPr="0072778D">
        <w:rPr>
          <w:sz w:val="22"/>
          <w:szCs w:val="22"/>
          <w:lang w:eastAsia="en-US"/>
        </w:rPr>
        <w:br/>
        <w:t>w terminie 30 dni od powzięcia wiadomości o tych okolicznościach.</w:t>
      </w:r>
    </w:p>
    <w:p w:rsidR="00AE4605" w:rsidRPr="0072778D" w:rsidRDefault="00AE4605" w:rsidP="009075B2">
      <w:pPr>
        <w:numPr>
          <w:ilvl w:val="0"/>
          <w:numId w:val="11"/>
        </w:numPr>
        <w:suppressAutoHyphens/>
        <w:spacing w:after="120"/>
        <w:jc w:val="both"/>
        <w:rPr>
          <w:sz w:val="22"/>
          <w:szCs w:val="22"/>
          <w:lang w:eastAsia="en-US"/>
        </w:rPr>
      </w:pPr>
      <w:r w:rsidRPr="0072778D">
        <w:rPr>
          <w:sz w:val="22"/>
          <w:szCs w:val="22"/>
          <w:lang w:eastAsia="en-US"/>
        </w:rPr>
        <w:t xml:space="preserve">W przypadku skorzystania przez </w:t>
      </w:r>
      <w:r w:rsidRPr="0072778D">
        <w:rPr>
          <w:b/>
          <w:sz w:val="22"/>
          <w:szCs w:val="22"/>
          <w:lang w:eastAsia="en-US"/>
        </w:rPr>
        <w:t>Zamawiającego</w:t>
      </w:r>
      <w:r w:rsidRPr="0072778D">
        <w:rPr>
          <w:sz w:val="22"/>
          <w:szCs w:val="22"/>
          <w:lang w:eastAsia="en-US"/>
        </w:rPr>
        <w:t xml:space="preserve"> z prawa odstąpienia od Umowy, </w:t>
      </w:r>
      <w:r w:rsidRPr="0072778D">
        <w:rPr>
          <w:sz w:val="22"/>
          <w:szCs w:val="22"/>
          <w:lang w:eastAsia="en-US"/>
        </w:rPr>
        <w:br/>
        <w:t xml:space="preserve">o którym mowa w ust. 4 </w:t>
      </w:r>
      <w:r w:rsidRPr="0072778D">
        <w:rPr>
          <w:b/>
          <w:sz w:val="22"/>
          <w:szCs w:val="22"/>
          <w:lang w:eastAsia="en-US"/>
        </w:rPr>
        <w:t xml:space="preserve">Wykonawcy </w:t>
      </w:r>
      <w:r w:rsidRPr="0072778D">
        <w:rPr>
          <w:sz w:val="22"/>
          <w:szCs w:val="22"/>
          <w:lang w:eastAsia="en-US"/>
        </w:rPr>
        <w:t xml:space="preserve">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AE4605" w:rsidRPr="0072778D" w:rsidRDefault="00AE4605" w:rsidP="009075B2">
      <w:pPr>
        <w:numPr>
          <w:ilvl w:val="0"/>
          <w:numId w:val="11"/>
        </w:numPr>
        <w:suppressAutoHyphens/>
        <w:spacing w:after="120"/>
        <w:jc w:val="both"/>
        <w:rPr>
          <w:sz w:val="22"/>
          <w:szCs w:val="22"/>
          <w:lang w:eastAsia="en-US"/>
        </w:rPr>
      </w:pPr>
      <w:r w:rsidRPr="0072778D">
        <w:rPr>
          <w:sz w:val="22"/>
          <w:szCs w:val="22"/>
          <w:lang w:eastAsia="en-US"/>
        </w:rPr>
        <w:t xml:space="preserve">W przypadkach rozwiązania Umowy wskazanych w ust. 1  z przyczyn zależnych od Wykonawcy, Wykonawcy nie przysługuje wynagrodzenie za dotychczas wykonane prace. </w:t>
      </w:r>
    </w:p>
    <w:p w:rsidR="00AE4605" w:rsidRPr="0072778D" w:rsidRDefault="00AE4605" w:rsidP="009075B2">
      <w:pPr>
        <w:numPr>
          <w:ilvl w:val="0"/>
          <w:numId w:val="11"/>
        </w:numPr>
        <w:suppressAutoHyphens/>
        <w:spacing w:after="120"/>
        <w:jc w:val="both"/>
        <w:rPr>
          <w:sz w:val="22"/>
          <w:szCs w:val="22"/>
          <w:lang w:eastAsia="en-US"/>
        </w:rPr>
      </w:pPr>
      <w:r w:rsidRPr="0072778D">
        <w:rPr>
          <w:b/>
          <w:sz w:val="22"/>
          <w:szCs w:val="22"/>
          <w:lang w:eastAsia="en-US"/>
        </w:rPr>
        <w:t xml:space="preserve">Wykonawca </w:t>
      </w:r>
      <w:r w:rsidRPr="0072778D">
        <w:rPr>
          <w:sz w:val="22"/>
          <w:szCs w:val="22"/>
          <w:lang w:eastAsia="en-US"/>
        </w:rPr>
        <w:t>ma prawo do rozwiązania Umowy oraz żądania zapłaty za wykonane już prace w</w:t>
      </w:r>
      <w:r w:rsidR="009E0593">
        <w:rPr>
          <w:sz w:val="22"/>
          <w:szCs w:val="22"/>
          <w:lang w:eastAsia="en-US"/>
        </w:rPr>
        <w:t> </w:t>
      </w:r>
      <w:r w:rsidRPr="0072778D">
        <w:rPr>
          <w:sz w:val="22"/>
          <w:szCs w:val="22"/>
          <w:lang w:eastAsia="en-US"/>
        </w:rPr>
        <w:t xml:space="preserve">przypadku nierealizowania przez </w:t>
      </w:r>
      <w:r w:rsidRPr="0072778D">
        <w:rPr>
          <w:b/>
          <w:sz w:val="22"/>
          <w:szCs w:val="22"/>
          <w:lang w:eastAsia="en-US"/>
        </w:rPr>
        <w:t>Zamawiającego</w:t>
      </w:r>
      <w:r w:rsidRPr="0072778D">
        <w:rPr>
          <w:sz w:val="22"/>
          <w:szCs w:val="22"/>
          <w:lang w:eastAsia="en-US"/>
        </w:rPr>
        <w:t xml:space="preserve"> obowiązku zapłaty wynagrodzenia </w:t>
      </w:r>
      <w:r w:rsidR="009E0593">
        <w:rPr>
          <w:sz w:val="22"/>
          <w:szCs w:val="22"/>
          <w:lang w:eastAsia="en-US"/>
        </w:rPr>
        <w:t xml:space="preserve">                </w:t>
      </w:r>
      <w:r w:rsidRPr="009E0593">
        <w:lastRenderedPageBreak/>
        <w:t>w</w:t>
      </w:r>
      <w:r w:rsidR="009E0593">
        <w:t xml:space="preserve"> </w:t>
      </w:r>
      <w:r w:rsidRPr="009E0593">
        <w:t>terminie</w:t>
      </w:r>
      <w:r w:rsidRPr="0072778D">
        <w:rPr>
          <w:sz w:val="22"/>
          <w:szCs w:val="22"/>
          <w:lang w:eastAsia="en-US"/>
        </w:rPr>
        <w:t xml:space="preserve"> 30 dni od upływu terminu płatności. Prawo rozwiązania Umowy należy wykonać w</w:t>
      </w:r>
      <w:r w:rsidR="009E0593">
        <w:rPr>
          <w:sz w:val="22"/>
          <w:szCs w:val="22"/>
          <w:lang w:eastAsia="en-US"/>
        </w:rPr>
        <w:t> </w:t>
      </w:r>
      <w:r w:rsidRPr="0072778D">
        <w:rPr>
          <w:sz w:val="22"/>
          <w:szCs w:val="22"/>
          <w:lang w:eastAsia="en-US"/>
        </w:rPr>
        <w:t xml:space="preserve">terminie 30 dni od powzięcia wiadomości o tej okoliczności. </w:t>
      </w:r>
    </w:p>
    <w:p w:rsidR="00AE4605" w:rsidRPr="0072778D" w:rsidRDefault="00AE4605" w:rsidP="009075B2">
      <w:pPr>
        <w:numPr>
          <w:ilvl w:val="0"/>
          <w:numId w:val="11"/>
        </w:numPr>
        <w:suppressAutoHyphens/>
        <w:spacing w:after="120"/>
        <w:jc w:val="both"/>
        <w:rPr>
          <w:sz w:val="22"/>
          <w:szCs w:val="22"/>
          <w:lang w:eastAsia="en-US"/>
        </w:rPr>
      </w:pPr>
      <w:r w:rsidRPr="0072778D">
        <w:rPr>
          <w:sz w:val="22"/>
          <w:szCs w:val="22"/>
          <w:lang w:eastAsia="en-US"/>
        </w:rPr>
        <w:t xml:space="preserve">Rozwiązanie Umowy przez </w:t>
      </w:r>
      <w:r w:rsidRPr="0072778D">
        <w:rPr>
          <w:b/>
          <w:sz w:val="22"/>
          <w:szCs w:val="22"/>
          <w:lang w:eastAsia="en-US"/>
        </w:rPr>
        <w:t>Wykonawcę</w:t>
      </w:r>
      <w:r w:rsidRPr="0072778D">
        <w:rPr>
          <w:sz w:val="22"/>
          <w:szCs w:val="22"/>
          <w:lang w:eastAsia="en-US"/>
        </w:rPr>
        <w:t xml:space="preserve"> musi być poprzedzone pisemnym wezwaniem </w:t>
      </w:r>
      <w:r w:rsidRPr="0072778D">
        <w:rPr>
          <w:b/>
          <w:sz w:val="22"/>
          <w:szCs w:val="22"/>
          <w:lang w:eastAsia="en-US"/>
        </w:rPr>
        <w:t>Zamawiającego</w:t>
      </w:r>
      <w:r w:rsidRPr="0072778D">
        <w:rPr>
          <w:sz w:val="22"/>
          <w:szCs w:val="22"/>
          <w:lang w:eastAsia="en-US"/>
        </w:rPr>
        <w:t xml:space="preserve"> do wykonania obowiązku, który zdaniem </w:t>
      </w:r>
      <w:r w:rsidRPr="0072778D">
        <w:rPr>
          <w:b/>
          <w:sz w:val="22"/>
          <w:szCs w:val="22"/>
          <w:lang w:eastAsia="en-US"/>
        </w:rPr>
        <w:t>Wykonawcy</w:t>
      </w:r>
      <w:r w:rsidRPr="0072778D">
        <w:rPr>
          <w:sz w:val="22"/>
          <w:szCs w:val="22"/>
          <w:lang w:eastAsia="en-US"/>
        </w:rPr>
        <w:t xml:space="preserve"> nie jest wykonywany</w:t>
      </w:r>
      <w:r w:rsidR="009E0593">
        <w:rPr>
          <w:sz w:val="22"/>
          <w:szCs w:val="22"/>
          <w:lang w:eastAsia="en-US"/>
        </w:rPr>
        <w:t xml:space="preserve">       </w:t>
      </w:r>
      <w:r w:rsidRPr="0072778D">
        <w:rPr>
          <w:sz w:val="22"/>
          <w:szCs w:val="22"/>
          <w:lang w:eastAsia="en-US"/>
        </w:rPr>
        <w:t xml:space="preserve"> i</w:t>
      </w:r>
      <w:r w:rsidR="009E0593">
        <w:rPr>
          <w:sz w:val="22"/>
          <w:szCs w:val="22"/>
          <w:lang w:eastAsia="en-US"/>
        </w:rPr>
        <w:t xml:space="preserve"> </w:t>
      </w:r>
      <w:r w:rsidRPr="0072778D">
        <w:rPr>
          <w:sz w:val="22"/>
          <w:szCs w:val="22"/>
          <w:lang w:eastAsia="en-US"/>
        </w:rPr>
        <w:t xml:space="preserve">wyznaczeniem </w:t>
      </w:r>
      <w:r w:rsidRPr="0072778D">
        <w:rPr>
          <w:b/>
          <w:sz w:val="22"/>
          <w:szCs w:val="22"/>
          <w:lang w:eastAsia="en-US"/>
        </w:rPr>
        <w:t xml:space="preserve">Zamawiającemu </w:t>
      </w:r>
      <w:r w:rsidRPr="0072778D">
        <w:rPr>
          <w:sz w:val="22"/>
          <w:szCs w:val="22"/>
          <w:lang w:eastAsia="en-US"/>
        </w:rPr>
        <w:t xml:space="preserve">dodatkowego terminu do jego wykonania nie krótszego niż </w:t>
      </w:r>
      <w:r w:rsidR="004E48B2" w:rsidRPr="0072778D">
        <w:rPr>
          <w:sz w:val="22"/>
          <w:szCs w:val="22"/>
          <w:lang w:eastAsia="en-US"/>
        </w:rPr>
        <w:t>7</w:t>
      </w:r>
      <w:r w:rsidR="009E0593">
        <w:rPr>
          <w:sz w:val="22"/>
          <w:szCs w:val="22"/>
          <w:lang w:eastAsia="en-US"/>
        </w:rPr>
        <w:t> </w:t>
      </w:r>
      <w:r w:rsidRPr="0072778D">
        <w:rPr>
          <w:sz w:val="22"/>
          <w:szCs w:val="22"/>
          <w:lang w:eastAsia="en-US"/>
        </w:rPr>
        <w:t>dni</w:t>
      </w:r>
      <w:r w:rsidR="004E48B2" w:rsidRPr="0072778D">
        <w:rPr>
          <w:sz w:val="22"/>
          <w:szCs w:val="22"/>
          <w:lang w:eastAsia="en-US"/>
        </w:rPr>
        <w:t xml:space="preserve"> kalendarzowych</w:t>
      </w:r>
      <w:r w:rsidRPr="0072778D">
        <w:rPr>
          <w:sz w:val="22"/>
          <w:szCs w:val="22"/>
          <w:lang w:eastAsia="en-US"/>
        </w:rPr>
        <w:t xml:space="preserve">. Dopiero po upływie wyznaczonego terminu, </w:t>
      </w:r>
      <w:r w:rsidRPr="0072778D">
        <w:rPr>
          <w:b/>
          <w:sz w:val="22"/>
          <w:szCs w:val="22"/>
          <w:lang w:eastAsia="en-US"/>
        </w:rPr>
        <w:t>Wykonawca</w:t>
      </w:r>
      <w:r w:rsidRPr="0072778D">
        <w:rPr>
          <w:sz w:val="22"/>
          <w:szCs w:val="22"/>
          <w:lang w:eastAsia="en-US"/>
        </w:rPr>
        <w:t xml:space="preserve"> może odstąpić od Umowy w drodze oświadczenia złożonego w</w:t>
      </w:r>
      <w:r w:rsidR="004E48B2" w:rsidRPr="0072778D">
        <w:rPr>
          <w:sz w:val="22"/>
          <w:szCs w:val="22"/>
          <w:lang w:eastAsia="en-US"/>
        </w:rPr>
        <w:t> </w:t>
      </w:r>
      <w:r w:rsidRPr="0072778D">
        <w:rPr>
          <w:sz w:val="22"/>
          <w:szCs w:val="22"/>
          <w:lang w:eastAsia="en-US"/>
        </w:rPr>
        <w:t>formie pisemnej;</w:t>
      </w:r>
    </w:p>
    <w:p w:rsidR="00AE4605" w:rsidRPr="0072778D" w:rsidRDefault="00AE4605" w:rsidP="009075B2">
      <w:pPr>
        <w:numPr>
          <w:ilvl w:val="0"/>
          <w:numId w:val="11"/>
        </w:numPr>
        <w:suppressAutoHyphens/>
        <w:jc w:val="both"/>
        <w:rPr>
          <w:sz w:val="22"/>
          <w:szCs w:val="22"/>
          <w:lang w:eastAsia="en-US"/>
        </w:rPr>
      </w:pPr>
      <w:r w:rsidRPr="0072778D">
        <w:rPr>
          <w:sz w:val="22"/>
          <w:szCs w:val="22"/>
          <w:lang w:eastAsia="en-US"/>
        </w:rPr>
        <w:t xml:space="preserve">W przypadku rozwiązania Umowy przez </w:t>
      </w:r>
      <w:r w:rsidRPr="0072778D">
        <w:rPr>
          <w:b/>
          <w:sz w:val="22"/>
          <w:szCs w:val="22"/>
          <w:lang w:eastAsia="en-US"/>
        </w:rPr>
        <w:t>Wykonawcę</w:t>
      </w:r>
      <w:r w:rsidRPr="0072778D">
        <w:rPr>
          <w:sz w:val="22"/>
          <w:szCs w:val="22"/>
          <w:lang w:eastAsia="en-US"/>
        </w:rPr>
        <w:t xml:space="preserve"> z zawinionych okoliczności leżących po stronie </w:t>
      </w:r>
      <w:r w:rsidRPr="0072778D">
        <w:rPr>
          <w:b/>
          <w:sz w:val="22"/>
          <w:szCs w:val="22"/>
          <w:lang w:eastAsia="en-US"/>
        </w:rPr>
        <w:t>Zamawiającego</w:t>
      </w:r>
      <w:r w:rsidRPr="0072778D">
        <w:rPr>
          <w:sz w:val="22"/>
          <w:szCs w:val="22"/>
          <w:lang w:eastAsia="en-US"/>
        </w:rPr>
        <w:t xml:space="preserve">, </w:t>
      </w:r>
      <w:r w:rsidRPr="0072778D">
        <w:rPr>
          <w:b/>
          <w:sz w:val="22"/>
          <w:szCs w:val="22"/>
          <w:lang w:eastAsia="en-US"/>
        </w:rPr>
        <w:t>Wykonawca</w:t>
      </w:r>
      <w:r w:rsidRPr="0072778D">
        <w:rPr>
          <w:sz w:val="22"/>
          <w:szCs w:val="22"/>
          <w:lang w:eastAsia="en-US"/>
        </w:rPr>
        <w:t xml:space="preserve">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E4605" w:rsidRPr="0072778D" w:rsidRDefault="00AE4605" w:rsidP="009075B2">
      <w:pPr>
        <w:numPr>
          <w:ilvl w:val="0"/>
          <w:numId w:val="11"/>
        </w:numPr>
        <w:suppressAutoHyphens/>
        <w:jc w:val="both"/>
        <w:rPr>
          <w:sz w:val="22"/>
          <w:szCs w:val="22"/>
          <w:lang w:eastAsia="en-US"/>
        </w:rPr>
      </w:pPr>
      <w:r w:rsidRPr="0072778D">
        <w:rPr>
          <w:sz w:val="22"/>
          <w:szCs w:val="22"/>
          <w:lang w:eastAsia="en-US"/>
        </w:rPr>
        <w:t>Strony mają prawo do wypo</w:t>
      </w:r>
      <w:r w:rsidR="004E48B2" w:rsidRPr="0072778D">
        <w:rPr>
          <w:sz w:val="22"/>
          <w:szCs w:val="22"/>
          <w:lang w:eastAsia="en-US"/>
        </w:rPr>
        <w:t>wiedzenia umowy z dwutygodniowym</w:t>
      </w:r>
      <w:r w:rsidRPr="0072778D">
        <w:rPr>
          <w:sz w:val="22"/>
          <w:szCs w:val="22"/>
          <w:lang w:eastAsia="en-US"/>
        </w:rPr>
        <w:t xml:space="preserve"> okresem wypowiedzenia</w:t>
      </w:r>
    </w:p>
    <w:p w:rsidR="00AE4605" w:rsidRPr="0072778D" w:rsidRDefault="00AE4605" w:rsidP="00AE4605">
      <w:pPr>
        <w:tabs>
          <w:tab w:val="num" w:pos="284"/>
        </w:tabs>
        <w:rPr>
          <w:b/>
          <w:sz w:val="22"/>
          <w:szCs w:val="22"/>
        </w:rPr>
      </w:pPr>
    </w:p>
    <w:p w:rsidR="00AE4605" w:rsidRPr="0072778D" w:rsidRDefault="00AE4605" w:rsidP="00AE4605">
      <w:pPr>
        <w:tabs>
          <w:tab w:val="num" w:pos="284"/>
        </w:tabs>
        <w:ind w:left="284" w:hanging="284"/>
        <w:jc w:val="center"/>
        <w:rPr>
          <w:b/>
          <w:sz w:val="22"/>
          <w:szCs w:val="22"/>
        </w:rPr>
      </w:pPr>
      <w:r w:rsidRPr="0072778D">
        <w:rPr>
          <w:b/>
          <w:sz w:val="22"/>
          <w:szCs w:val="22"/>
        </w:rPr>
        <w:t>§ 6</w:t>
      </w:r>
    </w:p>
    <w:p w:rsidR="00AE4605" w:rsidRPr="0072778D" w:rsidRDefault="00AE4605" w:rsidP="00AE4605">
      <w:pPr>
        <w:tabs>
          <w:tab w:val="num" w:pos="284"/>
        </w:tabs>
        <w:ind w:left="284" w:hanging="284"/>
        <w:jc w:val="center"/>
        <w:rPr>
          <w:b/>
          <w:sz w:val="22"/>
          <w:szCs w:val="22"/>
        </w:rPr>
      </w:pPr>
      <w:r w:rsidRPr="0072778D">
        <w:rPr>
          <w:b/>
          <w:sz w:val="22"/>
          <w:szCs w:val="22"/>
        </w:rPr>
        <w:t>Prawa autorskie</w:t>
      </w:r>
    </w:p>
    <w:p w:rsidR="00AE4605" w:rsidRPr="0072778D" w:rsidRDefault="00AE4605" w:rsidP="009075B2">
      <w:pPr>
        <w:pStyle w:val="Tekstpodstawowy"/>
        <w:numPr>
          <w:ilvl w:val="0"/>
          <w:numId w:val="12"/>
        </w:numPr>
        <w:tabs>
          <w:tab w:val="clear" w:pos="1440"/>
          <w:tab w:val="num" w:pos="426"/>
        </w:tabs>
        <w:spacing w:after="0"/>
        <w:ind w:left="720" w:hanging="720"/>
        <w:jc w:val="both"/>
        <w:rPr>
          <w:color w:val="000000"/>
          <w:sz w:val="22"/>
          <w:szCs w:val="22"/>
        </w:rPr>
      </w:pPr>
      <w:r w:rsidRPr="0072778D">
        <w:rPr>
          <w:color w:val="000000"/>
          <w:sz w:val="22"/>
          <w:szCs w:val="22"/>
        </w:rPr>
        <w:t xml:space="preserve">W ramach wynagrodzenia, o którym mowa w § </w:t>
      </w:r>
      <w:r w:rsidR="004E48B2" w:rsidRPr="0072778D">
        <w:rPr>
          <w:color w:val="000000"/>
          <w:sz w:val="22"/>
          <w:szCs w:val="22"/>
        </w:rPr>
        <w:t>3 ust 1</w:t>
      </w:r>
      <w:r w:rsidRPr="0072778D">
        <w:rPr>
          <w:color w:val="000000"/>
          <w:sz w:val="22"/>
          <w:szCs w:val="22"/>
        </w:rPr>
        <w:t xml:space="preserve">, </w:t>
      </w:r>
      <w:r w:rsidRPr="0072778D">
        <w:rPr>
          <w:b/>
          <w:color w:val="000000"/>
          <w:sz w:val="22"/>
          <w:szCs w:val="22"/>
        </w:rPr>
        <w:t>Wykonawca</w:t>
      </w:r>
      <w:r w:rsidRPr="0072778D">
        <w:rPr>
          <w:color w:val="000000"/>
          <w:sz w:val="22"/>
          <w:szCs w:val="22"/>
        </w:rPr>
        <w:t>:</w:t>
      </w:r>
    </w:p>
    <w:p w:rsidR="00AE4605" w:rsidRPr="0072778D" w:rsidRDefault="00AE4605" w:rsidP="009075B2">
      <w:pPr>
        <w:pStyle w:val="Tekstpodstawowy"/>
        <w:numPr>
          <w:ilvl w:val="1"/>
          <w:numId w:val="13"/>
        </w:numPr>
        <w:tabs>
          <w:tab w:val="clear" w:pos="1440"/>
          <w:tab w:val="num" w:pos="1134"/>
        </w:tabs>
        <w:spacing w:after="0"/>
        <w:ind w:left="1134" w:hanging="425"/>
        <w:jc w:val="both"/>
        <w:rPr>
          <w:color w:val="000000"/>
          <w:sz w:val="22"/>
          <w:szCs w:val="22"/>
        </w:rPr>
      </w:pPr>
      <w:r w:rsidRPr="0072778D">
        <w:rPr>
          <w:color w:val="000000"/>
          <w:sz w:val="22"/>
          <w:szCs w:val="22"/>
        </w:rPr>
        <w:t xml:space="preserve">przenosi na </w:t>
      </w:r>
      <w:r w:rsidRPr="0072778D">
        <w:rPr>
          <w:b/>
          <w:color w:val="000000"/>
          <w:sz w:val="22"/>
          <w:szCs w:val="22"/>
        </w:rPr>
        <w:t>Zamawiającego</w:t>
      </w:r>
      <w:r w:rsidRPr="0072778D">
        <w:rPr>
          <w:sz w:val="22"/>
          <w:szCs w:val="22"/>
        </w:rPr>
        <w:t xml:space="preserve"> całość autorskich praw majątkowych do utworów w</w:t>
      </w:r>
      <w:r w:rsidR="004E48B2" w:rsidRPr="0072778D">
        <w:rPr>
          <w:sz w:val="22"/>
          <w:szCs w:val="22"/>
        </w:rPr>
        <w:t> </w:t>
      </w:r>
      <w:r w:rsidRPr="0072778D">
        <w:rPr>
          <w:sz w:val="22"/>
          <w:szCs w:val="22"/>
        </w:rPr>
        <w:t>rozumieniu ustawy z dnia 4 lutego 1994r. o prawie autorskim i prawach pokrewnych (</w:t>
      </w:r>
      <w:proofErr w:type="spellStart"/>
      <w:r w:rsidRPr="0072778D">
        <w:rPr>
          <w:sz w:val="22"/>
          <w:szCs w:val="22"/>
        </w:rPr>
        <w:t>t.j</w:t>
      </w:r>
      <w:proofErr w:type="spellEnd"/>
      <w:r w:rsidRPr="0072778D">
        <w:rPr>
          <w:sz w:val="22"/>
          <w:szCs w:val="22"/>
        </w:rPr>
        <w:t xml:space="preserve">.  Dz. U. z 2006, Nr 90, poz. 631 z </w:t>
      </w:r>
      <w:proofErr w:type="spellStart"/>
      <w:r w:rsidRPr="0072778D">
        <w:rPr>
          <w:sz w:val="22"/>
          <w:szCs w:val="22"/>
        </w:rPr>
        <w:t>późn</w:t>
      </w:r>
      <w:proofErr w:type="spellEnd"/>
      <w:r w:rsidRPr="0072778D">
        <w:rPr>
          <w:sz w:val="22"/>
          <w:szCs w:val="22"/>
        </w:rPr>
        <w:t>. zm.), powstałych w</w:t>
      </w:r>
      <w:r w:rsidR="004E48B2" w:rsidRPr="0072778D">
        <w:rPr>
          <w:sz w:val="22"/>
          <w:szCs w:val="22"/>
        </w:rPr>
        <w:t> </w:t>
      </w:r>
      <w:r w:rsidRPr="0072778D">
        <w:rPr>
          <w:sz w:val="22"/>
          <w:szCs w:val="22"/>
        </w:rPr>
        <w:t>ramach realizacji przedmiotu Umowy, bez ograniczeń terytorialnych i</w:t>
      </w:r>
      <w:r w:rsidR="004E48B2" w:rsidRPr="0072778D">
        <w:rPr>
          <w:sz w:val="22"/>
          <w:szCs w:val="22"/>
        </w:rPr>
        <w:t> </w:t>
      </w:r>
      <w:r w:rsidRPr="0072778D">
        <w:rPr>
          <w:sz w:val="22"/>
          <w:szCs w:val="22"/>
        </w:rPr>
        <w:t>czasowych, do korzystania i</w:t>
      </w:r>
      <w:r w:rsidR="009E0593">
        <w:rPr>
          <w:sz w:val="22"/>
          <w:szCs w:val="22"/>
        </w:rPr>
        <w:t> </w:t>
      </w:r>
      <w:r w:rsidRPr="0072778D">
        <w:rPr>
          <w:sz w:val="22"/>
          <w:szCs w:val="22"/>
        </w:rPr>
        <w:t>rozporządzania nimi  na wszystkich znanych polach eksploatacji, a w szczególności:</w:t>
      </w:r>
    </w:p>
    <w:p w:rsidR="00AE4605" w:rsidRPr="0072778D" w:rsidRDefault="00AE4605" w:rsidP="009075B2">
      <w:pPr>
        <w:pStyle w:val="Tekstpodstawowy"/>
        <w:numPr>
          <w:ilvl w:val="0"/>
          <w:numId w:val="14"/>
        </w:numPr>
        <w:tabs>
          <w:tab w:val="num" w:pos="2700"/>
        </w:tabs>
        <w:spacing w:after="0"/>
        <w:jc w:val="both"/>
        <w:rPr>
          <w:sz w:val="22"/>
          <w:szCs w:val="22"/>
        </w:rPr>
      </w:pPr>
      <w:r w:rsidRPr="0072778D">
        <w:rPr>
          <w:sz w:val="22"/>
          <w:szCs w:val="22"/>
        </w:rPr>
        <w:t>w zakresie utrwalania i zwielokrotniania – wytwarzania dowolną techniką egzemplarzy utworów powstałych w ramach realizacji przedmiotu Umowy, w</w:t>
      </w:r>
      <w:r w:rsidR="004E48B2" w:rsidRPr="0072778D">
        <w:rPr>
          <w:sz w:val="22"/>
          <w:szCs w:val="22"/>
        </w:rPr>
        <w:t> </w:t>
      </w:r>
      <w:r w:rsidRPr="0072778D">
        <w:rPr>
          <w:sz w:val="22"/>
          <w:szCs w:val="22"/>
        </w:rPr>
        <w:t>tym techniką drukarską, reprograficzną, zapisu magnetycznego oraz techniką cyfrową, a</w:t>
      </w:r>
      <w:r w:rsidR="009E0593">
        <w:rPr>
          <w:sz w:val="22"/>
          <w:szCs w:val="22"/>
        </w:rPr>
        <w:t> </w:t>
      </w:r>
      <w:r w:rsidRPr="0072778D">
        <w:rPr>
          <w:sz w:val="22"/>
          <w:szCs w:val="22"/>
        </w:rPr>
        <w:t xml:space="preserve">także do wprowadzania opracowania do pamięci komputera; </w:t>
      </w:r>
    </w:p>
    <w:p w:rsidR="00AE4605" w:rsidRPr="0072778D" w:rsidRDefault="00AE4605" w:rsidP="009075B2">
      <w:pPr>
        <w:pStyle w:val="Tekstpodstawowy"/>
        <w:numPr>
          <w:ilvl w:val="0"/>
          <w:numId w:val="14"/>
        </w:numPr>
        <w:tabs>
          <w:tab w:val="num" w:pos="2700"/>
        </w:tabs>
        <w:spacing w:after="0"/>
        <w:jc w:val="both"/>
        <w:rPr>
          <w:color w:val="000000"/>
          <w:sz w:val="22"/>
          <w:szCs w:val="22"/>
        </w:rPr>
      </w:pPr>
      <w:r w:rsidRPr="0072778D">
        <w:rPr>
          <w:sz w:val="22"/>
          <w:szCs w:val="22"/>
        </w:rPr>
        <w:t xml:space="preserve">w zakresie obrotu oryginałem albo egzemplarzami, na których utwory utrwalono – wprowadzania do obrotu, użyczania,  najmu lub dzierżawy oryginału albo egzemplarzy; </w:t>
      </w:r>
    </w:p>
    <w:p w:rsidR="00AE4605" w:rsidRPr="0072778D" w:rsidRDefault="00AE4605" w:rsidP="009075B2">
      <w:pPr>
        <w:pStyle w:val="Tekstpodstawowy"/>
        <w:numPr>
          <w:ilvl w:val="0"/>
          <w:numId w:val="14"/>
        </w:numPr>
        <w:tabs>
          <w:tab w:val="num" w:pos="2700"/>
        </w:tabs>
        <w:spacing w:after="0"/>
        <w:jc w:val="both"/>
        <w:rPr>
          <w:color w:val="000000"/>
          <w:sz w:val="22"/>
          <w:szCs w:val="22"/>
        </w:rPr>
      </w:pPr>
      <w:r w:rsidRPr="0072778D">
        <w:rPr>
          <w:sz w:val="22"/>
          <w:szCs w:val="22"/>
        </w:rPr>
        <w:t>w zakresie rozpowszechniania utworów w sposób inny niż określony w</w:t>
      </w:r>
      <w:r w:rsidR="004E48B2" w:rsidRPr="0072778D">
        <w:rPr>
          <w:sz w:val="22"/>
          <w:szCs w:val="22"/>
        </w:rPr>
        <w:t> </w:t>
      </w:r>
      <w:r w:rsidRPr="0072778D">
        <w:rPr>
          <w:sz w:val="22"/>
          <w:szCs w:val="22"/>
        </w:rPr>
        <w:t xml:space="preserve">punkcie (b) – publicznego wykonania, wystawienia, wyświetlenia, a także publicznego udostępniania w taki sposób, aby każdy mógł mieć do niego dostęp w miejscu </w:t>
      </w:r>
      <w:r w:rsidR="009E0593">
        <w:rPr>
          <w:sz w:val="22"/>
          <w:szCs w:val="22"/>
        </w:rPr>
        <w:t xml:space="preserve">             </w:t>
      </w:r>
      <w:r w:rsidRPr="0072778D">
        <w:rPr>
          <w:sz w:val="22"/>
          <w:szCs w:val="22"/>
        </w:rPr>
        <w:t>i w czasie przez siebie wybranym, w tym poprzez udostępnianie go w sieci Internet</w:t>
      </w:r>
      <w:r w:rsidRPr="0072778D">
        <w:rPr>
          <w:color w:val="000000"/>
          <w:sz w:val="22"/>
          <w:szCs w:val="22"/>
        </w:rPr>
        <w:t>.</w:t>
      </w:r>
    </w:p>
    <w:p w:rsidR="00AE4605" w:rsidRPr="0072778D" w:rsidRDefault="00AE4605" w:rsidP="00AE4605">
      <w:pPr>
        <w:pStyle w:val="Tekstpodstawowy"/>
        <w:tabs>
          <w:tab w:val="num" w:pos="2700"/>
        </w:tabs>
        <w:spacing w:after="0"/>
        <w:ind w:left="1440"/>
        <w:jc w:val="both"/>
        <w:rPr>
          <w:color w:val="000000"/>
          <w:sz w:val="22"/>
          <w:szCs w:val="22"/>
        </w:rPr>
      </w:pPr>
    </w:p>
    <w:p w:rsidR="00AE4605" w:rsidRPr="0072778D" w:rsidRDefault="00AE4605" w:rsidP="009075B2">
      <w:pPr>
        <w:numPr>
          <w:ilvl w:val="1"/>
          <w:numId w:val="13"/>
        </w:numPr>
        <w:tabs>
          <w:tab w:val="clear" w:pos="1440"/>
          <w:tab w:val="num" w:pos="1134"/>
        </w:tabs>
        <w:autoSpaceDE w:val="0"/>
        <w:autoSpaceDN w:val="0"/>
        <w:adjustRightInd w:val="0"/>
        <w:spacing w:after="120"/>
        <w:ind w:left="1134" w:hanging="425"/>
        <w:jc w:val="both"/>
        <w:rPr>
          <w:rFonts w:eastAsia="Arial Unicode MS"/>
          <w:sz w:val="22"/>
          <w:szCs w:val="22"/>
        </w:rPr>
      </w:pPr>
      <w:r w:rsidRPr="0072778D">
        <w:rPr>
          <w:color w:val="000000"/>
          <w:sz w:val="22"/>
          <w:szCs w:val="22"/>
        </w:rPr>
        <w:t xml:space="preserve">przenosi na </w:t>
      </w:r>
      <w:r w:rsidRPr="0072778D">
        <w:rPr>
          <w:b/>
          <w:color w:val="000000"/>
          <w:sz w:val="22"/>
          <w:szCs w:val="22"/>
        </w:rPr>
        <w:t>Zamawiającego</w:t>
      </w:r>
      <w:r w:rsidRPr="0072778D">
        <w:rPr>
          <w:sz w:val="22"/>
          <w:szCs w:val="22"/>
        </w:rPr>
        <w:t xml:space="preserve"> </w:t>
      </w:r>
      <w:r w:rsidRPr="0072778D">
        <w:rPr>
          <w:rFonts w:eastAsia="Arial Unicode MS"/>
          <w:sz w:val="22"/>
          <w:szCs w:val="22"/>
        </w:rPr>
        <w:t>wyłączne prawa do rozpowszechniania (w tym rozporządzania i korzystania) oraz zezwalania na rozpowszechnianie wszelkich opracowań utworów powstałych w ramach realizacji przedmiotu Umowy, w</w:t>
      </w:r>
      <w:r w:rsidR="004E48B2" w:rsidRPr="0072778D">
        <w:rPr>
          <w:rFonts w:eastAsia="Arial Unicode MS"/>
          <w:sz w:val="22"/>
          <w:szCs w:val="22"/>
        </w:rPr>
        <w:t> </w:t>
      </w:r>
      <w:r w:rsidRPr="0072778D">
        <w:rPr>
          <w:rFonts w:eastAsia="Arial Unicode MS"/>
          <w:sz w:val="22"/>
          <w:szCs w:val="22"/>
        </w:rPr>
        <w:t>szczególności ich adaptacji lub przeróbek, a nadto prawa wykorzystania fragmentów (elementów) utworów powstałych w ramach realizacji przedmiotu Umowy w innych utworach;</w:t>
      </w:r>
    </w:p>
    <w:p w:rsidR="00AE4605" w:rsidRPr="0072778D" w:rsidRDefault="00AE4605" w:rsidP="009075B2">
      <w:pPr>
        <w:numPr>
          <w:ilvl w:val="1"/>
          <w:numId w:val="13"/>
        </w:numPr>
        <w:tabs>
          <w:tab w:val="clear" w:pos="1440"/>
          <w:tab w:val="num" w:pos="1134"/>
        </w:tabs>
        <w:autoSpaceDE w:val="0"/>
        <w:autoSpaceDN w:val="0"/>
        <w:adjustRightInd w:val="0"/>
        <w:spacing w:after="120"/>
        <w:ind w:left="1134" w:hanging="425"/>
        <w:jc w:val="both"/>
        <w:rPr>
          <w:rFonts w:eastAsia="SimSun"/>
          <w:sz w:val="22"/>
          <w:szCs w:val="22"/>
        </w:rPr>
      </w:pPr>
      <w:r w:rsidRPr="0072778D">
        <w:rPr>
          <w:iCs/>
          <w:sz w:val="22"/>
          <w:szCs w:val="22"/>
        </w:rPr>
        <w:t xml:space="preserve">zezwala </w:t>
      </w:r>
      <w:r w:rsidRPr="0072778D">
        <w:rPr>
          <w:b/>
          <w:iCs/>
          <w:sz w:val="22"/>
          <w:szCs w:val="22"/>
        </w:rPr>
        <w:t>Zamawiającemu</w:t>
      </w:r>
      <w:r w:rsidRPr="0072778D">
        <w:rPr>
          <w:iCs/>
          <w:sz w:val="22"/>
          <w:szCs w:val="22"/>
        </w:rPr>
        <w:t xml:space="preserve"> na dokonywanie </w:t>
      </w:r>
      <w:r w:rsidRPr="0072778D">
        <w:rPr>
          <w:sz w:val="22"/>
          <w:szCs w:val="22"/>
        </w:rPr>
        <w:t>opracowań utworów powstałych w</w:t>
      </w:r>
      <w:r w:rsidR="004E48B2" w:rsidRPr="0072778D">
        <w:rPr>
          <w:sz w:val="22"/>
          <w:szCs w:val="22"/>
        </w:rPr>
        <w:t xml:space="preserve"> </w:t>
      </w:r>
      <w:r w:rsidRPr="0072778D">
        <w:rPr>
          <w:sz w:val="22"/>
          <w:szCs w:val="22"/>
        </w:rPr>
        <w:t>ramach realizacji przedmiotu Umowy, w rozumieniu przepisu art. 2 ustawy o</w:t>
      </w:r>
      <w:r w:rsidR="004E48B2" w:rsidRPr="0072778D">
        <w:rPr>
          <w:sz w:val="22"/>
          <w:szCs w:val="22"/>
        </w:rPr>
        <w:t> </w:t>
      </w:r>
      <w:r w:rsidRPr="0072778D">
        <w:rPr>
          <w:sz w:val="22"/>
          <w:szCs w:val="22"/>
        </w:rPr>
        <w:t>prawie autorskim i</w:t>
      </w:r>
      <w:r w:rsidR="009E0593">
        <w:rPr>
          <w:sz w:val="22"/>
          <w:szCs w:val="22"/>
        </w:rPr>
        <w:t> </w:t>
      </w:r>
      <w:r w:rsidRPr="0072778D">
        <w:rPr>
          <w:sz w:val="22"/>
          <w:szCs w:val="22"/>
        </w:rPr>
        <w:t>prawach pokrewnych, w tym na ich obróbkę</w:t>
      </w:r>
      <w:r w:rsidR="004E48B2" w:rsidRPr="0072778D">
        <w:rPr>
          <w:sz w:val="22"/>
          <w:szCs w:val="22"/>
        </w:rPr>
        <w:t xml:space="preserve"> i utrwalanie na każdym nośniku</w:t>
      </w:r>
      <w:r w:rsidRPr="0072778D">
        <w:rPr>
          <w:sz w:val="22"/>
          <w:szCs w:val="22"/>
        </w:rPr>
        <w:t xml:space="preserve">, niezależnie od standardu, systemu i formatu oraz na  rozporządzanie i korzystanie z nich, a także na ich pierwszą publikacją, anonimowe użycie oraz na wykonywanie przez </w:t>
      </w:r>
      <w:r w:rsidRPr="0072778D">
        <w:rPr>
          <w:b/>
          <w:sz w:val="22"/>
          <w:szCs w:val="22"/>
        </w:rPr>
        <w:t>Zamawiającego</w:t>
      </w:r>
      <w:r w:rsidRPr="0072778D">
        <w:rPr>
          <w:sz w:val="22"/>
          <w:szCs w:val="22"/>
        </w:rPr>
        <w:t xml:space="preserve"> nadzoru nad sposobem korzystania z utworów lub ich opracowań. </w:t>
      </w:r>
      <w:r w:rsidRPr="0072778D">
        <w:rPr>
          <w:b/>
          <w:sz w:val="22"/>
          <w:szCs w:val="22"/>
        </w:rPr>
        <w:t xml:space="preserve">Wykonawca </w:t>
      </w:r>
      <w:r w:rsidRPr="0072778D">
        <w:rPr>
          <w:sz w:val="22"/>
          <w:szCs w:val="22"/>
        </w:rPr>
        <w:t xml:space="preserve">upoważnia </w:t>
      </w:r>
      <w:r w:rsidRPr="0072778D">
        <w:rPr>
          <w:b/>
          <w:sz w:val="22"/>
          <w:szCs w:val="22"/>
        </w:rPr>
        <w:t>Zamawiającego</w:t>
      </w:r>
      <w:r w:rsidRPr="0072778D">
        <w:rPr>
          <w:sz w:val="22"/>
          <w:szCs w:val="22"/>
        </w:rPr>
        <w:t xml:space="preserve"> do zezwalania na wykonywanie praw zależnych do utworów powstałych w ramach realizacji przedmiotu Umowy</w:t>
      </w:r>
      <w:r w:rsidRPr="0072778D">
        <w:rPr>
          <w:rFonts w:eastAsia="SimSun"/>
          <w:sz w:val="22"/>
          <w:szCs w:val="22"/>
        </w:rPr>
        <w:t>, na polach eksploatacji określonych w niniejszym paragrafie;</w:t>
      </w:r>
      <w:r w:rsidRPr="0072778D">
        <w:rPr>
          <w:rFonts w:eastAsia="Arial Unicode MS"/>
          <w:iCs/>
          <w:sz w:val="22"/>
          <w:szCs w:val="22"/>
        </w:rPr>
        <w:t xml:space="preserve"> </w:t>
      </w:r>
    </w:p>
    <w:p w:rsidR="00AE4605" w:rsidRPr="0072778D" w:rsidRDefault="00AE4605" w:rsidP="009075B2">
      <w:pPr>
        <w:numPr>
          <w:ilvl w:val="1"/>
          <w:numId w:val="13"/>
        </w:numPr>
        <w:tabs>
          <w:tab w:val="clear" w:pos="1440"/>
          <w:tab w:val="num" w:pos="1134"/>
        </w:tabs>
        <w:autoSpaceDE w:val="0"/>
        <w:autoSpaceDN w:val="0"/>
        <w:adjustRightInd w:val="0"/>
        <w:spacing w:before="120" w:after="120"/>
        <w:ind w:left="1134" w:hanging="425"/>
        <w:jc w:val="both"/>
        <w:rPr>
          <w:rFonts w:eastAsia="SimSun"/>
          <w:sz w:val="22"/>
          <w:szCs w:val="22"/>
        </w:rPr>
      </w:pPr>
      <w:r w:rsidRPr="0072778D">
        <w:rPr>
          <w:color w:val="000000"/>
          <w:sz w:val="22"/>
          <w:szCs w:val="22"/>
        </w:rPr>
        <w:t xml:space="preserve">przenosi na </w:t>
      </w:r>
      <w:r w:rsidRPr="0072778D">
        <w:rPr>
          <w:b/>
          <w:color w:val="000000"/>
          <w:sz w:val="22"/>
          <w:szCs w:val="22"/>
        </w:rPr>
        <w:t>Zamawiającego</w:t>
      </w:r>
      <w:r w:rsidRPr="0072778D">
        <w:rPr>
          <w:sz w:val="22"/>
          <w:szCs w:val="22"/>
        </w:rPr>
        <w:t xml:space="preserve"> </w:t>
      </w:r>
      <w:r w:rsidRPr="0072778D">
        <w:rPr>
          <w:iCs/>
          <w:sz w:val="22"/>
          <w:szCs w:val="22"/>
        </w:rPr>
        <w:t xml:space="preserve">własność nośników na których utwory </w:t>
      </w:r>
      <w:r w:rsidRPr="0072778D">
        <w:rPr>
          <w:sz w:val="22"/>
          <w:szCs w:val="22"/>
        </w:rPr>
        <w:t>powstałe w</w:t>
      </w:r>
      <w:r w:rsidR="00BA676D" w:rsidRPr="0072778D">
        <w:rPr>
          <w:sz w:val="22"/>
          <w:szCs w:val="22"/>
        </w:rPr>
        <w:t xml:space="preserve"> </w:t>
      </w:r>
      <w:r w:rsidRPr="0072778D">
        <w:rPr>
          <w:sz w:val="22"/>
          <w:szCs w:val="22"/>
        </w:rPr>
        <w:t>ramach realizacji przedmiotu Umowy</w:t>
      </w:r>
      <w:r w:rsidRPr="0072778D" w:rsidDel="00276CE5">
        <w:rPr>
          <w:iCs/>
          <w:sz w:val="22"/>
          <w:szCs w:val="22"/>
        </w:rPr>
        <w:t xml:space="preserve"> </w:t>
      </w:r>
      <w:r w:rsidRPr="0072778D">
        <w:rPr>
          <w:iCs/>
          <w:sz w:val="22"/>
          <w:szCs w:val="22"/>
        </w:rPr>
        <w:t xml:space="preserve">zostały utrwalone i przekazane </w:t>
      </w:r>
      <w:r w:rsidRPr="0072778D">
        <w:rPr>
          <w:b/>
          <w:iCs/>
          <w:sz w:val="22"/>
          <w:szCs w:val="22"/>
        </w:rPr>
        <w:t>Zamawiającemu</w:t>
      </w:r>
      <w:r w:rsidRPr="0072778D">
        <w:rPr>
          <w:iCs/>
          <w:sz w:val="22"/>
          <w:szCs w:val="22"/>
        </w:rPr>
        <w:t>.</w:t>
      </w:r>
    </w:p>
    <w:p w:rsidR="00AE4605" w:rsidRPr="0072778D" w:rsidRDefault="00AE4605" w:rsidP="00AE4605">
      <w:pPr>
        <w:pStyle w:val="Tekstpodstawowy"/>
        <w:rPr>
          <w:color w:val="000000"/>
          <w:sz w:val="22"/>
          <w:szCs w:val="22"/>
        </w:rPr>
      </w:pPr>
    </w:p>
    <w:p w:rsidR="00AE4605" w:rsidRPr="0072778D" w:rsidRDefault="00AE4605" w:rsidP="009075B2">
      <w:pPr>
        <w:pStyle w:val="Tekstpodstawowy"/>
        <w:numPr>
          <w:ilvl w:val="0"/>
          <w:numId w:val="12"/>
        </w:numPr>
        <w:tabs>
          <w:tab w:val="clear" w:pos="1440"/>
          <w:tab w:val="num" w:pos="426"/>
        </w:tabs>
        <w:spacing w:after="0"/>
        <w:ind w:left="426" w:hanging="426"/>
        <w:jc w:val="both"/>
        <w:rPr>
          <w:iCs/>
          <w:sz w:val="22"/>
          <w:szCs w:val="22"/>
        </w:rPr>
      </w:pPr>
      <w:r w:rsidRPr="0072778D">
        <w:rPr>
          <w:iCs/>
          <w:sz w:val="22"/>
          <w:szCs w:val="22"/>
        </w:rPr>
        <w:t xml:space="preserve">Autorskie prawa majątkowe, o których mowa w niniejszym paragrafie, przechodzą na </w:t>
      </w:r>
      <w:r w:rsidRPr="0072778D">
        <w:rPr>
          <w:b/>
          <w:iCs/>
          <w:sz w:val="22"/>
          <w:szCs w:val="22"/>
        </w:rPr>
        <w:t>Zamawiającego</w:t>
      </w:r>
      <w:r w:rsidRPr="0072778D">
        <w:rPr>
          <w:iCs/>
          <w:sz w:val="22"/>
          <w:szCs w:val="22"/>
        </w:rPr>
        <w:t xml:space="preserve"> z chwilą przekazania utworów powstałych w ramach realizacji przedmiotu Umowy.</w:t>
      </w:r>
    </w:p>
    <w:p w:rsidR="00693A4E" w:rsidRDefault="00693A4E" w:rsidP="00B54F7A">
      <w:pPr>
        <w:pStyle w:val="Tekstpodstawowy"/>
        <w:spacing w:after="0"/>
        <w:jc w:val="both"/>
        <w:rPr>
          <w:sz w:val="22"/>
          <w:szCs w:val="22"/>
        </w:rPr>
      </w:pPr>
      <w:bookmarkStart w:id="0" w:name="_GoBack"/>
      <w:bookmarkEnd w:id="0"/>
    </w:p>
    <w:p w:rsidR="00693A4E" w:rsidRPr="0072778D" w:rsidRDefault="00693A4E" w:rsidP="00B54F7A">
      <w:pPr>
        <w:pStyle w:val="Tekstpodstawowy"/>
        <w:spacing w:after="0"/>
        <w:jc w:val="both"/>
        <w:rPr>
          <w:sz w:val="22"/>
          <w:szCs w:val="22"/>
        </w:rPr>
      </w:pPr>
    </w:p>
    <w:p w:rsidR="00B54F7A" w:rsidRPr="0072778D" w:rsidRDefault="00BA676D" w:rsidP="00B54F7A">
      <w:pPr>
        <w:jc w:val="center"/>
        <w:rPr>
          <w:b/>
          <w:sz w:val="22"/>
          <w:szCs w:val="22"/>
        </w:rPr>
      </w:pPr>
      <w:r w:rsidRPr="0072778D">
        <w:rPr>
          <w:b/>
          <w:sz w:val="22"/>
          <w:szCs w:val="22"/>
        </w:rPr>
        <w:t>§ 7</w:t>
      </w:r>
    </w:p>
    <w:p w:rsidR="00B54F7A" w:rsidRPr="0072778D" w:rsidRDefault="00B54F7A" w:rsidP="00B54F7A">
      <w:pPr>
        <w:jc w:val="center"/>
        <w:rPr>
          <w:b/>
          <w:sz w:val="22"/>
          <w:szCs w:val="22"/>
        </w:rPr>
      </w:pPr>
      <w:r w:rsidRPr="0072778D">
        <w:rPr>
          <w:b/>
          <w:sz w:val="22"/>
          <w:szCs w:val="22"/>
        </w:rPr>
        <w:t>Porozumiewanie się stron</w:t>
      </w:r>
    </w:p>
    <w:p w:rsidR="00B54F7A" w:rsidRPr="0072778D" w:rsidRDefault="00B54F7A" w:rsidP="009075B2">
      <w:pPr>
        <w:numPr>
          <w:ilvl w:val="0"/>
          <w:numId w:val="9"/>
        </w:numPr>
        <w:ind w:left="426" w:hanging="426"/>
        <w:jc w:val="both"/>
        <w:rPr>
          <w:sz w:val="22"/>
          <w:szCs w:val="22"/>
        </w:rPr>
      </w:pPr>
      <w:r w:rsidRPr="0072778D">
        <w:rPr>
          <w:sz w:val="22"/>
          <w:szCs w:val="22"/>
        </w:rPr>
        <w:t>Osobą uprawnioną ze strony Zamawiającego do kontaktu z Wykonawcą w sprawach związanych z wykonywaniem niniejszej Umowy jest: …………………</w:t>
      </w:r>
    </w:p>
    <w:p w:rsidR="00B54F7A" w:rsidRPr="0072778D" w:rsidRDefault="00B54F7A" w:rsidP="009075B2">
      <w:pPr>
        <w:numPr>
          <w:ilvl w:val="0"/>
          <w:numId w:val="9"/>
        </w:numPr>
        <w:ind w:left="426" w:hanging="426"/>
        <w:jc w:val="both"/>
        <w:rPr>
          <w:iCs/>
          <w:sz w:val="22"/>
          <w:szCs w:val="22"/>
        </w:rPr>
      </w:pPr>
      <w:r w:rsidRPr="0072778D">
        <w:rPr>
          <w:sz w:val="22"/>
          <w:szCs w:val="22"/>
        </w:rPr>
        <w:t>Zmiana danych wskazanych w ust. 1 nie stanowi zmiany Umowy i wymaga jedynie pisemnego powiadomienia drugiej Strony.</w:t>
      </w:r>
    </w:p>
    <w:p w:rsidR="000B684B" w:rsidRPr="0072778D" w:rsidRDefault="000B684B" w:rsidP="00B54F7A">
      <w:pPr>
        <w:pStyle w:val="Tekstpodstawowy"/>
        <w:spacing w:after="0"/>
        <w:jc w:val="both"/>
        <w:rPr>
          <w:sz w:val="22"/>
          <w:szCs w:val="22"/>
        </w:rPr>
      </w:pPr>
    </w:p>
    <w:p w:rsidR="000B684B" w:rsidRPr="0072778D" w:rsidRDefault="000B684B" w:rsidP="00B54F7A">
      <w:pPr>
        <w:pStyle w:val="Tekstpodstawowy"/>
        <w:spacing w:after="0"/>
        <w:jc w:val="both"/>
        <w:rPr>
          <w:sz w:val="22"/>
          <w:szCs w:val="22"/>
        </w:rPr>
      </w:pPr>
    </w:p>
    <w:p w:rsidR="00B816AB" w:rsidRPr="0072778D" w:rsidRDefault="00B816AB" w:rsidP="00B816AB">
      <w:pPr>
        <w:tabs>
          <w:tab w:val="num" w:pos="284"/>
        </w:tabs>
        <w:ind w:left="284" w:hanging="284"/>
        <w:jc w:val="center"/>
        <w:rPr>
          <w:b/>
          <w:sz w:val="22"/>
          <w:szCs w:val="22"/>
        </w:rPr>
      </w:pPr>
      <w:r w:rsidRPr="0072778D">
        <w:rPr>
          <w:b/>
          <w:sz w:val="22"/>
          <w:szCs w:val="22"/>
        </w:rPr>
        <w:t>§ 8</w:t>
      </w:r>
    </w:p>
    <w:p w:rsidR="00B816AB" w:rsidRPr="0072778D" w:rsidRDefault="00B816AB" w:rsidP="00B816AB">
      <w:pPr>
        <w:tabs>
          <w:tab w:val="num" w:pos="284"/>
        </w:tabs>
        <w:ind w:left="284" w:hanging="284"/>
        <w:jc w:val="center"/>
        <w:rPr>
          <w:b/>
          <w:sz w:val="22"/>
          <w:szCs w:val="22"/>
        </w:rPr>
      </w:pPr>
      <w:r w:rsidRPr="0072778D">
        <w:rPr>
          <w:b/>
          <w:sz w:val="22"/>
          <w:szCs w:val="22"/>
        </w:rPr>
        <w:t>Zmiany umowy</w:t>
      </w:r>
    </w:p>
    <w:p w:rsidR="00B816AB" w:rsidRPr="0072778D" w:rsidRDefault="00B816AB" w:rsidP="009075B2">
      <w:pPr>
        <w:numPr>
          <w:ilvl w:val="1"/>
          <w:numId w:val="15"/>
        </w:numPr>
        <w:tabs>
          <w:tab w:val="clear" w:pos="1440"/>
          <w:tab w:val="num" w:pos="360"/>
        </w:tabs>
        <w:spacing w:before="120"/>
        <w:ind w:left="360" w:right="23"/>
        <w:jc w:val="both"/>
        <w:rPr>
          <w:sz w:val="22"/>
          <w:szCs w:val="22"/>
        </w:rPr>
      </w:pPr>
      <w:r w:rsidRPr="0072778D">
        <w:rPr>
          <w:sz w:val="22"/>
          <w:szCs w:val="22"/>
        </w:rPr>
        <w:t xml:space="preserve">Zamawiający przewiduje możliwość wprowadzenia istotnych zmian zawartej umowy w stosunku do treści złożonej w niniejszym postępowaniu oferty w związku z okolicznościami niezawinionymi przez </w:t>
      </w:r>
      <w:r w:rsidRPr="0072778D">
        <w:rPr>
          <w:b/>
          <w:sz w:val="22"/>
          <w:szCs w:val="22"/>
        </w:rPr>
        <w:t>Zamawiającego</w:t>
      </w:r>
      <w:r w:rsidRPr="0072778D">
        <w:rPr>
          <w:sz w:val="22"/>
          <w:szCs w:val="22"/>
        </w:rPr>
        <w:t xml:space="preserve"> i/lub </w:t>
      </w:r>
      <w:r w:rsidRPr="0072778D">
        <w:rPr>
          <w:b/>
          <w:sz w:val="22"/>
          <w:szCs w:val="22"/>
        </w:rPr>
        <w:t>Wykonawcę</w:t>
      </w:r>
      <w:r w:rsidRPr="0072778D">
        <w:rPr>
          <w:sz w:val="22"/>
          <w:szCs w:val="22"/>
        </w:rPr>
        <w:t xml:space="preserve"> ani osoby, którymi się posługiwał przy wykonaniu przedmiotu umowy, których nie można było przewidzieć w dniu jej zawarcia.</w:t>
      </w:r>
    </w:p>
    <w:p w:rsidR="00B816AB" w:rsidRPr="0072778D" w:rsidRDefault="00B816AB" w:rsidP="009075B2">
      <w:pPr>
        <w:numPr>
          <w:ilvl w:val="1"/>
          <w:numId w:val="15"/>
        </w:numPr>
        <w:tabs>
          <w:tab w:val="clear" w:pos="1440"/>
          <w:tab w:val="num" w:pos="360"/>
        </w:tabs>
        <w:spacing w:before="120"/>
        <w:ind w:left="360" w:right="23"/>
        <w:jc w:val="both"/>
        <w:rPr>
          <w:sz w:val="22"/>
          <w:szCs w:val="22"/>
        </w:rPr>
      </w:pPr>
      <w:r w:rsidRPr="0072778D">
        <w:rPr>
          <w:sz w:val="22"/>
          <w:szCs w:val="22"/>
        </w:rPr>
        <w:t>Zmiany, o których mowa powyżej definiowane są w szczególności jako:</w:t>
      </w:r>
    </w:p>
    <w:p w:rsidR="00B816AB" w:rsidRPr="0072778D" w:rsidRDefault="00B816AB" w:rsidP="009075B2">
      <w:pPr>
        <w:numPr>
          <w:ilvl w:val="1"/>
          <w:numId w:val="16"/>
        </w:numPr>
        <w:tabs>
          <w:tab w:val="clear" w:pos="1440"/>
          <w:tab w:val="left" w:pos="660"/>
        </w:tabs>
        <w:spacing w:before="120"/>
        <w:ind w:left="900" w:right="23" w:hanging="540"/>
        <w:jc w:val="both"/>
        <w:rPr>
          <w:sz w:val="22"/>
          <w:szCs w:val="22"/>
        </w:rPr>
      </w:pPr>
      <w:r w:rsidRPr="0072778D">
        <w:rPr>
          <w:sz w:val="22"/>
          <w:szCs w:val="22"/>
        </w:rPr>
        <w:t xml:space="preserve">zmiana przepisów mających zastosowanie przy wykonaniu umowy; </w:t>
      </w:r>
    </w:p>
    <w:p w:rsidR="00B816AB" w:rsidRPr="0072778D" w:rsidRDefault="00B816AB" w:rsidP="009075B2">
      <w:pPr>
        <w:numPr>
          <w:ilvl w:val="1"/>
          <w:numId w:val="16"/>
        </w:numPr>
        <w:tabs>
          <w:tab w:val="clear" w:pos="1440"/>
          <w:tab w:val="left" w:pos="660"/>
          <w:tab w:val="num" w:pos="720"/>
        </w:tabs>
        <w:spacing w:before="120"/>
        <w:ind w:left="660" w:right="23" w:hanging="300"/>
        <w:jc w:val="both"/>
        <w:rPr>
          <w:sz w:val="22"/>
          <w:szCs w:val="22"/>
        </w:rPr>
      </w:pPr>
      <w:r w:rsidRPr="0072778D">
        <w:rPr>
          <w:rFonts w:eastAsia="TimesNewRoman"/>
          <w:sz w:val="22"/>
          <w:szCs w:val="22"/>
        </w:rPr>
        <w:t>zmiany stawki podatku VAT w odniesieniu do całości przedmiotu zamówienia – w przypadku zmiany przepisów ustawy o podatku od towarów i usług;</w:t>
      </w:r>
    </w:p>
    <w:p w:rsidR="00B816AB" w:rsidRPr="0072778D" w:rsidRDefault="00B816AB" w:rsidP="009075B2">
      <w:pPr>
        <w:numPr>
          <w:ilvl w:val="1"/>
          <w:numId w:val="16"/>
        </w:numPr>
        <w:tabs>
          <w:tab w:val="clear" w:pos="1440"/>
          <w:tab w:val="left" w:pos="660"/>
        </w:tabs>
        <w:spacing w:before="120"/>
        <w:ind w:left="660" w:right="23" w:hanging="300"/>
        <w:jc w:val="both"/>
        <w:rPr>
          <w:sz w:val="22"/>
          <w:szCs w:val="22"/>
        </w:rPr>
      </w:pPr>
      <w:r w:rsidRPr="0072778D">
        <w:rPr>
          <w:sz w:val="22"/>
          <w:szCs w:val="22"/>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w:t>
      </w:r>
      <w:r w:rsidR="009E0593">
        <w:rPr>
          <w:sz w:val="22"/>
          <w:szCs w:val="22"/>
        </w:rPr>
        <w:t xml:space="preserve"> </w:t>
      </w:r>
      <w:r w:rsidRPr="0072778D">
        <w:rPr>
          <w:sz w:val="22"/>
          <w:szCs w:val="22"/>
        </w:rPr>
        <w:t>zobowiązań wynikających z Umowy).</w:t>
      </w:r>
    </w:p>
    <w:p w:rsidR="00B816AB" w:rsidRPr="0072778D" w:rsidRDefault="00B816AB" w:rsidP="009075B2">
      <w:pPr>
        <w:numPr>
          <w:ilvl w:val="2"/>
          <w:numId w:val="16"/>
        </w:numPr>
        <w:tabs>
          <w:tab w:val="clear" w:pos="2340"/>
          <w:tab w:val="num" w:pos="360"/>
        </w:tabs>
        <w:spacing w:before="120"/>
        <w:ind w:left="360" w:right="22"/>
        <w:jc w:val="both"/>
        <w:rPr>
          <w:sz w:val="22"/>
          <w:szCs w:val="22"/>
        </w:rPr>
      </w:pPr>
      <w:r w:rsidRPr="0072778D">
        <w:rPr>
          <w:sz w:val="22"/>
          <w:szCs w:val="22"/>
        </w:rPr>
        <w:t xml:space="preserve">Dopuszcza się nadto możliwość zmiany terminu realizacji jeżeli </w:t>
      </w:r>
      <w:r w:rsidRPr="0072778D">
        <w:rPr>
          <w:b/>
          <w:sz w:val="22"/>
          <w:szCs w:val="22"/>
        </w:rPr>
        <w:t>Wykonawca</w:t>
      </w:r>
      <w:r w:rsidRPr="0072778D">
        <w:rPr>
          <w:sz w:val="22"/>
          <w:szCs w:val="22"/>
        </w:rPr>
        <w:t xml:space="preserve"> zgłosi przeszkodę w realizacji zadania zawinioną przez </w:t>
      </w:r>
      <w:r w:rsidRPr="0072778D">
        <w:rPr>
          <w:b/>
          <w:sz w:val="22"/>
          <w:szCs w:val="22"/>
        </w:rPr>
        <w:t>Zamawiającego</w:t>
      </w:r>
      <w:r w:rsidRPr="0072778D">
        <w:rPr>
          <w:sz w:val="22"/>
          <w:szCs w:val="22"/>
        </w:rPr>
        <w:t>.</w:t>
      </w:r>
    </w:p>
    <w:p w:rsidR="00B816AB" w:rsidRDefault="00B816AB" w:rsidP="009075B2">
      <w:pPr>
        <w:numPr>
          <w:ilvl w:val="2"/>
          <w:numId w:val="16"/>
        </w:numPr>
        <w:tabs>
          <w:tab w:val="clear" w:pos="2340"/>
          <w:tab w:val="num" w:pos="360"/>
        </w:tabs>
        <w:spacing w:before="120"/>
        <w:ind w:left="360" w:right="22"/>
        <w:jc w:val="both"/>
        <w:rPr>
          <w:sz w:val="22"/>
          <w:szCs w:val="22"/>
        </w:rPr>
      </w:pPr>
      <w:r w:rsidRPr="0072778D">
        <w:rPr>
          <w:sz w:val="22"/>
          <w:szCs w:val="22"/>
        </w:rPr>
        <w:t>Każda zmiana umowy może nastąpić jedynie za zgodą obu stron wyrażoną na piśmie w formie aneksu pod rygorem nieważności.</w:t>
      </w:r>
    </w:p>
    <w:p w:rsidR="0044639C" w:rsidRPr="0044639C" w:rsidRDefault="0044639C" w:rsidP="0044639C">
      <w:pPr>
        <w:spacing w:before="120"/>
        <w:ind w:right="22"/>
        <w:jc w:val="center"/>
        <w:rPr>
          <w:b/>
          <w:sz w:val="22"/>
          <w:szCs w:val="22"/>
        </w:rPr>
      </w:pPr>
      <w:r w:rsidRPr="0044639C">
        <w:rPr>
          <w:b/>
          <w:sz w:val="22"/>
          <w:szCs w:val="22"/>
        </w:rPr>
        <w:t xml:space="preserve">§ </w:t>
      </w:r>
      <w:r>
        <w:rPr>
          <w:b/>
          <w:sz w:val="22"/>
          <w:szCs w:val="22"/>
        </w:rPr>
        <w:t>9</w:t>
      </w:r>
    </w:p>
    <w:p w:rsidR="0044639C" w:rsidRPr="0044639C" w:rsidRDefault="0044639C" w:rsidP="0044639C">
      <w:pPr>
        <w:spacing w:before="120"/>
        <w:ind w:right="22"/>
        <w:jc w:val="center"/>
        <w:rPr>
          <w:b/>
          <w:sz w:val="22"/>
          <w:szCs w:val="22"/>
        </w:rPr>
      </w:pPr>
      <w:r w:rsidRPr="0044639C">
        <w:rPr>
          <w:b/>
          <w:sz w:val="22"/>
          <w:szCs w:val="22"/>
        </w:rPr>
        <w:t>Poufność</w:t>
      </w:r>
    </w:p>
    <w:p w:rsidR="0044639C" w:rsidRPr="0044639C" w:rsidRDefault="0044639C" w:rsidP="0044639C">
      <w:pPr>
        <w:numPr>
          <w:ilvl w:val="0"/>
          <w:numId w:val="26"/>
        </w:numPr>
        <w:tabs>
          <w:tab w:val="clear" w:pos="1440"/>
          <w:tab w:val="num" w:pos="426"/>
        </w:tabs>
        <w:spacing w:before="120"/>
        <w:ind w:left="426" w:right="23" w:hanging="426"/>
        <w:jc w:val="both"/>
        <w:rPr>
          <w:sz w:val="22"/>
          <w:szCs w:val="22"/>
        </w:rPr>
      </w:pPr>
      <w:r>
        <w:rPr>
          <w:sz w:val="22"/>
          <w:szCs w:val="22"/>
        </w:rPr>
        <w:t>Zamawiający i Wykonawca</w:t>
      </w:r>
      <w:r w:rsidRPr="0044639C">
        <w:rPr>
          <w:sz w:val="22"/>
          <w:szCs w:val="22"/>
        </w:rPr>
        <w:t xml:space="preserve"> dalej zwani Stronami zobowiązują się do zachowania w tajemnicy wszelkich postanowień Umowy oraz wszelkich danych, w szczególności danych osobowych oraz informacji i wiadomości, jakie pozyskały w trakcie wykonywania Umowy, nawet, jeżeli takie informacje zostały pozyskane nie wprost przy wykonywaniu i w związku z wykonywaniem Umowy.</w:t>
      </w:r>
    </w:p>
    <w:p w:rsidR="0044639C" w:rsidRPr="0044639C" w:rsidRDefault="0044639C" w:rsidP="0044639C">
      <w:pPr>
        <w:tabs>
          <w:tab w:val="left" w:pos="426"/>
        </w:tabs>
        <w:spacing w:before="120"/>
        <w:ind w:right="22"/>
        <w:jc w:val="both"/>
        <w:rPr>
          <w:sz w:val="22"/>
          <w:szCs w:val="22"/>
        </w:rPr>
      </w:pPr>
      <w:r w:rsidRPr="0044639C">
        <w:rPr>
          <w:sz w:val="22"/>
          <w:szCs w:val="22"/>
        </w:rPr>
        <w:t>2.</w:t>
      </w:r>
      <w:r w:rsidRPr="0044639C">
        <w:rPr>
          <w:sz w:val="22"/>
          <w:szCs w:val="22"/>
        </w:rPr>
        <w:tab/>
        <w:t xml:space="preserve">Powyższy obowiązek nie dotyczy informacji, które: </w:t>
      </w:r>
    </w:p>
    <w:p w:rsidR="0044639C" w:rsidRPr="0044639C" w:rsidRDefault="0044639C" w:rsidP="0044639C">
      <w:pPr>
        <w:spacing w:before="120"/>
        <w:ind w:right="22" w:firstLine="426"/>
        <w:jc w:val="both"/>
        <w:rPr>
          <w:sz w:val="22"/>
          <w:szCs w:val="22"/>
        </w:rPr>
      </w:pPr>
      <w:r>
        <w:rPr>
          <w:sz w:val="22"/>
          <w:szCs w:val="22"/>
        </w:rPr>
        <w:t xml:space="preserve">a) </w:t>
      </w:r>
      <w:r w:rsidRPr="0044639C">
        <w:rPr>
          <w:sz w:val="22"/>
          <w:szCs w:val="22"/>
        </w:rPr>
        <w:t>zostały ogłoszone publicznie, w sposób niestanowiący naruszenia Umowy,</w:t>
      </w:r>
    </w:p>
    <w:p w:rsidR="0044639C" w:rsidRPr="0044639C" w:rsidRDefault="0044639C" w:rsidP="0044639C">
      <w:pPr>
        <w:spacing w:before="120"/>
        <w:ind w:right="22" w:firstLine="426"/>
        <w:jc w:val="both"/>
        <w:rPr>
          <w:sz w:val="22"/>
          <w:szCs w:val="22"/>
        </w:rPr>
      </w:pPr>
      <w:r>
        <w:rPr>
          <w:sz w:val="22"/>
          <w:szCs w:val="22"/>
        </w:rPr>
        <w:t xml:space="preserve">b) </w:t>
      </w:r>
      <w:r w:rsidRPr="0044639C">
        <w:rPr>
          <w:sz w:val="22"/>
          <w:szCs w:val="22"/>
        </w:rPr>
        <w:t>są znane Stronom z innych źródeł, bez obowiązku utrzymywania ich w tajemnicy,</w:t>
      </w:r>
    </w:p>
    <w:p w:rsidR="0044639C" w:rsidRPr="0044639C" w:rsidRDefault="0044639C" w:rsidP="0044639C">
      <w:pPr>
        <w:spacing w:before="120"/>
        <w:ind w:left="709" w:right="22" w:hanging="425"/>
        <w:jc w:val="both"/>
        <w:rPr>
          <w:sz w:val="22"/>
          <w:szCs w:val="22"/>
        </w:rPr>
      </w:pPr>
      <w:r>
        <w:rPr>
          <w:sz w:val="22"/>
          <w:szCs w:val="22"/>
        </w:rPr>
        <w:t xml:space="preserve">   c) </w:t>
      </w:r>
      <w:r w:rsidRPr="0044639C">
        <w:rPr>
          <w:sz w:val="22"/>
          <w:szCs w:val="22"/>
        </w:rPr>
        <w:t xml:space="preserve">mogą zostać ogłoszone publicznie na podstawie wyrażonej na to pisemnej zgody drugiej </w:t>
      </w:r>
      <w:r>
        <w:rPr>
          <w:sz w:val="22"/>
          <w:szCs w:val="22"/>
        </w:rPr>
        <w:t xml:space="preserve">     </w:t>
      </w:r>
      <w:r w:rsidRPr="0044639C">
        <w:rPr>
          <w:sz w:val="22"/>
          <w:szCs w:val="22"/>
        </w:rPr>
        <w:t>Strony.</w:t>
      </w:r>
    </w:p>
    <w:p w:rsidR="0044639C" w:rsidRPr="0044639C" w:rsidRDefault="0044639C" w:rsidP="0044639C">
      <w:pPr>
        <w:spacing w:before="120"/>
        <w:ind w:left="426" w:right="22" w:hanging="426"/>
        <w:jc w:val="both"/>
        <w:rPr>
          <w:sz w:val="22"/>
          <w:szCs w:val="22"/>
        </w:rPr>
      </w:pPr>
      <w:r w:rsidRPr="0044639C">
        <w:rPr>
          <w:sz w:val="22"/>
          <w:szCs w:val="22"/>
        </w:rPr>
        <w:lastRenderedPageBreak/>
        <w:t>3.</w:t>
      </w:r>
      <w:r w:rsidRPr="0044639C">
        <w:rPr>
          <w:sz w:val="22"/>
          <w:szCs w:val="22"/>
        </w:rPr>
        <w:tab/>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rsidR="0044639C" w:rsidRPr="0044639C" w:rsidRDefault="0044639C" w:rsidP="0044639C">
      <w:pPr>
        <w:spacing w:before="120"/>
        <w:ind w:left="426" w:right="22" w:hanging="426"/>
        <w:jc w:val="both"/>
        <w:rPr>
          <w:sz w:val="22"/>
          <w:szCs w:val="22"/>
        </w:rPr>
      </w:pPr>
      <w:r w:rsidRPr="0044639C">
        <w:rPr>
          <w:sz w:val="22"/>
          <w:szCs w:val="22"/>
        </w:rPr>
        <w:t>4.</w:t>
      </w:r>
      <w:r w:rsidRPr="0044639C">
        <w:rPr>
          <w:sz w:val="22"/>
          <w:szCs w:val="22"/>
        </w:rPr>
        <w:tab/>
        <w:t xml:space="preserve">Obowiązek zachowania poufnego charakteru informacji określony w przedmiotowym paragrafie nie narusza obowiązku żadnej ze Stron do udzielania informacji odpowiednim władzom na podstawie obowiązujących przepisów prawa. </w:t>
      </w:r>
    </w:p>
    <w:p w:rsidR="0044639C" w:rsidRPr="0044639C" w:rsidRDefault="0044639C" w:rsidP="0044639C">
      <w:pPr>
        <w:ind w:left="425" w:right="23" w:hanging="425"/>
        <w:jc w:val="both"/>
        <w:rPr>
          <w:sz w:val="22"/>
          <w:szCs w:val="22"/>
        </w:rPr>
      </w:pPr>
      <w:r w:rsidRPr="0044639C">
        <w:rPr>
          <w:sz w:val="22"/>
          <w:szCs w:val="22"/>
        </w:rPr>
        <w:t>5.</w:t>
      </w:r>
      <w:r w:rsidRPr="0044639C">
        <w:rPr>
          <w:sz w:val="22"/>
          <w:szCs w:val="22"/>
        </w:rPr>
        <w:tab/>
      </w:r>
      <w:r w:rsidR="00403C6B">
        <w:rPr>
          <w:sz w:val="22"/>
          <w:szCs w:val="22"/>
        </w:rPr>
        <w:t>Wykonawca</w:t>
      </w:r>
      <w:r w:rsidRPr="0044639C">
        <w:rPr>
          <w:sz w:val="22"/>
          <w:szCs w:val="22"/>
        </w:rPr>
        <w:t xml:space="preserve"> oświadcza, że w związku ze zobowiązaniami wynikającymi z zapisów ust. 1 </w:t>
      </w:r>
    </w:p>
    <w:p w:rsidR="0044639C" w:rsidRPr="0044639C" w:rsidRDefault="0044639C" w:rsidP="0044639C">
      <w:pPr>
        <w:ind w:left="425" w:right="23" w:hanging="425"/>
        <w:jc w:val="both"/>
        <w:rPr>
          <w:sz w:val="22"/>
          <w:szCs w:val="22"/>
        </w:rPr>
      </w:pPr>
      <w:r>
        <w:rPr>
          <w:sz w:val="22"/>
          <w:szCs w:val="22"/>
        </w:rPr>
        <w:t xml:space="preserve">        </w:t>
      </w:r>
      <w:r w:rsidRPr="0044639C">
        <w:rPr>
          <w:sz w:val="22"/>
          <w:szCs w:val="22"/>
        </w:rPr>
        <w:t xml:space="preserve">i ust. 3, z zastrzeżeniem ust. 4, pozyskane dane nie będą wykorzystywane, ujawniane ani udostępniane, bez pisemnej zgody </w:t>
      </w:r>
      <w:r w:rsidR="00403C6B">
        <w:rPr>
          <w:sz w:val="22"/>
          <w:szCs w:val="22"/>
        </w:rPr>
        <w:t>Zamawiającego</w:t>
      </w:r>
      <w:r w:rsidRPr="0044639C">
        <w:rPr>
          <w:sz w:val="22"/>
          <w:szCs w:val="22"/>
        </w:rPr>
        <w:t xml:space="preserve">, w innym celu niż wykonanie Umowy. </w:t>
      </w:r>
    </w:p>
    <w:p w:rsidR="00953625" w:rsidRPr="0072778D" w:rsidRDefault="0044639C" w:rsidP="0044639C">
      <w:pPr>
        <w:spacing w:before="120"/>
        <w:ind w:left="426" w:right="22" w:hanging="426"/>
        <w:jc w:val="both"/>
        <w:rPr>
          <w:sz w:val="22"/>
          <w:szCs w:val="22"/>
        </w:rPr>
      </w:pPr>
      <w:r w:rsidRPr="0044639C">
        <w:rPr>
          <w:sz w:val="22"/>
          <w:szCs w:val="22"/>
        </w:rPr>
        <w:t>6.</w:t>
      </w:r>
      <w:r w:rsidRPr="0044639C">
        <w:rPr>
          <w:sz w:val="22"/>
          <w:szCs w:val="22"/>
        </w:rPr>
        <w:tab/>
        <w:t xml:space="preserve">Jeżeli </w:t>
      </w:r>
      <w:r w:rsidR="00403C6B">
        <w:rPr>
          <w:sz w:val="22"/>
          <w:szCs w:val="22"/>
        </w:rPr>
        <w:t>Wykonawca</w:t>
      </w:r>
      <w:r w:rsidRPr="0044639C">
        <w:rPr>
          <w:sz w:val="22"/>
          <w:szCs w:val="22"/>
        </w:rPr>
        <w:t xml:space="preserve"> naruszy obowiązki określone w ust. 1 i ust. 3 powyżej, </w:t>
      </w:r>
      <w:r w:rsidR="00403C6B">
        <w:rPr>
          <w:sz w:val="22"/>
          <w:szCs w:val="22"/>
        </w:rPr>
        <w:t>Zamawiający</w:t>
      </w:r>
      <w:r w:rsidRPr="0044639C">
        <w:rPr>
          <w:sz w:val="22"/>
          <w:szCs w:val="22"/>
        </w:rPr>
        <w:t xml:space="preserve"> ma prawo do żądania naprawienia wyrządzonej szkody bez względu na to, czy </w:t>
      </w:r>
      <w:r w:rsidR="00403C6B">
        <w:rPr>
          <w:sz w:val="22"/>
          <w:szCs w:val="22"/>
        </w:rPr>
        <w:t>Wykonawca</w:t>
      </w:r>
      <w:r w:rsidRPr="0044639C">
        <w:rPr>
          <w:sz w:val="22"/>
          <w:szCs w:val="22"/>
        </w:rPr>
        <w:t xml:space="preserve"> naruszył inne postanowienia Umowy, w szczególności wynikające z zapisów § 2 i 4.</w:t>
      </w:r>
    </w:p>
    <w:p w:rsidR="00B816AB" w:rsidRPr="0072778D" w:rsidRDefault="00B816AB" w:rsidP="00B816AB">
      <w:pPr>
        <w:pStyle w:val="Tekstpodstawowy"/>
        <w:spacing w:after="0"/>
        <w:rPr>
          <w:b/>
          <w:sz w:val="22"/>
          <w:szCs w:val="22"/>
        </w:rPr>
      </w:pPr>
    </w:p>
    <w:p w:rsidR="00B816AB" w:rsidRPr="0072778D" w:rsidRDefault="00B816AB" w:rsidP="00B816AB">
      <w:pPr>
        <w:pStyle w:val="Tekstpodstawowy"/>
        <w:spacing w:after="0"/>
        <w:jc w:val="center"/>
        <w:rPr>
          <w:b/>
          <w:sz w:val="22"/>
          <w:szCs w:val="22"/>
        </w:rPr>
      </w:pPr>
      <w:r w:rsidRPr="0072778D">
        <w:rPr>
          <w:b/>
          <w:sz w:val="22"/>
          <w:szCs w:val="22"/>
        </w:rPr>
        <w:t xml:space="preserve">§ </w:t>
      </w:r>
      <w:r w:rsidR="0044639C">
        <w:rPr>
          <w:b/>
          <w:sz w:val="22"/>
          <w:szCs w:val="22"/>
        </w:rPr>
        <w:t>10</w:t>
      </w:r>
    </w:p>
    <w:p w:rsidR="00B816AB" w:rsidRPr="0072778D" w:rsidRDefault="00B816AB" w:rsidP="00B816AB">
      <w:pPr>
        <w:pStyle w:val="Tekstpodstawowy"/>
        <w:spacing w:after="0"/>
        <w:jc w:val="center"/>
        <w:rPr>
          <w:b/>
          <w:sz w:val="22"/>
          <w:szCs w:val="22"/>
        </w:rPr>
      </w:pPr>
      <w:r w:rsidRPr="0072778D">
        <w:rPr>
          <w:b/>
          <w:sz w:val="22"/>
          <w:szCs w:val="22"/>
        </w:rPr>
        <w:t>Postanowienia końcowe</w:t>
      </w:r>
    </w:p>
    <w:p w:rsidR="00B816AB" w:rsidRPr="0072778D" w:rsidRDefault="00B816AB" w:rsidP="009075B2">
      <w:pPr>
        <w:numPr>
          <w:ilvl w:val="0"/>
          <w:numId w:val="2"/>
        </w:numPr>
        <w:tabs>
          <w:tab w:val="clear" w:pos="567"/>
          <w:tab w:val="num" w:pos="426"/>
        </w:tabs>
        <w:ind w:left="426" w:hanging="426"/>
        <w:jc w:val="both"/>
        <w:rPr>
          <w:sz w:val="22"/>
          <w:szCs w:val="22"/>
        </w:rPr>
      </w:pPr>
      <w:r w:rsidRPr="0072778D">
        <w:rPr>
          <w:sz w:val="22"/>
          <w:szCs w:val="22"/>
        </w:rPr>
        <w:t>Wszelkie zmiany i uzupełnienia niniejszej umowy mogą nastąpić wyłącznie w granicach ustawy Prawo zamówień publicznych za zgodą obu Stron i pod rygorem nieważności wymagają formy pisemnej</w:t>
      </w:r>
    </w:p>
    <w:p w:rsidR="00B816AB" w:rsidRPr="0072778D" w:rsidRDefault="00B816AB" w:rsidP="009075B2">
      <w:pPr>
        <w:numPr>
          <w:ilvl w:val="0"/>
          <w:numId w:val="2"/>
        </w:numPr>
        <w:tabs>
          <w:tab w:val="clear" w:pos="567"/>
          <w:tab w:val="num" w:pos="426"/>
        </w:tabs>
        <w:ind w:left="426" w:hanging="426"/>
        <w:jc w:val="both"/>
        <w:rPr>
          <w:sz w:val="22"/>
          <w:szCs w:val="22"/>
        </w:rPr>
      </w:pPr>
      <w:r w:rsidRPr="0072778D">
        <w:rPr>
          <w:sz w:val="22"/>
          <w:szCs w:val="22"/>
        </w:rPr>
        <w:t xml:space="preserve">W sprawach nieuregulowanych w umowie będą miały zastosowanie przepisy Prawa zamówień publicznych i Kodeksu cywilnego.  </w:t>
      </w:r>
    </w:p>
    <w:p w:rsidR="00B816AB" w:rsidRPr="0072778D" w:rsidRDefault="00B816AB" w:rsidP="009075B2">
      <w:pPr>
        <w:numPr>
          <w:ilvl w:val="0"/>
          <w:numId w:val="2"/>
        </w:numPr>
        <w:tabs>
          <w:tab w:val="clear" w:pos="567"/>
          <w:tab w:val="num" w:pos="426"/>
        </w:tabs>
        <w:ind w:left="426" w:hanging="426"/>
        <w:jc w:val="both"/>
        <w:rPr>
          <w:sz w:val="22"/>
          <w:szCs w:val="22"/>
        </w:rPr>
      </w:pPr>
      <w:r w:rsidRPr="0072778D">
        <w:rPr>
          <w:sz w:val="22"/>
          <w:szCs w:val="22"/>
        </w:rPr>
        <w:t xml:space="preserve">Wszelkie spory wynikające z niniejszej umowy strony zobowiązują się rozstrzygać polubownie.  W przypadku braku porozumienia właściwy do rozstrzygnięcia sporu będzie sąd właściwy dla siedziby </w:t>
      </w:r>
      <w:r w:rsidRPr="0072778D">
        <w:rPr>
          <w:b/>
          <w:sz w:val="22"/>
          <w:szCs w:val="22"/>
        </w:rPr>
        <w:t>Zamawiającego</w:t>
      </w:r>
      <w:r w:rsidRPr="0072778D">
        <w:rPr>
          <w:sz w:val="22"/>
          <w:szCs w:val="22"/>
        </w:rPr>
        <w:t xml:space="preserve">.  </w:t>
      </w:r>
    </w:p>
    <w:p w:rsidR="00B816AB" w:rsidRPr="0072778D" w:rsidRDefault="00B816AB" w:rsidP="009075B2">
      <w:pPr>
        <w:numPr>
          <w:ilvl w:val="0"/>
          <w:numId w:val="2"/>
        </w:numPr>
        <w:tabs>
          <w:tab w:val="clear" w:pos="567"/>
          <w:tab w:val="num" w:pos="426"/>
        </w:tabs>
        <w:ind w:left="426" w:hanging="426"/>
        <w:jc w:val="both"/>
        <w:rPr>
          <w:sz w:val="22"/>
          <w:szCs w:val="22"/>
        </w:rPr>
      </w:pPr>
      <w:r w:rsidRPr="0072778D">
        <w:rPr>
          <w:sz w:val="22"/>
          <w:szCs w:val="22"/>
        </w:rPr>
        <w:t xml:space="preserve">Umowę sporządzono w dwóch jednobrzmiących egzemplarzach, jednym dla </w:t>
      </w:r>
      <w:r w:rsidRPr="0072778D">
        <w:rPr>
          <w:b/>
          <w:sz w:val="22"/>
          <w:szCs w:val="22"/>
        </w:rPr>
        <w:t>Zamawiającego</w:t>
      </w:r>
      <w:r w:rsidR="009E0593">
        <w:rPr>
          <w:b/>
          <w:sz w:val="22"/>
          <w:szCs w:val="22"/>
        </w:rPr>
        <w:t xml:space="preserve">       </w:t>
      </w:r>
      <w:r w:rsidRPr="0072778D">
        <w:rPr>
          <w:sz w:val="22"/>
          <w:szCs w:val="22"/>
        </w:rPr>
        <w:t xml:space="preserve"> i</w:t>
      </w:r>
      <w:r w:rsidR="009E0593">
        <w:rPr>
          <w:sz w:val="22"/>
          <w:szCs w:val="22"/>
        </w:rPr>
        <w:t xml:space="preserve"> </w:t>
      </w:r>
      <w:r w:rsidRPr="0072778D">
        <w:rPr>
          <w:sz w:val="22"/>
          <w:szCs w:val="22"/>
        </w:rPr>
        <w:t xml:space="preserve">jednym dla </w:t>
      </w:r>
      <w:r w:rsidRPr="0072778D">
        <w:rPr>
          <w:b/>
          <w:sz w:val="22"/>
          <w:szCs w:val="22"/>
        </w:rPr>
        <w:t>Wykonawcy</w:t>
      </w:r>
      <w:r w:rsidRPr="0072778D">
        <w:rPr>
          <w:sz w:val="22"/>
          <w:szCs w:val="22"/>
        </w:rPr>
        <w:t xml:space="preserve">.  </w:t>
      </w:r>
    </w:p>
    <w:p w:rsidR="00B816AB" w:rsidRDefault="00B816AB" w:rsidP="00B816AB">
      <w:pPr>
        <w:autoSpaceDE w:val="0"/>
        <w:autoSpaceDN w:val="0"/>
        <w:adjustRightInd w:val="0"/>
        <w:jc w:val="both"/>
        <w:rPr>
          <w:color w:val="000000"/>
          <w:sz w:val="22"/>
          <w:szCs w:val="22"/>
        </w:rPr>
      </w:pPr>
    </w:p>
    <w:p w:rsidR="00F340C0" w:rsidRPr="0072778D" w:rsidRDefault="00F340C0" w:rsidP="00F340C0">
      <w:pPr>
        <w:jc w:val="both"/>
        <w:rPr>
          <w:i/>
          <w:sz w:val="18"/>
          <w:szCs w:val="18"/>
        </w:rPr>
      </w:pPr>
    </w:p>
    <w:p w:rsidR="00F340C0" w:rsidRPr="0072778D" w:rsidRDefault="00F340C0" w:rsidP="00F340C0">
      <w:pPr>
        <w:jc w:val="both"/>
        <w:rPr>
          <w:i/>
          <w:sz w:val="18"/>
          <w:szCs w:val="18"/>
        </w:rPr>
      </w:pPr>
    </w:p>
    <w:p w:rsidR="00F340C0" w:rsidRPr="0072778D" w:rsidRDefault="00F340C0" w:rsidP="00F340C0">
      <w:pPr>
        <w:jc w:val="both"/>
        <w:rPr>
          <w:sz w:val="22"/>
          <w:szCs w:val="22"/>
        </w:rPr>
      </w:pPr>
      <w:r w:rsidRPr="0072778D">
        <w:rPr>
          <w:b/>
          <w:sz w:val="22"/>
          <w:szCs w:val="22"/>
        </w:rPr>
        <w:t>Zamawiający</w:t>
      </w:r>
      <w:r w:rsidRPr="0072778D">
        <w:rPr>
          <w:i/>
          <w:sz w:val="22"/>
          <w:szCs w:val="22"/>
        </w:rPr>
        <w:tab/>
      </w:r>
      <w:r w:rsidRPr="0072778D">
        <w:rPr>
          <w:sz w:val="22"/>
          <w:szCs w:val="22"/>
        </w:rPr>
        <w:tab/>
      </w:r>
      <w:r w:rsidRPr="0072778D">
        <w:rPr>
          <w:sz w:val="22"/>
          <w:szCs w:val="22"/>
        </w:rPr>
        <w:tab/>
      </w:r>
      <w:r w:rsidRPr="0072778D">
        <w:rPr>
          <w:sz w:val="22"/>
          <w:szCs w:val="22"/>
        </w:rPr>
        <w:tab/>
      </w:r>
      <w:r w:rsidRPr="0072778D">
        <w:rPr>
          <w:sz w:val="22"/>
          <w:szCs w:val="22"/>
        </w:rPr>
        <w:tab/>
      </w:r>
      <w:r w:rsidRPr="0072778D">
        <w:rPr>
          <w:sz w:val="22"/>
          <w:szCs w:val="22"/>
        </w:rPr>
        <w:tab/>
      </w:r>
      <w:r w:rsidRPr="0072778D">
        <w:rPr>
          <w:sz w:val="22"/>
          <w:szCs w:val="22"/>
        </w:rPr>
        <w:tab/>
      </w:r>
      <w:r w:rsidRPr="0072778D">
        <w:rPr>
          <w:sz w:val="22"/>
          <w:szCs w:val="22"/>
        </w:rPr>
        <w:tab/>
        <w:t xml:space="preserve">    </w:t>
      </w:r>
      <w:r w:rsidRPr="0072778D">
        <w:rPr>
          <w:b/>
          <w:sz w:val="22"/>
          <w:szCs w:val="22"/>
        </w:rPr>
        <w:t>Wykonawca</w:t>
      </w:r>
    </w:p>
    <w:p w:rsidR="00F340C0" w:rsidRPr="0072778D" w:rsidRDefault="00F340C0" w:rsidP="00F340C0">
      <w:pPr>
        <w:jc w:val="both"/>
        <w:rPr>
          <w:sz w:val="22"/>
          <w:szCs w:val="22"/>
        </w:rPr>
      </w:pPr>
    </w:p>
    <w:p w:rsidR="00F340C0" w:rsidRPr="0072778D" w:rsidRDefault="00F340C0" w:rsidP="00F340C0">
      <w:pPr>
        <w:jc w:val="both"/>
        <w:rPr>
          <w:sz w:val="22"/>
          <w:szCs w:val="22"/>
        </w:rPr>
      </w:pPr>
    </w:p>
    <w:p w:rsidR="00F340C0" w:rsidRPr="0072778D" w:rsidRDefault="00F340C0" w:rsidP="00F340C0">
      <w:pPr>
        <w:jc w:val="both"/>
        <w:rPr>
          <w:sz w:val="22"/>
          <w:szCs w:val="22"/>
        </w:rPr>
      </w:pPr>
    </w:p>
    <w:p w:rsidR="00F340C0" w:rsidRPr="0072778D" w:rsidRDefault="00F340C0" w:rsidP="00F340C0">
      <w:pPr>
        <w:jc w:val="both"/>
        <w:rPr>
          <w:sz w:val="22"/>
          <w:szCs w:val="22"/>
        </w:rPr>
      </w:pPr>
      <w:r w:rsidRPr="0072778D">
        <w:rPr>
          <w:sz w:val="22"/>
          <w:szCs w:val="22"/>
        </w:rPr>
        <w:t>.…………………………</w:t>
      </w:r>
      <w:r w:rsidRPr="0072778D">
        <w:rPr>
          <w:sz w:val="22"/>
          <w:szCs w:val="22"/>
        </w:rPr>
        <w:tab/>
      </w:r>
      <w:r w:rsidRPr="0072778D">
        <w:rPr>
          <w:sz w:val="22"/>
          <w:szCs w:val="22"/>
        </w:rPr>
        <w:tab/>
      </w:r>
      <w:r w:rsidRPr="0072778D">
        <w:rPr>
          <w:sz w:val="22"/>
          <w:szCs w:val="22"/>
        </w:rPr>
        <w:tab/>
      </w:r>
      <w:r w:rsidRPr="0072778D">
        <w:rPr>
          <w:sz w:val="22"/>
          <w:szCs w:val="22"/>
        </w:rPr>
        <w:tab/>
      </w:r>
      <w:r w:rsidRPr="0072778D">
        <w:rPr>
          <w:sz w:val="22"/>
          <w:szCs w:val="22"/>
        </w:rPr>
        <w:tab/>
        <w:t xml:space="preserve">             .…………………….</w:t>
      </w:r>
    </w:p>
    <w:p w:rsidR="004D5A63" w:rsidRPr="0072778D" w:rsidRDefault="004D5A63" w:rsidP="00B816AB">
      <w:pPr>
        <w:rPr>
          <w:iCs/>
          <w:sz w:val="22"/>
          <w:szCs w:val="22"/>
        </w:rPr>
      </w:pPr>
    </w:p>
    <w:p w:rsidR="00B54F7A" w:rsidRPr="0072778D" w:rsidRDefault="00B54F7A" w:rsidP="007C01A9">
      <w:pPr>
        <w:jc w:val="center"/>
        <w:rPr>
          <w:iCs/>
          <w:sz w:val="22"/>
          <w:szCs w:val="22"/>
        </w:rPr>
      </w:pPr>
    </w:p>
    <w:p w:rsidR="00B54F7A" w:rsidRDefault="00B54F7A" w:rsidP="007C01A9">
      <w:pPr>
        <w:jc w:val="center"/>
        <w:rPr>
          <w:iCs/>
          <w:sz w:val="22"/>
          <w:szCs w:val="22"/>
        </w:rPr>
      </w:pPr>
    </w:p>
    <w:p w:rsidR="00DE6311" w:rsidRPr="0072778D" w:rsidRDefault="00DE6311" w:rsidP="007C01A9">
      <w:pPr>
        <w:jc w:val="center"/>
        <w:rPr>
          <w:iCs/>
          <w:sz w:val="22"/>
          <w:szCs w:val="22"/>
        </w:rPr>
      </w:pPr>
    </w:p>
    <w:p w:rsidR="00B54F7A" w:rsidRPr="0072778D" w:rsidRDefault="00B54F7A" w:rsidP="007C01A9">
      <w:pPr>
        <w:jc w:val="center"/>
        <w:rPr>
          <w:iCs/>
          <w:sz w:val="22"/>
          <w:szCs w:val="22"/>
        </w:rPr>
      </w:pPr>
    </w:p>
    <w:p w:rsidR="00B54F7A" w:rsidRPr="0072778D" w:rsidRDefault="00B54F7A" w:rsidP="007C01A9">
      <w:pPr>
        <w:jc w:val="center"/>
        <w:rPr>
          <w:iCs/>
          <w:sz w:val="22"/>
          <w:szCs w:val="22"/>
        </w:rPr>
      </w:pPr>
    </w:p>
    <w:p w:rsidR="00B54F7A" w:rsidRPr="0072778D" w:rsidRDefault="00B54F7A" w:rsidP="007C01A9">
      <w:pPr>
        <w:jc w:val="center"/>
        <w:rPr>
          <w:iCs/>
          <w:sz w:val="22"/>
          <w:szCs w:val="22"/>
        </w:rPr>
      </w:pPr>
    </w:p>
    <w:p w:rsidR="00B54F7A" w:rsidRPr="0072778D" w:rsidRDefault="00B54F7A" w:rsidP="007C01A9">
      <w:pPr>
        <w:jc w:val="center"/>
        <w:rPr>
          <w:iCs/>
          <w:sz w:val="22"/>
          <w:szCs w:val="22"/>
        </w:rPr>
      </w:pPr>
    </w:p>
    <w:p w:rsidR="00B54F7A" w:rsidRPr="0072778D" w:rsidRDefault="00B54F7A" w:rsidP="007C01A9">
      <w:pPr>
        <w:jc w:val="center"/>
        <w:rPr>
          <w:iCs/>
          <w:sz w:val="22"/>
          <w:szCs w:val="22"/>
        </w:rPr>
      </w:pPr>
    </w:p>
    <w:p w:rsidR="009E0593" w:rsidRDefault="009E0593" w:rsidP="00953625">
      <w:pPr>
        <w:rPr>
          <w:iCs/>
          <w:sz w:val="22"/>
          <w:szCs w:val="22"/>
        </w:rPr>
      </w:pPr>
    </w:p>
    <w:p w:rsidR="009E0593" w:rsidRDefault="009E0593" w:rsidP="007C01A9">
      <w:pPr>
        <w:jc w:val="center"/>
        <w:rPr>
          <w:iCs/>
          <w:sz w:val="22"/>
          <w:szCs w:val="22"/>
        </w:rPr>
      </w:pPr>
    </w:p>
    <w:p w:rsidR="009E0593" w:rsidRDefault="009E0593" w:rsidP="007C01A9">
      <w:pPr>
        <w:jc w:val="center"/>
        <w:rPr>
          <w:iCs/>
          <w:sz w:val="22"/>
          <w:szCs w:val="22"/>
        </w:rPr>
      </w:pPr>
    </w:p>
    <w:p w:rsidR="00DE6311" w:rsidRPr="0072778D" w:rsidRDefault="00DE6311" w:rsidP="00DE6311">
      <w:pPr>
        <w:jc w:val="both"/>
        <w:rPr>
          <w:sz w:val="18"/>
          <w:szCs w:val="18"/>
          <w:u w:val="single"/>
        </w:rPr>
      </w:pPr>
      <w:r w:rsidRPr="0072778D">
        <w:rPr>
          <w:sz w:val="18"/>
          <w:szCs w:val="18"/>
          <w:u w:val="single"/>
        </w:rPr>
        <w:t>Załączniki:</w:t>
      </w:r>
    </w:p>
    <w:p w:rsidR="00DE6311" w:rsidRPr="00E15330" w:rsidRDefault="00DE6311" w:rsidP="00E15330">
      <w:pPr>
        <w:pStyle w:val="Akapitzlist"/>
        <w:numPr>
          <w:ilvl w:val="0"/>
          <w:numId w:val="17"/>
        </w:numPr>
        <w:tabs>
          <w:tab w:val="left" w:pos="360"/>
        </w:tabs>
        <w:jc w:val="both"/>
        <w:rPr>
          <w:sz w:val="18"/>
          <w:szCs w:val="18"/>
        </w:rPr>
      </w:pPr>
      <w:r w:rsidRPr="00887F38">
        <w:rPr>
          <w:sz w:val="18"/>
          <w:szCs w:val="18"/>
        </w:rPr>
        <w:t xml:space="preserve">Opis przedmiotu </w:t>
      </w:r>
      <w:r w:rsidR="00403C6B">
        <w:rPr>
          <w:sz w:val="18"/>
          <w:szCs w:val="18"/>
        </w:rPr>
        <w:t>zamówienia</w:t>
      </w:r>
      <w:r w:rsidR="001F1CA8">
        <w:rPr>
          <w:sz w:val="18"/>
          <w:szCs w:val="18"/>
        </w:rPr>
        <w:t xml:space="preserve"> </w:t>
      </w:r>
    </w:p>
    <w:p w:rsidR="00DE6311" w:rsidRDefault="00DE6311" w:rsidP="00DE6311">
      <w:pPr>
        <w:pStyle w:val="Akapitzlist"/>
        <w:numPr>
          <w:ilvl w:val="0"/>
          <w:numId w:val="17"/>
        </w:numPr>
        <w:tabs>
          <w:tab w:val="left" w:pos="360"/>
        </w:tabs>
        <w:jc w:val="both"/>
        <w:rPr>
          <w:sz w:val="18"/>
          <w:szCs w:val="18"/>
        </w:rPr>
      </w:pPr>
      <w:r>
        <w:rPr>
          <w:sz w:val="18"/>
          <w:szCs w:val="18"/>
        </w:rPr>
        <w:t>Wykaz osób</w:t>
      </w:r>
    </w:p>
    <w:p w:rsidR="00A34DCD" w:rsidRDefault="00A34DCD" w:rsidP="00DE6311">
      <w:pPr>
        <w:pStyle w:val="Akapitzlist"/>
        <w:numPr>
          <w:ilvl w:val="0"/>
          <w:numId w:val="17"/>
        </w:numPr>
        <w:tabs>
          <w:tab w:val="left" w:pos="360"/>
        </w:tabs>
        <w:jc w:val="both"/>
        <w:rPr>
          <w:sz w:val="18"/>
          <w:szCs w:val="18"/>
        </w:rPr>
      </w:pPr>
      <w:r>
        <w:rPr>
          <w:sz w:val="18"/>
          <w:szCs w:val="18"/>
        </w:rPr>
        <w:t>Zakres obowiązków i wymagań wobec eksperta oceniającego wnioski.</w:t>
      </w:r>
    </w:p>
    <w:p w:rsidR="009E0593" w:rsidRDefault="009E0593" w:rsidP="007C01A9">
      <w:pPr>
        <w:jc w:val="center"/>
        <w:rPr>
          <w:iCs/>
          <w:sz w:val="22"/>
          <w:szCs w:val="22"/>
        </w:rPr>
      </w:pPr>
    </w:p>
    <w:p w:rsidR="009E0593" w:rsidRDefault="009E0593" w:rsidP="007C01A9">
      <w:pPr>
        <w:jc w:val="center"/>
        <w:rPr>
          <w:iCs/>
          <w:sz w:val="22"/>
          <w:szCs w:val="22"/>
        </w:rPr>
      </w:pPr>
    </w:p>
    <w:p w:rsidR="009E0593" w:rsidRDefault="009E0593" w:rsidP="007C01A9">
      <w:pPr>
        <w:jc w:val="center"/>
        <w:rPr>
          <w:iCs/>
          <w:sz w:val="22"/>
          <w:szCs w:val="22"/>
        </w:rPr>
      </w:pPr>
    </w:p>
    <w:p w:rsidR="009E0593" w:rsidRDefault="009E0593" w:rsidP="007C01A9">
      <w:pPr>
        <w:jc w:val="center"/>
        <w:rPr>
          <w:iCs/>
          <w:sz w:val="22"/>
          <w:szCs w:val="22"/>
        </w:rPr>
      </w:pPr>
    </w:p>
    <w:p w:rsidR="00B54F7A" w:rsidRPr="0072778D" w:rsidRDefault="00B54F7A" w:rsidP="00F340C0">
      <w:pPr>
        <w:rPr>
          <w:iCs/>
          <w:sz w:val="22"/>
          <w:szCs w:val="22"/>
        </w:rPr>
      </w:pPr>
    </w:p>
    <w:sectPr w:rsidR="00B54F7A" w:rsidRPr="0072778D"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63" w:rsidRDefault="004D5A63">
      <w:r>
        <w:separator/>
      </w:r>
    </w:p>
  </w:endnote>
  <w:endnote w:type="continuationSeparator" w:id="0">
    <w:p w:rsidR="004D5A63" w:rsidRDefault="004D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63" w:rsidRDefault="004D5A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D5A63" w:rsidRDefault="004D5A6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63" w:rsidRPr="00D04699" w:rsidRDefault="006C478F" w:rsidP="00D47FA0">
    <w:pPr>
      <w:pStyle w:val="Stopka"/>
      <w:ind w:right="360"/>
      <w:jc w:val="right"/>
      <w:rPr>
        <w:rFonts w:ascii="Arial" w:hAnsi="Arial" w:cs="Arial"/>
        <w:sz w:val="16"/>
        <w:szCs w:val="16"/>
      </w:rPr>
    </w:pPr>
    <w:r>
      <w:rPr>
        <w:noProof/>
      </w:rPr>
      <w:drawing>
        <wp:anchor distT="0" distB="0" distL="114300" distR="114300" simplePos="0" relativeHeight="251661312" behindDoc="1" locked="0" layoutInCell="1" allowOverlap="1" wp14:anchorId="50B63A7D" wp14:editId="79EEB209">
          <wp:simplePos x="0" y="0"/>
          <wp:positionH relativeFrom="page">
            <wp:posOffset>591261</wp:posOffset>
          </wp:positionH>
          <wp:positionV relativeFrom="paragraph">
            <wp:posOffset>-399491</wp:posOffset>
          </wp:positionV>
          <wp:extent cx="6487198" cy="1165293"/>
          <wp:effectExtent l="0" t="0" r="0" b="0"/>
          <wp:wrapNone/>
          <wp:docPr id="11" name="Graf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_en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6487198" cy="11652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63" w:rsidRDefault="004D5A63">
      <w:r>
        <w:separator/>
      </w:r>
    </w:p>
  </w:footnote>
  <w:footnote w:type="continuationSeparator" w:id="0">
    <w:p w:rsidR="004D5A63" w:rsidRDefault="004D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63" w:rsidRDefault="006C478F" w:rsidP="009F069A">
    <w:pPr>
      <w:pStyle w:val="Nagwek"/>
      <w:rPr>
        <w:sz w:val="22"/>
        <w:szCs w:val="22"/>
      </w:rPr>
    </w:pPr>
    <w:r>
      <w:rPr>
        <w:noProof/>
      </w:rPr>
      <w:drawing>
        <wp:anchor distT="0" distB="0" distL="114300" distR="114300" simplePos="0" relativeHeight="251659264" behindDoc="1" locked="1" layoutInCell="1" allowOverlap="1" wp14:anchorId="1304BEC1" wp14:editId="38169AF3">
          <wp:simplePos x="0" y="0"/>
          <wp:positionH relativeFrom="page">
            <wp:posOffset>488315</wp:posOffset>
          </wp:positionH>
          <wp:positionV relativeFrom="paragraph">
            <wp:posOffset>-404495</wp:posOffset>
          </wp:positionV>
          <wp:extent cx="6486525" cy="1165225"/>
          <wp:effectExtent l="0" t="0" r="9525" b="0"/>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glowek_eng.sv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6525" cy="1165225"/>
                  </a:xfrm>
                  <a:prstGeom prst="rect">
                    <a:avLst/>
                  </a:prstGeom>
                </pic:spPr>
              </pic:pic>
            </a:graphicData>
          </a:graphic>
          <wp14:sizeRelH relativeFrom="margin">
            <wp14:pctWidth>0</wp14:pctWidth>
          </wp14:sizeRelH>
          <wp14:sizeRelV relativeFrom="margin">
            <wp14:pctHeight>0</wp14:pctHeight>
          </wp14:sizeRelV>
        </wp:anchor>
      </w:drawing>
    </w:r>
  </w:p>
  <w:p w:rsidR="004D5A63" w:rsidRDefault="004D5A63" w:rsidP="009F069A">
    <w:pPr>
      <w:pStyle w:val="Nagwek"/>
      <w:rPr>
        <w:sz w:val="22"/>
        <w:szCs w:val="22"/>
      </w:rPr>
    </w:pPr>
  </w:p>
  <w:p w:rsidR="004D5A63" w:rsidRDefault="004D5A63" w:rsidP="009F069A">
    <w:pPr>
      <w:pStyle w:val="Nagwek"/>
      <w:rPr>
        <w:sz w:val="22"/>
        <w:szCs w:val="22"/>
      </w:rPr>
    </w:pPr>
  </w:p>
  <w:p w:rsidR="004D5A63" w:rsidRPr="0007322C" w:rsidRDefault="004D5A63" w:rsidP="00A961BD">
    <w:pPr>
      <w:pStyle w:val="Nagwek"/>
      <w:tabs>
        <w:tab w:val="clear" w:pos="9072"/>
      </w:tabs>
      <w:rPr>
        <w:sz w:val="22"/>
        <w:szCs w:val="22"/>
      </w:rPr>
    </w:pPr>
    <w:r>
      <w:rPr>
        <w:sz w:val="22"/>
        <w:szCs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567"/>
        </w:tabs>
      </w:pPr>
      <w:rPr>
        <w:rFonts w:cs="Times New Roman"/>
      </w:rPr>
    </w:lvl>
  </w:abstractNum>
  <w:abstractNum w:abstractNumId="1">
    <w:nsid w:val="00000004"/>
    <w:multiLevelType w:val="singleLevel"/>
    <w:tmpl w:val="00000004"/>
    <w:name w:val="WW8Num20"/>
    <w:lvl w:ilvl="0">
      <w:start w:val="1"/>
      <w:numFmt w:val="decimal"/>
      <w:lvlText w:val="%1."/>
      <w:lvlJc w:val="left"/>
      <w:pPr>
        <w:tabs>
          <w:tab w:val="num" w:pos="567"/>
        </w:tabs>
      </w:pPr>
      <w:rPr>
        <w:rFonts w:cs="Times New Roman"/>
      </w:rPr>
    </w:lvl>
  </w:abstractNum>
  <w:abstractNum w:abstractNumId="2">
    <w:nsid w:val="00000006"/>
    <w:multiLevelType w:val="singleLevel"/>
    <w:tmpl w:val="00000006"/>
    <w:name w:val="WW8Num25"/>
    <w:lvl w:ilvl="0">
      <w:start w:val="1"/>
      <w:numFmt w:val="decimal"/>
      <w:lvlText w:val="%1."/>
      <w:lvlJc w:val="left"/>
      <w:pPr>
        <w:tabs>
          <w:tab w:val="num" w:pos="567"/>
        </w:tabs>
      </w:pPr>
      <w:rPr>
        <w:rFonts w:cs="Times New Roman"/>
      </w:rPr>
    </w:lvl>
  </w:abstractNum>
  <w:abstractNum w:abstractNumId="3">
    <w:nsid w:val="00000007"/>
    <w:multiLevelType w:val="multilevel"/>
    <w:tmpl w:val="00000007"/>
    <w:name w:val="WW8Num28"/>
    <w:lvl w:ilvl="0">
      <w:start w:val="1"/>
      <w:numFmt w:val="decimal"/>
      <w:lvlText w:val="%1."/>
      <w:lvlJc w:val="left"/>
      <w:pPr>
        <w:tabs>
          <w:tab w:val="num" w:pos="709"/>
        </w:tabs>
        <w:ind w:left="142"/>
      </w:pPr>
      <w:rPr>
        <w:rFonts w:cs="Times New Roman"/>
      </w:r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pPr>
      <w:rPr>
        <w:rFonts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5">
    <w:nsid w:val="08B35A24"/>
    <w:multiLevelType w:val="hybridMultilevel"/>
    <w:tmpl w:val="B3346384"/>
    <w:lvl w:ilvl="0" w:tplc="BFB4CF20">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E95E03"/>
    <w:multiLevelType w:val="hybridMultilevel"/>
    <w:tmpl w:val="AE56AE78"/>
    <w:lvl w:ilvl="0" w:tplc="04150001">
      <w:start w:val="1"/>
      <w:numFmt w:val="bullet"/>
      <w:lvlText w:val=""/>
      <w:lvlJc w:val="left"/>
      <w:pPr>
        <w:ind w:left="1343" w:hanging="360"/>
      </w:pPr>
      <w:rPr>
        <w:rFonts w:ascii="Symbol" w:hAnsi="Symbol" w:hint="default"/>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hint="default"/>
      </w:rPr>
    </w:lvl>
    <w:lvl w:ilvl="3" w:tplc="04150001" w:tentative="1">
      <w:start w:val="1"/>
      <w:numFmt w:val="bullet"/>
      <w:lvlText w:val=""/>
      <w:lvlJc w:val="left"/>
      <w:pPr>
        <w:ind w:left="3503" w:hanging="360"/>
      </w:pPr>
      <w:rPr>
        <w:rFonts w:ascii="Symbol" w:hAnsi="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hint="default"/>
      </w:rPr>
    </w:lvl>
    <w:lvl w:ilvl="6" w:tplc="04150001" w:tentative="1">
      <w:start w:val="1"/>
      <w:numFmt w:val="bullet"/>
      <w:lvlText w:val=""/>
      <w:lvlJc w:val="left"/>
      <w:pPr>
        <w:ind w:left="5663" w:hanging="360"/>
      </w:pPr>
      <w:rPr>
        <w:rFonts w:ascii="Symbol" w:hAnsi="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hint="default"/>
      </w:rPr>
    </w:lvl>
  </w:abstractNum>
  <w:abstractNum w:abstractNumId="7">
    <w:nsid w:val="0BC41BAB"/>
    <w:multiLevelType w:val="hybridMultilevel"/>
    <w:tmpl w:val="6666DB10"/>
    <w:lvl w:ilvl="0" w:tplc="AD1ECB1A">
      <w:start w:val="1"/>
      <w:numFmt w:val="lowerLetter"/>
      <w:lvlText w:val="%1)"/>
      <w:lvlJc w:val="left"/>
      <w:pPr>
        <w:ind w:left="1068" w:hanging="360"/>
      </w:pPr>
      <w:rPr>
        <w:rFonts w:cs="Times New Roman" w:hint="default"/>
      </w:rPr>
    </w:lvl>
    <w:lvl w:ilvl="1" w:tplc="19762BA0">
      <w:start w:val="1"/>
      <w:numFmt w:val="decimal"/>
      <w:lvlText w:val="%2."/>
      <w:lvlJc w:val="left"/>
      <w:pPr>
        <w:tabs>
          <w:tab w:val="num" w:pos="1788"/>
        </w:tabs>
        <w:ind w:left="1788" w:hanging="360"/>
      </w:pPr>
      <w:rPr>
        <w:rFonts w:cs="Times New Roman" w:hint="default"/>
      </w:rPr>
    </w:lvl>
    <w:lvl w:ilvl="2" w:tplc="B00436E8">
      <w:start w:val="1"/>
      <w:numFmt w:val="decimal"/>
      <w:lvlText w:val="%3)"/>
      <w:lvlJc w:val="left"/>
      <w:pPr>
        <w:tabs>
          <w:tab w:val="num" w:pos="2688"/>
        </w:tabs>
        <w:ind w:left="2688" w:hanging="360"/>
      </w:pPr>
      <w:rPr>
        <w:rFonts w:cs="Times New Roman" w:hint="default"/>
        <w:b w:val="0"/>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0C1D5E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A95FCD"/>
    <w:multiLevelType w:val="hybridMultilevel"/>
    <w:tmpl w:val="9E5CA928"/>
    <w:lvl w:ilvl="0" w:tplc="3EE66BF2">
      <w:start w:val="1"/>
      <w:numFmt w:val="lowerLetter"/>
      <w:lvlText w:val="%1)"/>
      <w:lvlJc w:val="left"/>
      <w:pPr>
        <w:ind w:left="786" w:hanging="360"/>
      </w:pPr>
      <w:rPr>
        <w:rFonts w:ascii="Times New Roman" w:hAnsi="Times New Roman" w:cstheme="minorBidi"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nsid w:val="14AB273E"/>
    <w:multiLevelType w:val="multilevel"/>
    <w:tmpl w:val="AFF00B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9BB3DE6"/>
    <w:multiLevelType w:val="hybridMultilevel"/>
    <w:tmpl w:val="42645CC6"/>
    <w:lvl w:ilvl="0" w:tplc="0CE046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1EB00ACF"/>
    <w:multiLevelType w:val="hybridMultilevel"/>
    <w:tmpl w:val="DF7C1C48"/>
    <w:lvl w:ilvl="0" w:tplc="7BC0EBC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002078"/>
    <w:multiLevelType w:val="hybridMultilevel"/>
    <w:tmpl w:val="AD9A660A"/>
    <w:lvl w:ilvl="0" w:tplc="F588F5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E1053FF"/>
    <w:multiLevelType w:val="hybridMultilevel"/>
    <w:tmpl w:val="1130B4CC"/>
    <w:lvl w:ilvl="0" w:tplc="86722842">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DCC7844"/>
    <w:multiLevelType w:val="hybridMultilevel"/>
    <w:tmpl w:val="FA16BF4E"/>
    <w:lvl w:ilvl="0" w:tplc="D0840374">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nsid w:val="491D1B44"/>
    <w:multiLevelType w:val="hybridMultilevel"/>
    <w:tmpl w:val="3F3AE872"/>
    <w:lvl w:ilvl="0" w:tplc="F91654C4">
      <w:start w:val="1"/>
      <w:numFmt w:val="decimal"/>
      <w:lvlText w:val="%1."/>
      <w:lvlJc w:val="left"/>
      <w:pPr>
        <w:ind w:left="644" w:hanging="360"/>
      </w:pPr>
      <w:rPr>
        <w:rFonts w:hint="default"/>
        <w:b w:val="0"/>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DEA5D92"/>
    <w:multiLevelType w:val="hybridMultilevel"/>
    <w:tmpl w:val="9B0EE47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EE198F"/>
    <w:multiLevelType w:val="hybridMultilevel"/>
    <w:tmpl w:val="5324FF4E"/>
    <w:lvl w:ilvl="0" w:tplc="F588F5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5C7D7705"/>
    <w:multiLevelType w:val="hybridMultilevel"/>
    <w:tmpl w:val="4D1EEECC"/>
    <w:lvl w:ilvl="0" w:tplc="0415000F">
      <w:start w:val="1"/>
      <w:numFmt w:val="decimal"/>
      <w:lvlText w:val="%1."/>
      <w:lvlJc w:val="left"/>
      <w:pPr>
        <w:tabs>
          <w:tab w:val="num" w:pos="720"/>
        </w:tabs>
        <w:ind w:left="720" w:hanging="360"/>
      </w:pPr>
      <w:rPr>
        <w:rFonts w:cs="Times New Roman"/>
      </w:r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hint="default"/>
      </w:rPr>
    </w:lvl>
    <w:lvl w:ilvl="3" w:tplc="A064BBD6">
      <w:numFmt w:val="bullet"/>
      <w:lvlText w:val="-"/>
      <w:lvlJc w:val="left"/>
      <w:pPr>
        <w:tabs>
          <w:tab w:val="num" w:pos="3225"/>
        </w:tabs>
        <w:ind w:left="3225" w:hanging="705"/>
      </w:pPr>
      <w:rPr>
        <w:rFonts w:ascii="Arial Narrow" w:eastAsia="Times New Roman" w:hAnsi="Arial Narrow"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2784FE2"/>
    <w:multiLevelType w:val="hybridMultilevel"/>
    <w:tmpl w:val="E1A05D68"/>
    <w:lvl w:ilvl="0" w:tplc="80A484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34F295F"/>
    <w:multiLevelType w:val="hybridMultilevel"/>
    <w:tmpl w:val="A596E6BA"/>
    <w:lvl w:ilvl="0" w:tplc="B28C2496">
      <w:start w:val="1"/>
      <w:numFmt w:val="decimal"/>
      <w:lvlText w:val="%1."/>
      <w:lvlJc w:val="left"/>
      <w:pPr>
        <w:tabs>
          <w:tab w:val="num" w:pos="567"/>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98025CC"/>
    <w:multiLevelType w:val="hybridMultilevel"/>
    <w:tmpl w:val="6000375A"/>
    <w:lvl w:ilvl="0" w:tplc="04150017">
      <w:start w:val="1"/>
      <w:numFmt w:val="lowerLetter"/>
      <w:lvlText w:val="%1)"/>
      <w:lvlJc w:val="left"/>
      <w:pPr>
        <w:tabs>
          <w:tab w:val="num" w:pos="1440"/>
        </w:tabs>
        <w:ind w:left="1440" w:hanging="360"/>
      </w:pPr>
      <w:rPr>
        <w:rFonts w:hint="default"/>
      </w:rPr>
    </w:lvl>
    <w:lvl w:ilvl="1" w:tplc="535ED10C">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FC70298"/>
    <w:multiLevelType w:val="hybridMultilevel"/>
    <w:tmpl w:val="22A6A6C4"/>
    <w:lvl w:ilvl="0" w:tplc="86722842">
      <w:start w:val="1"/>
      <w:numFmt w:val="decimal"/>
      <w:lvlText w:val="%1."/>
      <w:lvlJc w:val="left"/>
      <w:pPr>
        <w:tabs>
          <w:tab w:val="num" w:pos="1440"/>
        </w:tabs>
        <w:ind w:left="1440" w:hanging="360"/>
      </w:pPr>
      <w:rPr>
        <w:rFonts w:hint="default"/>
      </w:rPr>
    </w:lvl>
    <w:lvl w:ilvl="1" w:tplc="22BE4F9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09D1822"/>
    <w:multiLevelType w:val="hybridMultilevel"/>
    <w:tmpl w:val="749E6964"/>
    <w:lvl w:ilvl="0" w:tplc="9CDE6662">
      <w:start w:val="1"/>
      <w:numFmt w:val="decimal"/>
      <w:lvlText w:val="%1."/>
      <w:lvlJc w:val="left"/>
      <w:pPr>
        <w:tabs>
          <w:tab w:val="num" w:pos="720"/>
        </w:tabs>
        <w:ind w:left="720" w:hanging="360"/>
      </w:pPr>
      <w:rPr>
        <w:i w:val="0"/>
      </w:rPr>
    </w:lvl>
    <w:lvl w:ilvl="1" w:tplc="7BFCFB86">
      <w:start w:val="1"/>
      <w:numFmt w:val="lowerLetter"/>
      <w:lvlText w:val="%2."/>
      <w:lvlJc w:val="left"/>
      <w:pPr>
        <w:tabs>
          <w:tab w:val="num" w:pos="1440"/>
        </w:tabs>
        <w:ind w:left="1440" w:hanging="360"/>
      </w:pPr>
    </w:lvl>
    <w:lvl w:ilvl="2" w:tplc="09D21AD8">
      <w:start w:val="1"/>
      <w:numFmt w:val="lowerRoman"/>
      <w:lvlText w:val="%3."/>
      <w:lvlJc w:val="right"/>
      <w:pPr>
        <w:tabs>
          <w:tab w:val="num" w:pos="2160"/>
        </w:tabs>
        <w:ind w:left="2160" w:hanging="180"/>
      </w:pPr>
    </w:lvl>
    <w:lvl w:ilvl="3" w:tplc="3A5EB81A">
      <w:start w:val="1"/>
      <w:numFmt w:val="decimal"/>
      <w:lvlText w:val="%4."/>
      <w:lvlJc w:val="left"/>
      <w:pPr>
        <w:tabs>
          <w:tab w:val="num" w:pos="2880"/>
        </w:tabs>
        <w:ind w:left="2880" w:hanging="360"/>
      </w:pPr>
    </w:lvl>
    <w:lvl w:ilvl="4" w:tplc="361A151C">
      <w:start w:val="1"/>
      <w:numFmt w:val="lowerLetter"/>
      <w:lvlText w:val="%5."/>
      <w:lvlJc w:val="left"/>
      <w:pPr>
        <w:tabs>
          <w:tab w:val="num" w:pos="3600"/>
        </w:tabs>
        <w:ind w:left="3600" w:hanging="360"/>
      </w:pPr>
    </w:lvl>
    <w:lvl w:ilvl="5" w:tplc="16A03988">
      <w:start w:val="1"/>
      <w:numFmt w:val="lowerRoman"/>
      <w:lvlText w:val="%6."/>
      <w:lvlJc w:val="right"/>
      <w:pPr>
        <w:tabs>
          <w:tab w:val="num" w:pos="4320"/>
        </w:tabs>
        <w:ind w:left="4320" w:hanging="180"/>
      </w:pPr>
    </w:lvl>
    <w:lvl w:ilvl="6" w:tplc="869EE14E">
      <w:start w:val="1"/>
      <w:numFmt w:val="decimal"/>
      <w:lvlText w:val="%7."/>
      <w:lvlJc w:val="left"/>
      <w:pPr>
        <w:tabs>
          <w:tab w:val="num" w:pos="5040"/>
        </w:tabs>
        <w:ind w:left="5040" w:hanging="360"/>
      </w:pPr>
    </w:lvl>
    <w:lvl w:ilvl="7" w:tplc="28E07B1E">
      <w:start w:val="1"/>
      <w:numFmt w:val="lowerLetter"/>
      <w:lvlText w:val="%8."/>
      <w:lvlJc w:val="left"/>
      <w:pPr>
        <w:tabs>
          <w:tab w:val="num" w:pos="5760"/>
        </w:tabs>
        <w:ind w:left="5760" w:hanging="360"/>
      </w:pPr>
    </w:lvl>
    <w:lvl w:ilvl="8" w:tplc="C46628DE">
      <w:start w:val="1"/>
      <w:numFmt w:val="lowerRoman"/>
      <w:lvlText w:val="%9."/>
      <w:lvlJc w:val="right"/>
      <w:pPr>
        <w:tabs>
          <w:tab w:val="num" w:pos="6480"/>
        </w:tabs>
        <w:ind w:left="6480" w:hanging="180"/>
      </w:pPr>
    </w:lvl>
  </w:abstractNum>
  <w:abstractNum w:abstractNumId="29">
    <w:nsid w:val="745F26AC"/>
    <w:multiLevelType w:val="hybridMultilevel"/>
    <w:tmpl w:val="A134CDDA"/>
    <w:lvl w:ilvl="0" w:tplc="F588F53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nsid w:val="75563BBE"/>
    <w:multiLevelType w:val="hybridMultilevel"/>
    <w:tmpl w:val="5C84C1B6"/>
    <w:lvl w:ilvl="0" w:tplc="B8DC4408">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5"/>
  </w:num>
  <w:num w:numId="3">
    <w:abstractNumId w:val="20"/>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5"/>
  </w:num>
  <w:num w:numId="8">
    <w:abstractNumId w:val="22"/>
  </w:num>
  <w:num w:numId="9">
    <w:abstractNumId w:val="13"/>
  </w:num>
  <w:num w:numId="10">
    <w:abstractNumId w:val="7"/>
  </w:num>
  <w:num w:numId="11">
    <w:abstractNumId w:val="14"/>
  </w:num>
  <w:num w:numId="12">
    <w:abstractNumId w:val="27"/>
  </w:num>
  <w:num w:numId="13">
    <w:abstractNumId w:val="16"/>
  </w:num>
  <w:num w:numId="14">
    <w:abstractNumId w:val="26"/>
  </w:num>
  <w:num w:numId="15">
    <w:abstractNumId w:val="17"/>
  </w:num>
  <w:num w:numId="16">
    <w:abstractNumId w:val="18"/>
  </w:num>
  <w:num w:numId="17">
    <w:abstractNumId w:val="24"/>
  </w:num>
  <w:num w:numId="18">
    <w:abstractNumId w:val="21"/>
  </w:num>
  <w:num w:numId="19">
    <w:abstractNumId w:val="12"/>
  </w:num>
  <w:num w:numId="20">
    <w:abstractNumId w:val="8"/>
  </w:num>
  <w:num w:numId="21">
    <w:abstractNumId w:val="6"/>
  </w:num>
  <w:num w:numId="22">
    <w:abstractNumId w:val="1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0"/>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20"/>
    <w:rsid w:val="00000345"/>
    <w:rsid w:val="00001698"/>
    <w:rsid w:val="00002C2F"/>
    <w:rsid w:val="000035E7"/>
    <w:rsid w:val="00005106"/>
    <w:rsid w:val="00006489"/>
    <w:rsid w:val="00006609"/>
    <w:rsid w:val="000131B1"/>
    <w:rsid w:val="00014963"/>
    <w:rsid w:val="000166AC"/>
    <w:rsid w:val="00016E7B"/>
    <w:rsid w:val="000208AC"/>
    <w:rsid w:val="00020C45"/>
    <w:rsid w:val="00021A4B"/>
    <w:rsid w:val="000231DF"/>
    <w:rsid w:val="0002583A"/>
    <w:rsid w:val="00025E31"/>
    <w:rsid w:val="0002680D"/>
    <w:rsid w:val="00027BB8"/>
    <w:rsid w:val="00045711"/>
    <w:rsid w:val="000508E2"/>
    <w:rsid w:val="0005091D"/>
    <w:rsid w:val="00050C1C"/>
    <w:rsid w:val="00050E64"/>
    <w:rsid w:val="00051903"/>
    <w:rsid w:val="00051F91"/>
    <w:rsid w:val="0005456D"/>
    <w:rsid w:val="00055CF3"/>
    <w:rsid w:val="00064EBB"/>
    <w:rsid w:val="000651E4"/>
    <w:rsid w:val="00066941"/>
    <w:rsid w:val="00066DEA"/>
    <w:rsid w:val="0007322C"/>
    <w:rsid w:val="00075937"/>
    <w:rsid w:val="00076765"/>
    <w:rsid w:val="00077CE9"/>
    <w:rsid w:val="00083EDC"/>
    <w:rsid w:val="00085851"/>
    <w:rsid w:val="00086DB0"/>
    <w:rsid w:val="00087002"/>
    <w:rsid w:val="00091F87"/>
    <w:rsid w:val="00092D10"/>
    <w:rsid w:val="000948A9"/>
    <w:rsid w:val="000956B6"/>
    <w:rsid w:val="00096FB2"/>
    <w:rsid w:val="0009737A"/>
    <w:rsid w:val="000A00B4"/>
    <w:rsid w:val="000A1FF4"/>
    <w:rsid w:val="000A511C"/>
    <w:rsid w:val="000B1578"/>
    <w:rsid w:val="000B3AE6"/>
    <w:rsid w:val="000B4652"/>
    <w:rsid w:val="000B684B"/>
    <w:rsid w:val="000C1201"/>
    <w:rsid w:val="000D0342"/>
    <w:rsid w:val="000D202D"/>
    <w:rsid w:val="000D2E31"/>
    <w:rsid w:val="000D5B60"/>
    <w:rsid w:val="000D70B9"/>
    <w:rsid w:val="000D7F27"/>
    <w:rsid w:val="000E02BB"/>
    <w:rsid w:val="000E09D0"/>
    <w:rsid w:val="000E1B68"/>
    <w:rsid w:val="000E3C21"/>
    <w:rsid w:val="000E3EE9"/>
    <w:rsid w:val="000E4725"/>
    <w:rsid w:val="000F0E0C"/>
    <w:rsid w:val="000F2139"/>
    <w:rsid w:val="000F3C8A"/>
    <w:rsid w:val="000F41B2"/>
    <w:rsid w:val="000F7E73"/>
    <w:rsid w:val="00101140"/>
    <w:rsid w:val="0010281D"/>
    <w:rsid w:val="00105A58"/>
    <w:rsid w:val="001067DE"/>
    <w:rsid w:val="00106B11"/>
    <w:rsid w:val="00111E27"/>
    <w:rsid w:val="001129E0"/>
    <w:rsid w:val="00112F26"/>
    <w:rsid w:val="001138F1"/>
    <w:rsid w:val="00116669"/>
    <w:rsid w:val="001177FA"/>
    <w:rsid w:val="001218CF"/>
    <w:rsid w:val="00122070"/>
    <w:rsid w:val="001228D2"/>
    <w:rsid w:val="00123377"/>
    <w:rsid w:val="0012338E"/>
    <w:rsid w:val="00125250"/>
    <w:rsid w:val="001252FF"/>
    <w:rsid w:val="00125816"/>
    <w:rsid w:val="00130C49"/>
    <w:rsid w:val="00131A9C"/>
    <w:rsid w:val="00135BD1"/>
    <w:rsid w:val="001366FF"/>
    <w:rsid w:val="00136B19"/>
    <w:rsid w:val="001412EF"/>
    <w:rsid w:val="0014727C"/>
    <w:rsid w:val="0015076C"/>
    <w:rsid w:val="00150CBC"/>
    <w:rsid w:val="00150EA6"/>
    <w:rsid w:val="00152C5C"/>
    <w:rsid w:val="00155096"/>
    <w:rsid w:val="001560F8"/>
    <w:rsid w:val="001571B3"/>
    <w:rsid w:val="001575BA"/>
    <w:rsid w:val="0016030F"/>
    <w:rsid w:val="00161EA0"/>
    <w:rsid w:val="00166566"/>
    <w:rsid w:val="00171A1E"/>
    <w:rsid w:val="00171E54"/>
    <w:rsid w:val="00181704"/>
    <w:rsid w:val="00186E17"/>
    <w:rsid w:val="001900C1"/>
    <w:rsid w:val="00190D52"/>
    <w:rsid w:val="00193637"/>
    <w:rsid w:val="0019576C"/>
    <w:rsid w:val="001A11BA"/>
    <w:rsid w:val="001A20C6"/>
    <w:rsid w:val="001A3303"/>
    <w:rsid w:val="001A440C"/>
    <w:rsid w:val="001A7A5B"/>
    <w:rsid w:val="001B3035"/>
    <w:rsid w:val="001B41F2"/>
    <w:rsid w:val="001C1792"/>
    <w:rsid w:val="001C3603"/>
    <w:rsid w:val="001C3EFE"/>
    <w:rsid w:val="001C3FEE"/>
    <w:rsid w:val="001C6905"/>
    <w:rsid w:val="001C6F7A"/>
    <w:rsid w:val="001C790F"/>
    <w:rsid w:val="001D0F4F"/>
    <w:rsid w:val="001D2E1D"/>
    <w:rsid w:val="001D4C69"/>
    <w:rsid w:val="001D67F9"/>
    <w:rsid w:val="001E0D9D"/>
    <w:rsid w:val="001E120E"/>
    <w:rsid w:val="001E2239"/>
    <w:rsid w:val="001E2680"/>
    <w:rsid w:val="001E26B6"/>
    <w:rsid w:val="001E418C"/>
    <w:rsid w:val="001E6AB8"/>
    <w:rsid w:val="001E6CC2"/>
    <w:rsid w:val="001F1CA8"/>
    <w:rsid w:val="001F1DBF"/>
    <w:rsid w:val="001F2C55"/>
    <w:rsid w:val="001F6D46"/>
    <w:rsid w:val="001F7C4F"/>
    <w:rsid w:val="001F7F84"/>
    <w:rsid w:val="00202025"/>
    <w:rsid w:val="00204F8A"/>
    <w:rsid w:val="00211700"/>
    <w:rsid w:val="00212ED4"/>
    <w:rsid w:val="00215D06"/>
    <w:rsid w:val="00215F68"/>
    <w:rsid w:val="00222D50"/>
    <w:rsid w:val="002234A5"/>
    <w:rsid w:val="0022358F"/>
    <w:rsid w:val="0022391C"/>
    <w:rsid w:val="002253A7"/>
    <w:rsid w:val="00226BB8"/>
    <w:rsid w:val="002276A1"/>
    <w:rsid w:val="00232684"/>
    <w:rsid w:val="0023532C"/>
    <w:rsid w:val="00237546"/>
    <w:rsid w:val="00237FA6"/>
    <w:rsid w:val="0024030B"/>
    <w:rsid w:val="00240F7A"/>
    <w:rsid w:val="00243D43"/>
    <w:rsid w:val="0024601C"/>
    <w:rsid w:val="00247861"/>
    <w:rsid w:val="00252CD8"/>
    <w:rsid w:val="002642B5"/>
    <w:rsid w:val="00265AEB"/>
    <w:rsid w:val="00265B07"/>
    <w:rsid w:val="00271B91"/>
    <w:rsid w:val="002729BC"/>
    <w:rsid w:val="00272B6E"/>
    <w:rsid w:val="002739C9"/>
    <w:rsid w:val="00273E59"/>
    <w:rsid w:val="002742BB"/>
    <w:rsid w:val="00274A53"/>
    <w:rsid w:val="0027611F"/>
    <w:rsid w:val="002802F5"/>
    <w:rsid w:val="0028034C"/>
    <w:rsid w:val="00280534"/>
    <w:rsid w:val="002827F9"/>
    <w:rsid w:val="00282EF2"/>
    <w:rsid w:val="00283CA9"/>
    <w:rsid w:val="002847FB"/>
    <w:rsid w:val="00285355"/>
    <w:rsid w:val="00286512"/>
    <w:rsid w:val="0029275D"/>
    <w:rsid w:val="00292896"/>
    <w:rsid w:val="00292C9E"/>
    <w:rsid w:val="002972B2"/>
    <w:rsid w:val="002972FD"/>
    <w:rsid w:val="00297E0C"/>
    <w:rsid w:val="002A116D"/>
    <w:rsid w:val="002A170A"/>
    <w:rsid w:val="002A2812"/>
    <w:rsid w:val="002A4A9C"/>
    <w:rsid w:val="002A6E37"/>
    <w:rsid w:val="002A7E96"/>
    <w:rsid w:val="002B37D5"/>
    <w:rsid w:val="002C04F9"/>
    <w:rsid w:val="002C4160"/>
    <w:rsid w:val="002C445D"/>
    <w:rsid w:val="002C7D33"/>
    <w:rsid w:val="002D0C44"/>
    <w:rsid w:val="002D2B53"/>
    <w:rsid w:val="002D4626"/>
    <w:rsid w:val="002E1C59"/>
    <w:rsid w:val="002E3851"/>
    <w:rsid w:val="002E78E5"/>
    <w:rsid w:val="002F3D02"/>
    <w:rsid w:val="002F4690"/>
    <w:rsid w:val="002F72D9"/>
    <w:rsid w:val="00300447"/>
    <w:rsid w:val="00300FC5"/>
    <w:rsid w:val="00304776"/>
    <w:rsid w:val="00305FAA"/>
    <w:rsid w:val="0031076E"/>
    <w:rsid w:val="00312FC9"/>
    <w:rsid w:val="0031610C"/>
    <w:rsid w:val="003164F3"/>
    <w:rsid w:val="0031776F"/>
    <w:rsid w:val="00320C1B"/>
    <w:rsid w:val="00323744"/>
    <w:rsid w:val="0032523C"/>
    <w:rsid w:val="003312E9"/>
    <w:rsid w:val="003338B9"/>
    <w:rsid w:val="003356D2"/>
    <w:rsid w:val="00336093"/>
    <w:rsid w:val="00340AFC"/>
    <w:rsid w:val="00343D35"/>
    <w:rsid w:val="00346D4C"/>
    <w:rsid w:val="00350B1E"/>
    <w:rsid w:val="00351013"/>
    <w:rsid w:val="003550E0"/>
    <w:rsid w:val="00361268"/>
    <w:rsid w:val="00362EA5"/>
    <w:rsid w:val="00365FDD"/>
    <w:rsid w:val="00366B76"/>
    <w:rsid w:val="0036759B"/>
    <w:rsid w:val="00370290"/>
    <w:rsid w:val="003709B9"/>
    <w:rsid w:val="00373A2E"/>
    <w:rsid w:val="003745CD"/>
    <w:rsid w:val="00377861"/>
    <w:rsid w:val="00377DA0"/>
    <w:rsid w:val="00380BD3"/>
    <w:rsid w:val="00381882"/>
    <w:rsid w:val="003818D2"/>
    <w:rsid w:val="003854DF"/>
    <w:rsid w:val="00385D13"/>
    <w:rsid w:val="00387B0A"/>
    <w:rsid w:val="00390AB4"/>
    <w:rsid w:val="00390C66"/>
    <w:rsid w:val="003939BD"/>
    <w:rsid w:val="003A02DB"/>
    <w:rsid w:val="003A0FA6"/>
    <w:rsid w:val="003A2F70"/>
    <w:rsid w:val="003A3E6E"/>
    <w:rsid w:val="003A485C"/>
    <w:rsid w:val="003B0099"/>
    <w:rsid w:val="003B190E"/>
    <w:rsid w:val="003B3D40"/>
    <w:rsid w:val="003C02AD"/>
    <w:rsid w:val="003C0C54"/>
    <w:rsid w:val="003C3CC8"/>
    <w:rsid w:val="003C469B"/>
    <w:rsid w:val="003C4DA6"/>
    <w:rsid w:val="003C5749"/>
    <w:rsid w:val="003C59E7"/>
    <w:rsid w:val="003D15DF"/>
    <w:rsid w:val="003D24DF"/>
    <w:rsid w:val="003D2879"/>
    <w:rsid w:val="003D4186"/>
    <w:rsid w:val="003E1A3B"/>
    <w:rsid w:val="003E1EE2"/>
    <w:rsid w:val="003E49D3"/>
    <w:rsid w:val="003E66FD"/>
    <w:rsid w:val="003F1C88"/>
    <w:rsid w:val="003F49EC"/>
    <w:rsid w:val="003F5884"/>
    <w:rsid w:val="00400718"/>
    <w:rsid w:val="00400E00"/>
    <w:rsid w:val="00401B85"/>
    <w:rsid w:val="00402F34"/>
    <w:rsid w:val="00403C6B"/>
    <w:rsid w:val="00403F84"/>
    <w:rsid w:val="00404B93"/>
    <w:rsid w:val="004069D9"/>
    <w:rsid w:val="00407C92"/>
    <w:rsid w:val="00411455"/>
    <w:rsid w:val="00411A3C"/>
    <w:rsid w:val="0041248C"/>
    <w:rsid w:val="0041275D"/>
    <w:rsid w:val="00415801"/>
    <w:rsid w:val="004225AE"/>
    <w:rsid w:val="00423F69"/>
    <w:rsid w:val="004240EE"/>
    <w:rsid w:val="0043029B"/>
    <w:rsid w:val="00433465"/>
    <w:rsid w:val="00433ACD"/>
    <w:rsid w:val="00434F2B"/>
    <w:rsid w:val="00435BAD"/>
    <w:rsid w:val="004365E2"/>
    <w:rsid w:val="00437200"/>
    <w:rsid w:val="00437440"/>
    <w:rsid w:val="00437E80"/>
    <w:rsid w:val="0044032A"/>
    <w:rsid w:val="004411AB"/>
    <w:rsid w:val="0044639C"/>
    <w:rsid w:val="0044658A"/>
    <w:rsid w:val="00446ED3"/>
    <w:rsid w:val="00447553"/>
    <w:rsid w:val="00450285"/>
    <w:rsid w:val="00451188"/>
    <w:rsid w:val="00451670"/>
    <w:rsid w:val="0045236B"/>
    <w:rsid w:val="00452D9E"/>
    <w:rsid w:val="0045576C"/>
    <w:rsid w:val="00455E5C"/>
    <w:rsid w:val="0045606E"/>
    <w:rsid w:val="00457DA9"/>
    <w:rsid w:val="00467D26"/>
    <w:rsid w:val="00470B1E"/>
    <w:rsid w:val="00472E3D"/>
    <w:rsid w:val="0047598C"/>
    <w:rsid w:val="00476482"/>
    <w:rsid w:val="00480C56"/>
    <w:rsid w:val="00484C60"/>
    <w:rsid w:val="00486035"/>
    <w:rsid w:val="00494C52"/>
    <w:rsid w:val="0049587A"/>
    <w:rsid w:val="004972E3"/>
    <w:rsid w:val="004977C9"/>
    <w:rsid w:val="00497F4D"/>
    <w:rsid w:val="004A0398"/>
    <w:rsid w:val="004A26C5"/>
    <w:rsid w:val="004A5C91"/>
    <w:rsid w:val="004B07F9"/>
    <w:rsid w:val="004B0F6A"/>
    <w:rsid w:val="004B275A"/>
    <w:rsid w:val="004B3B2C"/>
    <w:rsid w:val="004C0A4B"/>
    <w:rsid w:val="004C370E"/>
    <w:rsid w:val="004C375D"/>
    <w:rsid w:val="004C535B"/>
    <w:rsid w:val="004C6BC2"/>
    <w:rsid w:val="004C7F11"/>
    <w:rsid w:val="004D033D"/>
    <w:rsid w:val="004D1263"/>
    <w:rsid w:val="004D322A"/>
    <w:rsid w:val="004D5844"/>
    <w:rsid w:val="004D5A63"/>
    <w:rsid w:val="004D71AE"/>
    <w:rsid w:val="004E48B2"/>
    <w:rsid w:val="004E6468"/>
    <w:rsid w:val="004E78B6"/>
    <w:rsid w:val="004F0E62"/>
    <w:rsid w:val="004F266A"/>
    <w:rsid w:val="004F4413"/>
    <w:rsid w:val="004F577D"/>
    <w:rsid w:val="004F5C2F"/>
    <w:rsid w:val="004F6C34"/>
    <w:rsid w:val="004F74AC"/>
    <w:rsid w:val="004F7D07"/>
    <w:rsid w:val="00501E13"/>
    <w:rsid w:val="00502BD5"/>
    <w:rsid w:val="00504222"/>
    <w:rsid w:val="00504524"/>
    <w:rsid w:val="00506827"/>
    <w:rsid w:val="005136D9"/>
    <w:rsid w:val="0051396B"/>
    <w:rsid w:val="005144CE"/>
    <w:rsid w:val="00516CAE"/>
    <w:rsid w:val="00516D1D"/>
    <w:rsid w:val="005174DC"/>
    <w:rsid w:val="005217EB"/>
    <w:rsid w:val="00521A07"/>
    <w:rsid w:val="0052274C"/>
    <w:rsid w:val="005240B2"/>
    <w:rsid w:val="0052435A"/>
    <w:rsid w:val="00526530"/>
    <w:rsid w:val="0053139B"/>
    <w:rsid w:val="0053158D"/>
    <w:rsid w:val="0053220E"/>
    <w:rsid w:val="005332B0"/>
    <w:rsid w:val="005338A7"/>
    <w:rsid w:val="00533A0D"/>
    <w:rsid w:val="00534EB4"/>
    <w:rsid w:val="00535259"/>
    <w:rsid w:val="00540547"/>
    <w:rsid w:val="00541EB5"/>
    <w:rsid w:val="005420DF"/>
    <w:rsid w:val="00543017"/>
    <w:rsid w:val="00543F2D"/>
    <w:rsid w:val="00544365"/>
    <w:rsid w:val="00544C4C"/>
    <w:rsid w:val="0054556D"/>
    <w:rsid w:val="005468BB"/>
    <w:rsid w:val="0054748D"/>
    <w:rsid w:val="005508A8"/>
    <w:rsid w:val="00551E65"/>
    <w:rsid w:val="005522A8"/>
    <w:rsid w:val="00553A2D"/>
    <w:rsid w:val="00557448"/>
    <w:rsid w:val="00563A6D"/>
    <w:rsid w:val="00564640"/>
    <w:rsid w:val="005667C7"/>
    <w:rsid w:val="00567A1E"/>
    <w:rsid w:val="00572043"/>
    <w:rsid w:val="00572A2C"/>
    <w:rsid w:val="00574184"/>
    <w:rsid w:val="00580ED3"/>
    <w:rsid w:val="005813EC"/>
    <w:rsid w:val="00584F71"/>
    <w:rsid w:val="00585A6F"/>
    <w:rsid w:val="005907E2"/>
    <w:rsid w:val="005941B3"/>
    <w:rsid w:val="00594F83"/>
    <w:rsid w:val="00595F00"/>
    <w:rsid w:val="00596CDD"/>
    <w:rsid w:val="00597582"/>
    <w:rsid w:val="005A05AA"/>
    <w:rsid w:val="005A17DA"/>
    <w:rsid w:val="005A1D6F"/>
    <w:rsid w:val="005A1EDC"/>
    <w:rsid w:val="005A582D"/>
    <w:rsid w:val="005A5F85"/>
    <w:rsid w:val="005A7A6F"/>
    <w:rsid w:val="005A7F7C"/>
    <w:rsid w:val="005B1208"/>
    <w:rsid w:val="005B2983"/>
    <w:rsid w:val="005B3F57"/>
    <w:rsid w:val="005B4756"/>
    <w:rsid w:val="005B684C"/>
    <w:rsid w:val="005B6A3D"/>
    <w:rsid w:val="005C003B"/>
    <w:rsid w:val="005C0FEC"/>
    <w:rsid w:val="005C1019"/>
    <w:rsid w:val="005C1A25"/>
    <w:rsid w:val="005C2658"/>
    <w:rsid w:val="005C3382"/>
    <w:rsid w:val="005C380A"/>
    <w:rsid w:val="005D07B9"/>
    <w:rsid w:val="005D0C05"/>
    <w:rsid w:val="005D1542"/>
    <w:rsid w:val="005D2ACA"/>
    <w:rsid w:val="005D5586"/>
    <w:rsid w:val="005D594D"/>
    <w:rsid w:val="005D5A77"/>
    <w:rsid w:val="005D693F"/>
    <w:rsid w:val="005D771D"/>
    <w:rsid w:val="005E630E"/>
    <w:rsid w:val="005E7748"/>
    <w:rsid w:val="005F06AC"/>
    <w:rsid w:val="005F0856"/>
    <w:rsid w:val="005F5C9A"/>
    <w:rsid w:val="005F6E7A"/>
    <w:rsid w:val="005F78C9"/>
    <w:rsid w:val="005F7A23"/>
    <w:rsid w:val="00601184"/>
    <w:rsid w:val="006019BA"/>
    <w:rsid w:val="00601D92"/>
    <w:rsid w:val="00603B3D"/>
    <w:rsid w:val="006041D9"/>
    <w:rsid w:val="00606E7D"/>
    <w:rsid w:val="006124DC"/>
    <w:rsid w:val="00613A3E"/>
    <w:rsid w:val="00613FB7"/>
    <w:rsid w:val="0062131B"/>
    <w:rsid w:val="00621E90"/>
    <w:rsid w:val="00622E73"/>
    <w:rsid w:val="00623457"/>
    <w:rsid w:val="00623CCA"/>
    <w:rsid w:val="00625455"/>
    <w:rsid w:val="00625BA7"/>
    <w:rsid w:val="00625F6D"/>
    <w:rsid w:val="00634251"/>
    <w:rsid w:val="006367EF"/>
    <w:rsid w:val="00636FB8"/>
    <w:rsid w:val="0064020E"/>
    <w:rsid w:val="00641A79"/>
    <w:rsid w:val="00641CC0"/>
    <w:rsid w:val="00642870"/>
    <w:rsid w:val="00643BCD"/>
    <w:rsid w:val="00643F64"/>
    <w:rsid w:val="0064558F"/>
    <w:rsid w:val="00645EA2"/>
    <w:rsid w:val="006463B8"/>
    <w:rsid w:val="00646F96"/>
    <w:rsid w:val="00647B53"/>
    <w:rsid w:val="00650CAE"/>
    <w:rsid w:val="00651B76"/>
    <w:rsid w:val="00652BE4"/>
    <w:rsid w:val="00654FA4"/>
    <w:rsid w:val="00655525"/>
    <w:rsid w:val="006563D5"/>
    <w:rsid w:val="00657467"/>
    <w:rsid w:val="00662361"/>
    <w:rsid w:val="00665C6B"/>
    <w:rsid w:val="00672085"/>
    <w:rsid w:val="00676664"/>
    <w:rsid w:val="00677DFC"/>
    <w:rsid w:val="006806C2"/>
    <w:rsid w:val="00682776"/>
    <w:rsid w:val="006842B7"/>
    <w:rsid w:val="006859D4"/>
    <w:rsid w:val="00686191"/>
    <w:rsid w:val="0069107B"/>
    <w:rsid w:val="006912D2"/>
    <w:rsid w:val="0069161F"/>
    <w:rsid w:val="00693A4E"/>
    <w:rsid w:val="00696AE9"/>
    <w:rsid w:val="0069758C"/>
    <w:rsid w:val="006A11A6"/>
    <w:rsid w:val="006A17A6"/>
    <w:rsid w:val="006A191A"/>
    <w:rsid w:val="006A2F32"/>
    <w:rsid w:val="006A34CA"/>
    <w:rsid w:val="006A3FED"/>
    <w:rsid w:val="006B255D"/>
    <w:rsid w:val="006B2C97"/>
    <w:rsid w:val="006B4943"/>
    <w:rsid w:val="006B499B"/>
    <w:rsid w:val="006B6A1D"/>
    <w:rsid w:val="006C0062"/>
    <w:rsid w:val="006C0734"/>
    <w:rsid w:val="006C391D"/>
    <w:rsid w:val="006C478F"/>
    <w:rsid w:val="006C5F7A"/>
    <w:rsid w:val="006D2258"/>
    <w:rsid w:val="006D2B7B"/>
    <w:rsid w:val="006D61FD"/>
    <w:rsid w:val="006D6582"/>
    <w:rsid w:val="006E3E53"/>
    <w:rsid w:val="006E410B"/>
    <w:rsid w:val="006E5E6A"/>
    <w:rsid w:val="006F140A"/>
    <w:rsid w:val="006F1C94"/>
    <w:rsid w:val="006F1DC7"/>
    <w:rsid w:val="006F45E5"/>
    <w:rsid w:val="00701121"/>
    <w:rsid w:val="0070749C"/>
    <w:rsid w:val="007076FA"/>
    <w:rsid w:val="00712200"/>
    <w:rsid w:val="00712832"/>
    <w:rsid w:val="00713C20"/>
    <w:rsid w:val="00723186"/>
    <w:rsid w:val="00723214"/>
    <w:rsid w:val="00725537"/>
    <w:rsid w:val="0072778D"/>
    <w:rsid w:val="007310C7"/>
    <w:rsid w:val="007312D1"/>
    <w:rsid w:val="00735799"/>
    <w:rsid w:val="00735F9F"/>
    <w:rsid w:val="00740502"/>
    <w:rsid w:val="00743985"/>
    <w:rsid w:val="00744ECA"/>
    <w:rsid w:val="00747C13"/>
    <w:rsid w:val="0075038D"/>
    <w:rsid w:val="00751665"/>
    <w:rsid w:val="0075193E"/>
    <w:rsid w:val="0075743F"/>
    <w:rsid w:val="00764449"/>
    <w:rsid w:val="007673EB"/>
    <w:rsid w:val="00770547"/>
    <w:rsid w:val="00770843"/>
    <w:rsid w:val="007732D7"/>
    <w:rsid w:val="00773DC9"/>
    <w:rsid w:val="00775739"/>
    <w:rsid w:val="00785666"/>
    <w:rsid w:val="00785A30"/>
    <w:rsid w:val="00787AD6"/>
    <w:rsid w:val="00790001"/>
    <w:rsid w:val="00791433"/>
    <w:rsid w:val="007965BB"/>
    <w:rsid w:val="00796646"/>
    <w:rsid w:val="00796CB6"/>
    <w:rsid w:val="007973F7"/>
    <w:rsid w:val="007A31C3"/>
    <w:rsid w:val="007A564F"/>
    <w:rsid w:val="007A6C28"/>
    <w:rsid w:val="007A76A3"/>
    <w:rsid w:val="007A7D5F"/>
    <w:rsid w:val="007B31F7"/>
    <w:rsid w:val="007B3605"/>
    <w:rsid w:val="007B3DB7"/>
    <w:rsid w:val="007C01A9"/>
    <w:rsid w:val="007C26C8"/>
    <w:rsid w:val="007C6C2C"/>
    <w:rsid w:val="007C7B3A"/>
    <w:rsid w:val="007D089F"/>
    <w:rsid w:val="007D22CB"/>
    <w:rsid w:val="007D3576"/>
    <w:rsid w:val="007D4854"/>
    <w:rsid w:val="007D4D3A"/>
    <w:rsid w:val="007D71D4"/>
    <w:rsid w:val="007D7331"/>
    <w:rsid w:val="007E053B"/>
    <w:rsid w:val="007E0E4A"/>
    <w:rsid w:val="007E1506"/>
    <w:rsid w:val="007E1603"/>
    <w:rsid w:val="007E3E42"/>
    <w:rsid w:val="007E5F85"/>
    <w:rsid w:val="007E7BBE"/>
    <w:rsid w:val="007F0D7D"/>
    <w:rsid w:val="007F1E09"/>
    <w:rsid w:val="007F3A05"/>
    <w:rsid w:val="007F3A7A"/>
    <w:rsid w:val="007F3B51"/>
    <w:rsid w:val="007F7777"/>
    <w:rsid w:val="0080009F"/>
    <w:rsid w:val="00800E97"/>
    <w:rsid w:val="00802ED9"/>
    <w:rsid w:val="0080324A"/>
    <w:rsid w:val="0080341C"/>
    <w:rsid w:val="00805C3B"/>
    <w:rsid w:val="00807EF0"/>
    <w:rsid w:val="008105C1"/>
    <w:rsid w:val="0081409A"/>
    <w:rsid w:val="00814654"/>
    <w:rsid w:val="00815415"/>
    <w:rsid w:val="0081541C"/>
    <w:rsid w:val="00816974"/>
    <w:rsid w:val="008172FF"/>
    <w:rsid w:val="0081761E"/>
    <w:rsid w:val="00820220"/>
    <w:rsid w:val="00821111"/>
    <w:rsid w:val="0082317E"/>
    <w:rsid w:val="008243A1"/>
    <w:rsid w:val="0084131F"/>
    <w:rsid w:val="00841E56"/>
    <w:rsid w:val="008428A0"/>
    <w:rsid w:val="008445F4"/>
    <w:rsid w:val="00846B43"/>
    <w:rsid w:val="008508AF"/>
    <w:rsid w:val="008557D4"/>
    <w:rsid w:val="0085599E"/>
    <w:rsid w:val="00856573"/>
    <w:rsid w:val="00860B3C"/>
    <w:rsid w:val="00860C88"/>
    <w:rsid w:val="00860E0F"/>
    <w:rsid w:val="008635A4"/>
    <w:rsid w:val="008670F9"/>
    <w:rsid w:val="00871C77"/>
    <w:rsid w:val="00871DE1"/>
    <w:rsid w:val="00872663"/>
    <w:rsid w:val="008803D7"/>
    <w:rsid w:val="00882261"/>
    <w:rsid w:val="00882B4B"/>
    <w:rsid w:val="008836D6"/>
    <w:rsid w:val="0088612D"/>
    <w:rsid w:val="00886EBA"/>
    <w:rsid w:val="00887F38"/>
    <w:rsid w:val="00890550"/>
    <w:rsid w:val="00891F06"/>
    <w:rsid w:val="008927B3"/>
    <w:rsid w:val="00892AC2"/>
    <w:rsid w:val="00892BD5"/>
    <w:rsid w:val="008937E8"/>
    <w:rsid w:val="008A1B6C"/>
    <w:rsid w:val="008A36CF"/>
    <w:rsid w:val="008A3891"/>
    <w:rsid w:val="008A5F10"/>
    <w:rsid w:val="008A6087"/>
    <w:rsid w:val="008B0211"/>
    <w:rsid w:val="008B0322"/>
    <w:rsid w:val="008B39E9"/>
    <w:rsid w:val="008B4914"/>
    <w:rsid w:val="008B7C2C"/>
    <w:rsid w:val="008C2CEC"/>
    <w:rsid w:val="008C3660"/>
    <w:rsid w:val="008C3BD4"/>
    <w:rsid w:val="008C4A06"/>
    <w:rsid w:val="008C61AF"/>
    <w:rsid w:val="008C7C9C"/>
    <w:rsid w:val="008D0590"/>
    <w:rsid w:val="008D3E2E"/>
    <w:rsid w:val="008D5761"/>
    <w:rsid w:val="008E023D"/>
    <w:rsid w:val="008E1CAA"/>
    <w:rsid w:val="008E48C1"/>
    <w:rsid w:val="008E7379"/>
    <w:rsid w:val="008E7DD5"/>
    <w:rsid w:val="008F1826"/>
    <w:rsid w:val="008F405F"/>
    <w:rsid w:val="008F5787"/>
    <w:rsid w:val="008F5EB6"/>
    <w:rsid w:val="008F7AB4"/>
    <w:rsid w:val="009026D4"/>
    <w:rsid w:val="0090354F"/>
    <w:rsid w:val="00905C9E"/>
    <w:rsid w:val="009075B2"/>
    <w:rsid w:val="009120F2"/>
    <w:rsid w:val="0091628B"/>
    <w:rsid w:val="009166B3"/>
    <w:rsid w:val="009172F3"/>
    <w:rsid w:val="0092061A"/>
    <w:rsid w:val="00920666"/>
    <w:rsid w:val="00922AF8"/>
    <w:rsid w:val="00923A27"/>
    <w:rsid w:val="009253E1"/>
    <w:rsid w:val="00926318"/>
    <w:rsid w:val="00926DFA"/>
    <w:rsid w:val="00931C29"/>
    <w:rsid w:val="00932AED"/>
    <w:rsid w:val="009373B4"/>
    <w:rsid w:val="00940540"/>
    <w:rsid w:val="00942215"/>
    <w:rsid w:val="00944313"/>
    <w:rsid w:val="00952332"/>
    <w:rsid w:val="00953625"/>
    <w:rsid w:val="009545FB"/>
    <w:rsid w:val="009635D3"/>
    <w:rsid w:val="00964DAF"/>
    <w:rsid w:val="009658E4"/>
    <w:rsid w:val="009716B0"/>
    <w:rsid w:val="009716BE"/>
    <w:rsid w:val="00972982"/>
    <w:rsid w:val="00975424"/>
    <w:rsid w:val="00977E44"/>
    <w:rsid w:val="00983884"/>
    <w:rsid w:val="00983CCE"/>
    <w:rsid w:val="00984D23"/>
    <w:rsid w:val="009871C6"/>
    <w:rsid w:val="00987A8B"/>
    <w:rsid w:val="00991393"/>
    <w:rsid w:val="00994D74"/>
    <w:rsid w:val="009972E6"/>
    <w:rsid w:val="009A03E8"/>
    <w:rsid w:val="009A3BF1"/>
    <w:rsid w:val="009A7117"/>
    <w:rsid w:val="009B0AB6"/>
    <w:rsid w:val="009B12A5"/>
    <w:rsid w:val="009B18C7"/>
    <w:rsid w:val="009B3912"/>
    <w:rsid w:val="009B4D29"/>
    <w:rsid w:val="009B6E05"/>
    <w:rsid w:val="009B759F"/>
    <w:rsid w:val="009B7D9E"/>
    <w:rsid w:val="009C03CB"/>
    <w:rsid w:val="009C0899"/>
    <w:rsid w:val="009C0D04"/>
    <w:rsid w:val="009C5CE6"/>
    <w:rsid w:val="009D1E1F"/>
    <w:rsid w:val="009D2289"/>
    <w:rsid w:val="009D3326"/>
    <w:rsid w:val="009D39AA"/>
    <w:rsid w:val="009D39B5"/>
    <w:rsid w:val="009D5385"/>
    <w:rsid w:val="009D5C95"/>
    <w:rsid w:val="009D66BA"/>
    <w:rsid w:val="009E0593"/>
    <w:rsid w:val="009E2CA0"/>
    <w:rsid w:val="009E77B7"/>
    <w:rsid w:val="009E7C74"/>
    <w:rsid w:val="009E7FCD"/>
    <w:rsid w:val="009F069A"/>
    <w:rsid w:val="009F212B"/>
    <w:rsid w:val="009F2834"/>
    <w:rsid w:val="009F519C"/>
    <w:rsid w:val="009F51B4"/>
    <w:rsid w:val="009F53E7"/>
    <w:rsid w:val="009F5B2C"/>
    <w:rsid w:val="009F5DD7"/>
    <w:rsid w:val="00A00023"/>
    <w:rsid w:val="00A012DB"/>
    <w:rsid w:val="00A02BB5"/>
    <w:rsid w:val="00A02D92"/>
    <w:rsid w:val="00A03A46"/>
    <w:rsid w:val="00A04BFB"/>
    <w:rsid w:val="00A10B1D"/>
    <w:rsid w:val="00A11BBD"/>
    <w:rsid w:val="00A12C7A"/>
    <w:rsid w:val="00A131D4"/>
    <w:rsid w:val="00A131DD"/>
    <w:rsid w:val="00A13D65"/>
    <w:rsid w:val="00A17BC2"/>
    <w:rsid w:val="00A232E2"/>
    <w:rsid w:val="00A24F84"/>
    <w:rsid w:val="00A27700"/>
    <w:rsid w:val="00A27792"/>
    <w:rsid w:val="00A31A29"/>
    <w:rsid w:val="00A321BF"/>
    <w:rsid w:val="00A34DCD"/>
    <w:rsid w:val="00A37F50"/>
    <w:rsid w:val="00A40306"/>
    <w:rsid w:val="00A408BE"/>
    <w:rsid w:val="00A424EE"/>
    <w:rsid w:val="00A51144"/>
    <w:rsid w:val="00A514EE"/>
    <w:rsid w:val="00A558A6"/>
    <w:rsid w:val="00A60556"/>
    <w:rsid w:val="00A662AB"/>
    <w:rsid w:val="00A66332"/>
    <w:rsid w:val="00A66E36"/>
    <w:rsid w:val="00A732C6"/>
    <w:rsid w:val="00A7460C"/>
    <w:rsid w:val="00A74898"/>
    <w:rsid w:val="00A74C4B"/>
    <w:rsid w:val="00A76E24"/>
    <w:rsid w:val="00A779F8"/>
    <w:rsid w:val="00A80C37"/>
    <w:rsid w:val="00A810B2"/>
    <w:rsid w:val="00A8640F"/>
    <w:rsid w:val="00A86E33"/>
    <w:rsid w:val="00A924D0"/>
    <w:rsid w:val="00A9370B"/>
    <w:rsid w:val="00A961BD"/>
    <w:rsid w:val="00A9720B"/>
    <w:rsid w:val="00AA00C2"/>
    <w:rsid w:val="00AA182D"/>
    <w:rsid w:val="00AA28AB"/>
    <w:rsid w:val="00AA3C05"/>
    <w:rsid w:val="00AA54EC"/>
    <w:rsid w:val="00AB0CAF"/>
    <w:rsid w:val="00AB2D63"/>
    <w:rsid w:val="00AB3ED9"/>
    <w:rsid w:val="00AB4FA4"/>
    <w:rsid w:val="00AB66BE"/>
    <w:rsid w:val="00AB774D"/>
    <w:rsid w:val="00AC11F9"/>
    <w:rsid w:val="00AC2783"/>
    <w:rsid w:val="00AC5C1D"/>
    <w:rsid w:val="00AC797E"/>
    <w:rsid w:val="00AD11E9"/>
    <w:rsid w:val="00AD36C3"/>
    <w:rsid w:val="00AD453D"/>
    <w:rsid w:val="00AD4BB4"/>
    <w:rsid w:val="00AD71F3"/>
    <w:rsid w:val="00AE0AD2"/>
    <w:rsid w:val="00AE4605"/>
    <w:rsid w:val="00AE5728"/>
    <w:rsid w:val="00AE61EA"/>
    <w:rsid w:val="00AE7709"/>
    <w:rsid w:val="00AF0E3B"/>
    <w:rsid w:val="00AF1140"/>
    <w:rsid w:val="00AF155E"/>
    <w:rsid w:val="00AF27CD"/>
    <w:rsid w:val="00AF4A19"/>
    <w:rsid w:val="00AF7561"/>
    <w:rsid w:val="00B0088C"/>
    <w:rsid w:val="00B02B4C"/>
    <w:rsid w:val="00B11B8A"/>
    <w:rsid w:val="00B11BC9"/>
    <w:rsid w:val="00B11E7F"/>
    <w:rsid w:val="00B11F18"/>
    <w:rsid w:val="00B14825"/>
    <w:rsid w:val="00B152BE"/>
    <w:rsid w:val="00B17531"/>
    <w:rsid w:val="00B17D7E"/>
    <w:rsid w:val="00B2139E"/>
    <w:rsid w:val="00B214F9"/>
    <w:rsid w:val="00B2172D"/>
    <w:rsid w:val="00B2246F"/>
    <w:rsid w:val="00B2453F"/>
    <w:rsid w:val="00B249F0"/>
    <w:rsid w:val="00B2597D"/>
    <w:rsid w:val="00B25D52"/>
    <w:rsid w:val="00B26FBC"/>
    <w:rsid w:val="00B30315"/>
    <w:rsid w:val="00B313C6"/>
    <w:rsid w:val="00B31D3E"/>
    <w:rsid w:val="00B34119"/>
    <w:rsid w:val="00B349A6"/>
    <w:rsid w:val="00B34DAD"/>
    <w:rsid w:val="00B42157"/>
    <w:rsid w:val="00B44A09"/>
    <w:rsid w:val="00B44BD9"/>
    <w:rsid w:val="00B45875"/>
    <w:rsid w:val="00B471C7"/>
    <w:rsid w:val="00B479B1"/>
    <w:rsid w:val="00B501C4"/>
    <w:rsid w:val="00B5045B"/>
    <w:rsid w:val="00B51387"/>
    <w:rsid w:val="00B51B2B"/>
    <w:rsid w:val="00B5212F"/>
    <w:rsid w:val="00B533AF"/>
    <w:rsid w:val="00B54F7A"/>
    <w:rsid w:val="00B640B2"/>
    <w:rsid w:val="00B64BC1"/>
    <w:rsid w:val="00B64EEC"/>
    <w:rsid w:val="00B66BA4"/>
    <w:rsid w:val="00B7041B"/>
    <w:rsid w:val="00B7396C"/>
    <w:rsid w:val="00B7422C"/>
    <w:rsid w:val="00B75EC8"/>
    <w:rsid w:val="00B80781"/>
    <w:rsid w:val="00B80D0A"/>
    <w:rsid w:val="00B816AB"/>
    <w:rsid w:val="00B8326A"/>
    <w:rsid w:val="00B8410A"/>
    <w:rsid w:val="00B84922"/>
    <w:rsid w:val="00B84A86"/>
    <w:rsid w:val="00B8673A"/>
    <w:rsid w:val="00B92C20"/>
    <w:rsid w:val="00B94425"/>
    <w:rsid w:val="00B95866"/>
    <w:rsid w:val="00BA028B"/>
    <w:rsid w:val="00BA1DF1"/>
    <w:rsid w:val="00BA38BE"/>
    <w:rsid w:val="00BA3BBE"/>
    <w:rsid w:val="00BA5D96"/>
    <w:rsid w:val="00BA676D"/>
    <w:rsid w:val="00BB07D9"/>
    <w:rsid w:val="00BB35AA"/>
    <w:rsid w:val="00BB5297"/>
    <w:rsid w:val="00BB7410"/>
    <w:rsid w:val="00BC4ED6"/>
    <w:rsid w:val="00BC699E"/>
    <w:rsid w:val="00BC6C1C"/>
    <w:rsid w:val="00BD15A4"/>
    <w:rsid w:val="00BD1CC6"/>
    <w:rsid w:val="00BD219A"/>
    <w:rsid w:val="00BD2B95"/>
    <w:rsid w:val="00BD2F40"/>
    <w:rsid w:val="00BD5409"/>
    <w:rsid w:val="00BE0FC6"/>
    <w:rsid w:val="00BE1BF6"/>
    <w:rsid w:val="00BE26E6"/>
    <w:rsid w:val="00BE2C04"/>
    <w:rsid w:val="00BE34F0"/>
    <w:rsid w:val="00BE47CF"/>
    <w:rsid w:val="00BE7570"/>
    <w:rsid w:val="00BF1425"/>
    <w:rsid w:val="00BF2460"/>
    <w:rsid w:val="00BF32B1"/>
    <w:rsid w:val="00BF57B5"/>
    <w:rsid w:val="00BF7029"/>
    <w:rsid w:val="00C024EC"/>
    <w:rsid w:val="00C02E6A"/>
    <w:rsid w:val="00C06E7C"/>
    <w:rsid w:val="00C075E7"/>
    <w:rsid w:val="00C12B7E"/>
    <w:rsid w:val="00C1312D"/>
    <w:rsid w:val="00C13D17"/>
    <w:rsid w:val="00C1444E"/>
    <w:rsid w:val="00C1665E"/>
    <w:rsid w:val="00C1725D"/>
    <w:rsid w:val="00C20287"/>
    <w:rsid w:val="00C21CCF"/>
    <w:rsid w:val="00C24427"/>
    <w:rsid w:val="00C244B9"/>
    <w:rsid w:val="00C267EB"/>
    <w:rsid w:val="00C27FD4"/>
    <w:rsid w:val="00C33781"/>
    <w:rsid w:val="00C339C8"/>
    <w:rsid w:val="00C35382"/>
    <w:rsid w:val="00C36B55"/>
    <w:rsid w:val="00C36F67"/>
    <w:rsid w:val="00C40DBD"/>
    <w:rsid w:val="00C4159E"/>
    <w:rsid w:val="00C423C2"/>
    <w:rsid w:val="00C45149"/>
    <w:rsid w:val="00C45811"/>
    <w:rsid w:val="00C47690"/>
    <w:rsid w:val="00C47E74"/>
    <w:rsid w:val="00C51333"/>
    <w:rsid w:val="00C5280C"/>
    <w:rsid w:val="00C52B50"/>
    <w:rsid w:val="00C54E68"/>
    <w:rsid w:val="00C55F72"/>
    <w:rsid w:val="00C60AD1"/>
    <w:rsid w:val="00C64274"/>
    <w:rsid w:val="00C6636F"/>
    <w:rsid w:val="00C66716"/>
    <w:rsid w:val="00C66A14"/>
    <w:rsid w:val="00C67B85"/>
    <w:rsid w:val="00C76A2E"/>
    <w:rsid w:val="00C83713"/>
    <w:rsid w:val="00C8372D"/>
    <w:rsid w:val="00C84080"/>
    <w:rsid w:val="00C8470C"/>
    <w:rsid w:val="00C856DA"/>
    <w:rsid w:val="00C8648E"/>
    <w:rsid w:val="00C87633"/>
    <w:rsid w:val="00C91E45"/>
    <w:rsid w:val="00C953DB"/>
    <w:rsid w:val="00C960AE"/>
    <w:rsid w:val="00CA2CE1"/>
    <w:rsid w:val="00CB146C"/>
    <w:rsid w:val="00CB1E35"/>
    <w:rsid w:val="00CB2AED"/>
    <w:rsid w:val="00CB40EA"/>
    <w:rsid w:val="00CB4A60"/>
    <w:rsid w:val="00CB5AD6"/>
    <w:rsid w:val="00CB6B40"/>
    <w:rsid w:val="00CC0681"/>
    <w:rsid w:val="00CC1261"/>
    <w:rsid w:val="00CC2758"/>
    <w:rsid w:val="00CC77D9"/>
    <w:rsid w:val="00CC7F3F"/>
    <w:rsid w:val="00CD13D4"/>
    <w:rsid w:val="00CD39CD"/>
    <w:rsid w:val="00CD77ED"/>
    <w:rsid w:val="00CE2A8A"/>
    <w:rsid w:val="00CE2D14"/>
    <w:rsid w:val="00CF1A04"/>
    <w:rsid w:val="00CF312A"/>
    <w:rsid w:val="00CF4D5A"/>
    <w:rsid w:val="00CF62FB"/>
    <w:rsid w:val="00CF6724"/>
    <w:rsid w:val="00D02BC9"/>
    <w:rsid w:val="00D04699"/>
    <w:rsid w:val="00D07943"/>
    <w:rsid w:val="00D11464"/>
    <w:rsid w:val="00D138CB"/>
    <w:rsid w:val="00D20A8D"/>
    <w:rsid w:val="00D22643"/>
    <w:rsid w:val="00D22C89"/>
    <w:rsid w:val="00D235A8"/>
    <w:rsid w:val="00D241BB"/>
    <w:rsid w:val="00D25134"/>
    <w:rsid w:val="00D26F4D"/>
    <w:rsid w:val="00D311D3"/>
    <w:rsid w:val="00D33E0B"/>
    <w:rsid w:val="00D35A2B"/>
    <w:rsid w:val="00D3693E"/>
    <w:rsid w:val="00D376FF"/>
    <w:rsid w:val="00D40B64"/>
    <w:rsid w:val="00D40CFB"/>
    <w:rsid w:val="00D4798F"/>
    <w:rsid w:val="00D47FA0"/>
    <w:rsid w:val="00D51A9D"/>
    <w:rsid w:val="00D5231F"/>
    <w:rsid w:val="00D52543"/>
    <w:rsid w:val="00D55D6A"/>
    <w:rsid w:val="00D60C5C"/>
    <w:rsid w:val="00D61993"/>
    <w:rsid w:val="00D62083"/>
    <w:rsid w:val="00D6358C"/>
    <w:rsid w:val="00D638A8"/>
    <w:rsid w:val="00D650B3"/>
    <w:rsid w:val="00D65AF5"/>
    <w:rsid w:val="00D65E12"/>
    <w:rsid w:val="00D6660C"/>
    <w:rsid w:val="00D71EDA"/>
    <w:rsid w:val="00D7236C"/>
    <w:rsid w:val="00D73C2A"/>
    <w:rsid w:val="00D75831"/>
    <w:rsid w:val="00D76089"/>
    <w:rsid w:val="00D77909"/>
    <w:rsid w:val="00D82455"/>
    <w:rsid w:val="00D836C3"/>
    <w:rsid w:val="00D838E2"/>
    <w:rsid w:val="00D8517C"/>
    <w:rsid w:val="00D870EA"/>
    <w:rsid w:val="00D874E8"/>
    <w:rsid w:val="00D87B33"/>
    <w:rsid w:val="00D87BB9"/>
    <w:rsid w:val="00D87E6F"/>
    <w:rsid w:val="00D92637"/>
    <w:rsid w:val="00D9300B"/>
    <w:rsid w:val="00D93640"/>
    <w:rsid w:val="00D965F8"/>
    <w:rsid w:val="00DA405E"/>
    <w:rsid w:val="00DA4397"/>
    <w:rsid w:val="00DA43C8"/>
    <w:rsid w:val="00DB031E"/>
    <w:rsid w:val="00DB03A4"/>
    <w:rsid w:val="00DB0703"/>
    <w:rsid w:val="00DB291C"/>
    <w:rsid w:val="00DB29EB"/>
    <w:rsid w:val="00DB2DB2"/>
    <w:rsid w:val="00DB2F9A"/>
    <w:rsid w:val="00DB3237"/>
    <w:rsid w:val="00DB368C"/>
    <w:rsid w:val="00DB5501"/>
    <w:rsid w:val="00DB5BC6"/>
    <w:rsid w:val="00DB7F83"/>
    <w:rsid w:val="00DC0740"/>
    <w:rsid w:val="00DC1B48"/>
    <w:rsid w:val="00DC2F62"/>
    <w:rsid w:val="00DC59F4"/>
    <w:rsid w:val="00DC61F8"/>
    <w:rsid w:val="00DC7983"/>
    <w:rsid w:val="00DD00F5"/>
    <w:rsid w:val="00DD0926"/>
    <w:rsid w:val="00DD5584"/>
    <w:rsid w:val="00DD5B6F"/>
    <w:rsid w:val="00DE4CF4"/>
    <w:rsid w:val="00DE547E"/>
    <w:rsid w:val="00DE609A"/>
    <w:rsid w:val="00DE6311"/>
    <w:rsid w:val="00DF031A"/>
    <w:rsid w:val="00DF62C3"/>
    <w:rsid w:val="00E01A5C"/>
    <w:rsid w:val="00E02480"/>
    <w:rsid w:val="00E02970"/>
    <w:rsid w:val="00E051E0"/>
    <w:rsid w:val="00E07B5C"/>
    <w:rsid w:val="00E1313D"/>
    <w:rsid w:val="00E137A0"/>
    <w:rsid w:val="00E15330"/>
    <w:rsid w:val="00E16C47"/>
    <w:rsid w:val="00E24A4F"/>
    <w:rsid w:val="00E31CB1"/>
    <w:rsid w:val="00E3674C"/>
    <w:rsid w:val="00E40D78"/>
    <w:rsid w:val="00E40FA6"/>
    <w:rsid w:val="00E41437"/>
    <w:rsid w:val="00E41CD0"/>
    <w:rsid w:val="00E41D7F"/>
    <w:rsid w:val="00E42E39"/>
    <w:rsid w:val="00E4531A"/>
    <w:rsid w:val="00E528EA"/>
    <w:rsid w:val="00E52EC2"/>
    <w:rsid w:val="00E563E9"/>
    <w:rsid w:val="00E60CA8"/>
    <w:rsid w:val="00E625E7"/>
    <w:rsid w:val="00E64B36"/>
    <w:rsid w:val="00E66A13"/>
    <w:rsid w:val="00E70198"/>
    <w:rsid w:val="00E727CD"/>
    <w:rsid w:val="00E76463"/>
    <w:rsid w:val="00E76D20"/>
    <w:rsid w:val="00E77A88"/>
    <w:rsid w:val="00E77BB5"/>
    <w:rsid w:val="00E81B29"/>
    <w:rsid w:val="00E824A5"/>
    <w:rsid w:val="00E82F9C"/>
    <w:rsid w:val="00E83207"/>
    <w:rsid w:val="00E84F28"/>
    <w:rsid w:val="00E8532F"/>
    <w:rsid w:val="00E90521"/>
    <w:rsid w:val="00E919EE"/>
    <w:rsid w:val="00E930CD"/>
    <w:rsid w:val="00E945F0"/>
    <w:rsid w:val="00E96CF6"/>
    <w:rsid w:val="00EA3FF9"/>
    <w:rsid w:val="00EB1275"/>
    <w:rsid w:val="00EB3242"/>
    <w:rsid w:val="00EB3CA2"/>
    <w:rsid w:val="00EB4318"/>
    <w:rsid w:val="00EC047B"/>
    <w:rsid w:val="00EC06F5"/>
    <w:rsid w:val="00EC1FA4"/>
    <w:rsid w:val="00EC3E21"/>
    <w:rsid w:val="00EC49DC"/>
    <w:rsid w:val="00EC51A0"/>
    <w:rsid w:val="00EC6FDD"/>
    <w:rsid w:val="00ED03DB"/>
    <w:rsid w:val="00ED1953"/>
    <w:rsid w:val="00ED2C50"/>
    <w:rsid w:val="00ED3EC1"/>
    <w:rsid w:val="00ED5072"/>
    <w:rsid w:val="00ED6F33"/>
    <w:rsid w:val="00ED7EB9"/>
    <w:rsid w:val="00EE2E2B"/>
    <w:rsid w:val="00EE2F3D"/>
    <w:rsid w:val="00EE504D"/>
    <w:rsid w:val="00EE5B6D"/>
    <w:rsid w:val="00EE7E2A"/>
    <w:rsid w:val="00EE7FC6"/>
    <w:rsid w:val="00EF1628"/>
    <w:rsid w:val="00EF2154"/>
    <w:rsid w:val="00EF2CAC"/>
    <w:rsid w:val="00EF52E5"/>
    <w:rsid w:val="00EF6856"/>
    <w:rsid w:val="00F01251"/>
    <w:rsid w:val="00F023B8"/>
    <w:rsid w:val="00F025F8"/>
    <w:rsid w:val="00F03301"/>
    <w:rsid w:val="00F06438"/>
    <w:rsid w:val="00F139D6"/>
    <w:rsid w:val="00F15F6D"/>
    <w:rsid w:val="00F17577"/>
    <w:rsid w:val="00F30AC9"/>
    <w:rsid w:val="00F30E42"/>
    <w:rsid w:val="00F33D87"/>
    <w:rsid w:val="00F340C0"/>
    <w:rsid w:val="00F50916"/>
    <w:rsid w:val="00F51885"/>
    <w:rsid w:val="00F526DD"/>
    <w:rsid w:val="00F57ECF"/>
    <w:rsid w:val="00F60D3E"/>
    <w:rsid w:val="00F61019"/>
    <w:rsid w:val="00F63368"/>
    <w:rsid w:val="00F64763"/>
    <w:rsid w:val="00F6523E"/>
    <w:rsid w:val="00F67B87"/>
    <w:rsid w:val="00F705AC"/>
    <w:rsid w:val="00F722CF"/>
    <w:rsid w:val="00F73F96"/>
    <w:rsid w:val="00F7615C"/>
    <w:rsid w:val="00F85114"/>
    <w:rsid w:val="00F949FA"/>
    <w:rsid w:val="00F95892"/>
    <w:rsid w:val="00F96CDB"/>
    <w:rsid w:val="00F97B69"/>
    <w:rsid w:val="00FB1461"/>
    <w:rsid w:val="00FB3D81"/>
    <w:rsid w:val="00FC0807"/>
    <w:rsid w:val="00FC334F"/>
    <w:rsid w:val="00FC339D"/>
    <w:rsid w:val="00FC423C"/>
    <w:rsid w:val="00FC4D85"/>
    <w:rsid w:val="00FC6605"/>
    <w:rsid w:val="00FC7AAD"/>
    <w:rsid w:val="00FC7EA1"/>
    <w:rsid w:val="00FD2485"/>
    <w:rsid w:val="00FD264E"/>
    <w:rsid w:val="00FD2D3F"/>
    <w:rsid w:val="00FD3886"/>
    <w:rsid w:val="00FD5F21"/>
    <w:rsid w:val="00FD666F"/>
    <w:rsid w:val="00FD7525"/>
    <w:rsid w:val="00FE108B"/>
    <w:rsid w:val="00FE26B4"/>
    <w:rsid w:val="00FE4530"/>
    <w:rsid w:val="00FE6884"/>
    <w:rsid w:val="00FF05B8"/>
    <w:rsid w:val="00FF09F9"/>
    <w:rsid w:val="00FF2FA5"/>
    <w:rsid w:val="00FF3571"/>
    <w:rsid w:val="00FF3908"/>
    <w:rsid w:val="00FF4418"/>
    <w:rsid w:val="00FF5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B0A"/>
    <w:rPr>
      <w:sz w:val="24"/>
      <w:szCs w:val="24"/>
    </w:rPr>
  </w:style>
  <w:style w:type="paragraph" w:styleId="Nagwek1">
    <w:name w:val="heading 1"/>
    <w:basedOn w:val="Normalny"/>
    <w:next w:val="Normalny"/>
    <w:link w:val="Nagwek1Znak"/>
    <w:uiPriority w:val="99"/>
    <w:qFormat/>
    <w:rsid w:val="00387B0A"/>
    <w:pPr>
      <w:keepNext/>
      <w:jc w:val="center"/>
      <w:outlineLvl w:val="0"/>
    </w:pPr>
    <w:rPr>
      <w:sz w:val="28"/>
    </w:rPr>
  </w:style>
  <w:style w:type="paragraph" w:styleId="Nagwek2">
    <w:name w:val="heading 2"/>
    <w:basedOn w:val="Normalny"/>
    <w:next w:val="Normalny"/>
    <w:link w:val="Nagwek2Znak"/>
    <w:uiPriority w:val="99"/>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7784"/>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ED7784"/>
    <w:rPr>
      <w:rFonts w:asciiTheme="majorHAnsi" w:eastAsiaTheme="majorEastAsia" w:hAnsiTheme="majorHAnsi" w:cstheme="majorBidi"/>
      <w:b/>
      <w:bCs/>
      <w:i/>
      <w:iCs/>
      <w:sz w:val="28"/>
      <w:szCs w:val="28"/>
    </w:rPr>
  </w:style>
  <w:style w:type="paragraph" w:styleId="Tekstpodstawowywcity">
    <w:name w:val="Body Text Indent"/>
    <w:basedOn w:val="Normalny"/>
    <w:link w:val="TekstpodstawowywcityZnak"/>
    <w:rsid w:val="00387B0A"/>
    <w:pPr>
      <w:tabs>
        <w:tab w:val="left" w:pos="720"/>
        <w:tab w:val="left" w:pos="1080"/>
      </w:tabs>
      <w:ind w:left="900"/>
    </w:pPr>
  </w:style>
  <w:style w:type="character" w:customStyle="1" w:styleId="TekstpodstawowywcityZnak">
    <w:name w:val="Tekst podstawowy wcięty Znak"/>
    <w:basedOn w:val="Domylnaczcionkaakapitu"/>
    <w:link w:val="Tekstpodstawowywcity"/>
    <w:rsid w:val="00ED7784"/>
    <w:rPr>
      <w:sz w:val="24"/>
      <w:szCs w:val="24"/>
    </w:rPr>
  </w:style>
  <w:style w:type="paragraph" w:styleId="Tekstpodstawowywcity2">
    <w:name w:val="Body Text Indent 2"/>
    <w:basedOn w:val="Normalny"/>
    <w:link w:val="Tekstpodstawowywcity2Znak"/>
    <w:uiPriority w:val="99"/>
    <w:rsid w:val="00387B0A"/>
    <w:pPr>
      <w:tabs>
        <w:tab w:val="left" w:pos="1080"/>
        <w:tab w:val="left" w:pos="1260"/>
      </w:tabs>
      <w:ind w:left="1260" w:hanging="360"/>
    </w:pPr>
  </w:style>
  <w:style w:type="character" w:customStyle="1" w:styleId="Tekstpodstawowywcity2Znak">
    <w:name w:val="Tekst podstawowy wcięty 2 Znak"/>
    <w:basedOn w:val="Domylnaczcionkaakapitu"/>
    <w:link w:val="Tekstpodstawowywcity2"/>
    <w:uiPriority w:val="99"/>
    <w:semiHidden/>
    <w:rsid w:val="00ED7784"/>
    <w:rPr>
      <w:sz w:val="24"/>
      <w:szCs w:val="24"/>
    </w:rPr>
  </w:style>
  <w:style w:type="paragraph" w:styleId="Stopka">
    <w:name w:val="footer"/>
    <w:basedOn w:val="Normalny"/>
    <w:link w:val="StopkaZnak"/>
    <w:uiPriority w:val="99"/>
    <w:rsid w:val="00387B0A"/>
    <w:pPr>
      <w:tabs>
        <w:tab w:val="center" w:pos="4536"/>
        <w:tab w:val="right" w:pos="9072"/>
      </w:tabs>
    </w:pPr>
  </w:style>
  <w:style w:type="character" w:customStyle="1" w:styleId="StopkaZnak">
    <w:name w:val="Stopka Znak"/>
    <w:basedOn w:val="Domylnaczcionkaakapitu"/>
    <w:link w:val="Stopka"/>
    <w:uiPriority w:val="99"/>
    <w:locked/>
    <w:rsid w:val="00744ECA"/>
    <w:rPr>
      <w:sz w:val="24"/>
    </w:rPr>
  </w:style>
  <w:style w:type="character" w:styleId="Numerstrony">
    <w:name w:val="page number"/>
    <w:basedOn w:val="Domylnaczcionkaakapitu"/>
    <w:uiPriority w:val="99"/>
    <w:rsid w:val="00387B0A"/>
    <w:rPr>
      <w:rFonts w:cs="Times New Roman"/>
    </w:rPr>
  </w:style>
  <w:style w:type="paragraph" w:styleId="Tekstpodstawowy">
    <w:name w:val="Body Text"/>
    <w:basedOn w:val="Normalny"/>
    <w:link w:val="TekstpodstawowyZnak"/>
    <w:rsid w:val="00387B0A"/>
    <w:pPr>
      <w:spacing w:after="120"/>
    </w:pPr>
  </w:style>
  <w:style w:type="character" w:customStyle="1" w:styleId="TekstpodstawowyZnak">
    <w:name w:val="Tekst podstawowy Znak"/>
    <w:basedOn w:val="Domylnaczcionkaakapitu"/>
    <w:link w:val="Tekstpodstawowy"/>
    <w:rsid w:val="00ED7784"/>
    <w:rPr>
      <w:sz w:val="24"/>
      <w:szCs w:val="24"/>
    </w:rPr>
  </w:style>
  <w:style w:type="paragraph" w:styleId="Nagwek">
    <w:name w:val="header"/>
    <w:aliases w:val="h,SJ Head1"/>
    <w:basedOn w:val="Normalny"/>
    <w:link w:val="NagwekZnak"/>
    <w:uiPriority w:val="99"/>
    <w:rsid w:val="00387B0A"/>
    <w:pPr>
      <w:tabs>
        <w:tab w:val="center" w:pos="4536"/>
        <w:tab w:val="right" w:pos="9072"/>
      </w:tabs>
    </w:pPr>
  </w:style>
  <w:style w:type="character" w:customStyle="1" w:styleId="NagwekZnak">
    <w:name w:val="Nagłówek Znak"/>
    <w:aliases w:val="h Znak,SJ Head1 Znak"/>
    <w:basedOn w:val="Domylnaczcionkaakapitu"/>
    <w:link w:val="Nagwek"/>
    <w:uiPriority w:val="99"/>
    <w:locked/>
    <w:rsid w:val="00066DEA"/>
    <w:rPr>
      <w:rFonts w:cs="Times New Roman"/>
      <w:sz w:val="24"/>
      <w:szCs w:val="24"/>
    </w:rPr>
  </w:style>
  <w:style w:type="paragraph" w:styleId="Tekstdymka">
    <w:name w:val="Balloon Text"/>
    <w:basedOn w:val="Normalny"/>
    <w:link w:val="TekstdymkaZnak"/>
    <w:uiPriority w:val="99"/>
    <w:semiHidden/>
    <w:rsid w:val="004C535B"/>
    <w:rPr>
      <w:rFonts w:ascii="Tahoma" w:hAnsi="Tahoma" w:cs="Tahoma"/>
      <w:sz w:val="16"/>
      <w:szCs w:val="16"/>
    </w:rPr>
  </w:style>
  <w:style w:type="character" w:customStyle="1" w:styleId="TekstdymkaZnak">
    <w:name w:val="Tekst dymka Znak"/>
    <w:basedOn w:val="Domylnaczcionkaakapitu"/>
    <w:link w:val="Tekstdymka"/>
    <w:uiPriority w:val="99"/>
    <w:semiHidden/>
    <w:rsid w:val="00ED7784"/>
    <w:rPr>
      <w:sz w:val="0"/>
      <w:szCs w:val="0"/>
    </w:rPr>
  </w:style>
  <w:style w:type="paragraph" w:customStyle="1" w:styleId="kropki">
    <w:name w:val="kropki"/>
    <w:basedOn w:val="Normalny"/>
    <w:uiPriority w:val="99"/>
    <w:rsid w:val="003818D2"/>
    <w:pPr>
      <w:numPr>
        <w:ilvl w:val="1"/>
        <w:numId w:val="1"/>
      </w:numPr>
    </w:pPr>
  </w:style>
  <w:style w:type="paragraph" w:styleId="Legenda">
    <w:name w:val="caption"/>
    <w:basedOn w:val="Normalny"/>
    <w:next w:val="Normalny"/>
    <w:uiPriority w:val="99"/>
    <w:qFormat/>
    <w:rsid w:val="00212ED4"/>
    <w:rPr>
      <w:b/>
      <w:bCs/>
      <w:sz w:val="20"/>
      <w:szCs w:val="20"/>
    </w:rPr>
  </w:style>
  <w:style w:type="character" w:styleId="Hipercze">
    <w:name w:val="Hyperlink"/>
    <w:basedOn w:val="Domylnaczcionkaakapitu"/>
    <w:uiPriority w:val="99"/>
    <w:rsid w:val="00DC7983"/>
    <w:rPr>
      <w:rFonts w:cs="Times New Roman"/>
      <w:color w:val="0000FF"/>
      <w:u w:val="single"/>
    </w:rPr>
  </w:style>
  <w:style w:type="paragraph" w:styleId="Mapadokumentu">
    <w:name w:val="Document Map"/>
    <w:basedOn w:val="Normalny"/>
    <w:link w:val="MapadokumentuZnak"/>
    <w:uiPriority w:val="99"/>
    <w:semiHidden/>
    <w:rsid w:val="002B37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ED7784"/>
    <w:rPr>
      <w:sz w:val="0"/>
      <w:szCs w:val="0"/>
    </w:rPr>
  </w:style>
  <w:style w:type="paragraph" w:customStyle="1" w:styleId="Standardowy0">
    <w:name w:val="Standardowy.+"/>
    <w:rsid w:val="005C3382"/>
    <w:pPr>
      <w:autoSpaceDE w:val="0"/>
      <w:autoSpaceDN w:val="0"/>
    </w:pPr>
    <w:rPr>
      <w:rFonts w:ascii="Arial" w:hAnsi="Arial" w:cs="Arial"/>
      <w:sz w:val="20"/>
      <w:szCs w:val="24"/>
    </w:rPr>
  </w:style>
  <w:style w:type="paragraph" w:customStyle="1" w:styleId="Default">
    <w:name w:val="Default"/>
    <w:uiPriority w:val="99"/>
    <w:rsid w:val="00B30315"/>
    <w:pPr>
      <w:autoSpaceDE w:val="0"/>
      <w:autoSpaceDN w:val="0"/>
      <w:adjustRightInd w:val="0"/>
    </w:pPr>
    <w:rPr>
      <w:rFonts w:ascii="Arial" w:hAnsi="Arial" w:cs="Arial"/>
      <w:color w:val="000000"/>
      <w:sz w:val="24"/>
      <w:szCs w:val="24"/>
      <w:lang w:eastAsia="en-US"/>
    </w:rPr>
  </w:style>
  <w:style w:type="character" w:customStyle="1" w:styleId="WW8Num18z1">
    <w:name w:val="WW8Num18z1"/>
    <w:uiPriority w:val="99"/>
    <w:rsid w:val="00770547"/>
    <w:rPr>
      <w:rFonts w:ascii="Symbol" w:hAnsi="Symbol"/>
    </w:rPr>
  </w:style>
  <w:style w:type="character" w:styleId="Odwoaniedokomentarza">
    <w:name w:val="annotation reference"/>
    <w:basedOn w:val="Domylnaczcionkaakapitu"/>
    <w:uiPriority w:val="99"/>
    <w:rsid w:val="00BA3BBE"/>
    <w:rPr>
      <w:rFonts w:cs="Times New Roman"/>
      <w:sz w:val="16"/>
    </w:rPr>
  </w:style>
  <w:style w:type="paragraph" w:styleId="Tekstkomentarza">
    <w:name w:val="annotation text"/>
    <w:basedOn w:val="Normalny"/>
    <w:link w:val="TekstkomentarzaZnak"/>
    <w:uiPriority w:val="99"/>
    <w:rsid w:val="00BA3BBE"/>
    <w:rPr>
      <w:sz w:val="20"/>
      <w:szCs w:val="20"/>
    </w:rPr>
  </w:style>
  <w:style w:type="character" w:customStyle="1" w:styleId="TekstkomentarzaZnak">
    <w:name w:val="Tekst komentarza Znak"/>
    <w:basedOn w:val="Domylnaczcionkaakapitu"/>
    <w:link w:val="Tekstkomentarza"/>
    <w:uiPriority w:val="99"/>
    <w:locked/>
    <w:rsid w:val="00BA3BBE"/>
    <w:rPr>
      <w:rFonts w:cs="Times New Roman"/>
    </w:rPr>
  </w:style>
  <w:style w:type="paragraph" w:styleId="Tematkomentarza">
    <w:name w:val="annotation subject"/>
    <w:basedOn w:val="Tekstkomentarza"/>
    <w:next w:val="Tekstkomentarza"/>
    <w:link w:val="TematkomentarzaZnak"/>
    <w:uiPriority w:val="99"/>
    <w:rsid w:val="00BA3BBE"/>
    <w:rPr>
      <w:b/>
      <w:bCs/>
    </w:rPr>
  </w:style>
  <w:style w:type="character" w:customStyle="1" w:styleId="TematkomentarzaZnak">
    <w:name w:val="Temat komentarza Znak"/>
    <w:basedOn w:val="TekstkomentarzaZnak"/>
    <w:link w:val="Tematkomentarza"/>
    <w:uiPriority w:val="99"/>
    <w:locked/>
    <w:rsid w:val="00BA3BBE"/>
    <w:rPr>
      <w:rFonts w:cs="Times New Roman"/>
      <w:b/>
    </w:rPr>
  </w:style>
  <w:style w:type="character" w:customStyle="1" w:styleId="Teksttreci4">
    <w:name w:val="Tekst treści (4)_"/>
    <w:link w:val="Teksttreci40"/>
    <w:uiPriority w:val="99"/>
    <w:locked/>
    <w:rsid w:val="00662361"/>
    <w:rPr>
      <w:b/>
      <w:shd w:val="clear" w:color="auto" w:fill="FFFFFF"/>
    </w:rPr>
  </w:style>
  <w:style w:type="character" w:customStyle="1" w:styleId="Teksttreci">
    <w:name w:val="Tekst treści_"/>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bCs/>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qFormat/>
    <w:rsid w:val="00662361"/>
    <w:pPr>
      <w:jc w:val="center"/>
    </w:pPr>
    <w:rPr>
      <w:b/>
      <w:szCs w:val="20"/>
    </w:rPr>
  </w:style>
  <w:style w:type="character" w:customStyle="1" w:styleId="TytuZnak">
    <w:name w:val="Tytuł Znak"/>
    <w:basedOn w:val="Domylnaczcionkaakapitu"/>
    <w:link w:val="Tytu"/>
    <w:locked/>
    <w:rsid w:val="00662361"/>
    <w:rPr>
      <w:b/>
      <w:sz w:val="24"/>
    </w:rPr>
  </w:style>
  <w:style w:type="character" w:customStyle="1" w:styleId="Nagwek56">
    <w:name w:val="Nagłówek #5 (6)_"/>
    <w:link w:val="Nagwek560"/>
    <w:uiPriority w:val="99"/>
    <w:locked/>
    <w:rsid w:val="00D8517C"/>
    <w:rPr>
      <w:b/>
      <w:shd w:val="clear" w:color="auto" w:fill="FFFFFF"/>
    </w:rPr>
  </w:style>
  <w:style w:type="character" w:customStyle="1" w:styleId="Nagwek56Odstpy1pt">
    <w:name w:val="Nagłówek #5 (6) + Odstępy 1 pt"/>
    <w:uiPriority w:val="99"/>
    <w:rsid w:val="00D8517C"/>
    <w:rPr>
      <w:b/>
      <w:spacing w:val="30"/>
      <w:shd w:val="clear" w:color="auto" w:fill="FFFFFF"/>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bCs/>
      <w:sz w:val="20"/>
      <w:szCs w:val="20"/>
    </w:rPr>
  </w:style>
  <w:style w:type="paragraph" w:styleId="Akapitzlist">
    <w:name w:val="List Paragraph"/>
    <w:aliases w:val="Punkt 1.1"/>
    <w:basedOn w:val="Normalny"/>
    <w:link w:val="AkapitzlistZnak"/>
    <w:uiPriority w:val="34"/>
    <w:qFormat/>
    <w:rsid w:val="00977E44"/>
    <w:pPr>
      <w:ind w:left="720"/>
      <w:contextualSpacing/>
    </w:pPr>
  </w:style>
  <w:style w:type="paragraph" w:styleId="Tekstpodstawowy3">
    <w:name w:val="Body Text 3"/>
    <w:basedOn w:val="Normalny"/>
    <w:link w:val="Tekstpodstawowy3Znak"/>
    <w:uiPriority w:val="99"/>
    <w:rsid w:val="003356D2"/>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locked/>
    <w:rsid w:val="003356D2"/>
    <w:rPr>
      <w:sz w:val="16"/>
      <w:lang w:eastAsia="ar-SA" w:bidi="ar-SA"/>
    </w:rPr>
  </w:style>
  <w:style w:type="character" w:styleId="UyteHipercze">
    <w:name w:val="FollowedHyperlink"/>
    <w:basedOn w:val="Domylnaczcionkaakapitu"/>
    <w:uiPriority w:val="99"/>
    <w:rsid w:val="007A564F"/>
    <w:rPr>
      <w:rFonts w:cs="Times New Roman"/>
      <w:color w:val="800080"/>
      <w:u w:val="single"/>
    </w:rPr>
  </w:style>
  <w:style w:type="character" w:customStyle="1" w:styleId="AkapitzlistZnak">
    <w:name w:val="Akapit z listą Znak"/>
    <w:aliases w:val="Punkt 1.1 Znak"/>
    <w:basedOn w:val="Domylnaczcionkaakapitu"/>
    <w:link w:val="Akapitzlist"/>
    <w:uiPriority w:val="34"/>
    <w:locked/>
    <w:rsid w:val="00B54F7A"/>
    <w:rPr>
      <w:sz w:val="24"/>
      <w:szCs w:val="24"/>
    </w:rPr>
  </w:style>
  <w:style w:type="table" w:styleId="Tabela-Siatka">
    <w:name w:val="Table Grid"/>
    <w:basedOn w:val="Standardowy"/>
    <w:uiPriority w:val="59"/>
    <w:rsid w:val="0002680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B0A"/>
    <w:rPr>
      <w:sz w:val="24"/>
      <w:szCs w:val="24"/>
    </w:rPr>
  </w:style>
  <w:style w:type="paragraph" w:styleId="Nagwek1">
    <w:name w:val="heading 1"/>
    <w:basedOn w:val="Normalny"/>
    <w:next w:val="Normalny"/>
    <w:link w:val="Nagwek1Znak"/>
    <w:uiPriority w:val="99"/>
    <w:qFormat/>
    <w:rsid w:val="00387B0A"/>
    <w:pPr>
      <w:keepNext/>
      <w:jc w:val="center"/>
      <w:outlineLvl w:val="0"/>
    </w:pPr>
    <w:rPr>
      <w:sz w:val="28"/>
    </w:rPr>
  </w:style>
  <w:style w:type="paragraph" w:styleId="Nagwek2">
    <w:name w:val="heading 2"/>
    <w:basedOn w:val="Normalny"/>
    <w:next w:val="Normalny"/>
    <w:link w:val="Nagwek2Znak"/>
    <w:uiPriority w:val="99"/>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7784"/>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ED7784"/>
    <w:rPr>
      <w:rFonts w:asciiTheme="majorHAnsi" w:eastAsiaTheme="majorEastAsia" w:hAnsiTheme="majorHAnsi" w:cstheme="majorBidi"/>
      <w:b/>
      <w:bCs/>
      <w:i/>
      <w:iCs/>
      <w:sz w:val="28"/>
      <w:szCs w:val="28"/>
    </w:rPr>
  </w:style>
  <w:style w:type="paragraph" w:styleId="Tekstpodstawowywcity">
    <w:name w:val="Body Text Indent"/>
    <w:basedOn w:val="Normalny"/>
    <w:link w:val="TekstpodstawowywcityZnak"/>
    <w:rsid w:val="00387B0A"/>
    <w:pPr>
      <w:tabs>
        <w:tab w:val="left" w:pos="720"/>
        <w:tab w:val="left" w:pos="1080"/>
      </w:tabs>
      <w:ind w:left="900"/>
    </w:pPr>
  </w:style>
  <w:style w:type="character" w:customStyle="1" w:styleId="TekstpodstawowywcityZnak">
    <w:name w:val="Tekst podstawowy wcięty Znak"/>
    <w:basedOn w:val="Domylnaczcionkaakapitu"/>
    <w:link w:val="Tekstpodstawowywcity"/>
    <w:rsid w:val="00ED7784"/>
    <w:rPr>
      <w:sz w:val="24"/>
      <w:szCs w:val="24"/>
    </w:rPr>
  </w:style>
  <w:style w:type="paragraph" w:styleId="Tekstpodstawowywcity2">
    <w:name w:val="Body Text Indent 2"/>
    <w:basedOn w:val="Normalny"/>
    <w:link w:val="Tekstpodstawowywcity2Znak"/>
    <w:uiPriority w:val="99"/>
    <w:rsid w:val="00387B0A"/>
    <w:pPr>
      <w:tabs>
        <w:tab w:val="left" w:pos="1080"/>
        <w:tab w:val="left" w:pos="1260"/>
      </w:tabs>
      <w:ind w:left="1260" w:hanging="360"/>
    </w:pPr>
  </w:style>
  <w:style w:type="character" w:customStyle="1" w:styleId="Tekstpodstawowywcity2Znak">
    <w:name w:val="Tekst podstawowy wcięty 2 Znak"/>
    <w:basedOn w:val="Domylnaczcionkaakapitu"/>
    <w:link w:val="Tekstpodstawowywcity2"/>
    <w:uiPriority w:val="99"/>
    <w:semiHidden/>
    <w:rsid w:val="00ED7784"/>
    <w:rPr>
      <w:sz w:val="24"/>
      <w:szCs w:val="24"/>
    </w:rPr>
  </w:style>
  <w:style w:type="paragraph" w:styleId="Stopka">
    <w:name w:val="footer"/>
    <w:basedOn w:val="Normalny"/>
    <w:link w:val="StopkaZnak"/>
    <w:uiPriority w:val="99"/>
    <w:rsid w:val="00387B0A"/>
    <w:pPr>
      <w:tabs>
        <w:tab w:val="center" w:pos="4536"/>
        <w:tab w:val="right" w:pos="9072"/>
      </w:tabs>
    </w:pPr>
  </w:style>
  <w:style w:type="character" w:customStyle="1" w:styleId="StopkaZnak">
    <w:name w:val="Stopka Znak"/>
    <w:basedOn w:val="Domylnaczcionkaakapitu"/>
    <w:link w:val="Stopka"/>
    <w:uiPriority w:val="99"/>
    <w:locked/>
    <w:rsid w:val="00744ECA"/>
    <w:rPr>
      <w:sz w:val="24"/>
    </w:rPr>
  </w:style>
  <w:style w:type="character" w:styleId="Numerstrony">
    <w:name w:val="page number"/>
    <w:basedOn w:val="Domylnaczcionkaakapitu"/>
    <w:uiPriority w:val="99"/>
    <w:rsid w:val="00387B0A"/>
    <w:rPr>
      <w:rFonts w:cs="Times New Roman"/>
    </w:rPr>
  </w:style>
  <w:style w:type="paragraph" w:styleId="Tekstpodstawowy">
    <w:name w:val="Body Text"/>
    <w:basedOn w:val="Normalny"/>
    <w:link w:val="TekstpodstawowyZnak"/>
    <w:rsid w:val="00387B0A"/>
    <w:pPr>
      <w:spacing w:after="120"/>
    </w:pPr>
  </w:style>
  <w:style w:type="character" w:customStyle="1" w:styleId="TekstpodstawowyZnak">
    <w:name w:val="Tekst podstawowy Znak"/>
    <w:basedOn w:val="Domylnaczcionkaakapitu"/>
    <w:link w:val="Tekstpodstawowy"/>
    <w:rsid w:val="00ED7784"/>
    <w:rPr>
      <w:sz w:val="24"/>
      <w:szCs w:val="24"/>
    </w:rPr>
  </w:style>
  <w:style w:type="paragraph" w:styleId="Nagwek">
    <w:name w:val="header"/>
    <w:aliases w:val="h,SJ Head1"/>
    <w:basedOn w:val="Normalny"/>
    <w:link w:val="NagwekZnak"/>
    <w:uiPriority w:val="99"/>
    <w:rsid w:val="00387B0A"/>
    <w:pPr>
      <w:tabs>
        <w:tab w:val="center" w:pos="4536"/>
        <w:tab w:val="right" w:pos="9072"/>
      </w:tabs>
    </w:pPr>
  </w:style>
  <w:style w:type="character" w:customStyle="1" w:styleId="NagwekZnak">
    <w:name w:val="Nagłówek Znak"/>
    <w:aliases w:val="h Znak,SJ Head1 Znak"/>
    <w:basedOn w:val="Domylnaczcionkaakapitu"/>
    <w:link w:val="Nagwek"/>
    <w:uiPriority w:val="99"/>
    <w:locked/>
    <w:rsid w:val="00066DEA"/>
    <w:rPr>
      <w:rFonts w:cs="Times New Roman"/>
      <w:sz w:val="24"/>
      <w:szCs w:val="24"/>
    </w:rPr>
  </w:style>
  <w:style w:type="paragraph" w:styleId="Tekstdymka">
    <w:name w:val="Balloon Text"/>
    <w:basedOn w:val="Normalny"/>
    <w:link w:val="TekstdymkaZnak"/>
    <w:uiPriority w:val="99"/>
    <w:semiHidden/>
    <w:rsid w:val="004C535B"/>
    <w:rPr>
      <w:rFonts w:ascii="Tahoma" w:hAnsi="Tahoma" w:cs="Tahoma"/>
      <w:sz w:val="16"/>
      <w:szCs w:val="16"/>
    </w:rPr>
  </w:style>
  <w:style w:type="character" w:customStyle="1" w:styleId="TekstdymkaZnak">
    <w:name w:val="Tekst dymka Znak"/>
    <w:basedOn w:val="Domylnaczcionkaakapitu"/>
    <w:link w:val="Tekstdymka"/>
    <w:uiPriority w:val="99"/>
    <w:semiHidden/>
    <w:rsid w:val="00ED7784"/>
    <w:rPr>
      <w:sz w:val="0"/>
      <w:szCs w:val="0"/>
    </w:rPr>
  </w:style>
  <w:style w:type="paragraph" w:customStyle="1" w:styleId="kropki">
    <w:name w:val="kropki"/>
    <w:basedOn w:val="Normalny"/>
    <w:uiPriority w:val="99"/>
    <w:rsid w:val="003818D2"/>
    <w:pPr>
      <w:numPr>
        <w:ilvl w:val="1"/>
        <w:numId w:val="1"/>
      </w:numPr>
    </w:pPr>
  </w:style>
  <w:style w:type="paragraph" w:styleId="Legenda">
    <w:name w:val="caption"/>
    <w:basedOn w:val="Normalny"/>
    <w:next w:val="Normalny"/>
    <w:uiPriority w:val="99"/>
    <w:qFormat/>
    <w:rsid w:val="00212ED4"/>
    <w:rPr>
      <w:b/>
      <w:bCs/>
      <w:sz w:val="20"/>
      <w:szCs w:val="20"/>
    </w:rPr>
  </w:style>
  <w:style w:type="character" w:styleId="Hipercze">
    <w:name w:val="Hyperlink"/>
    <w:basedOn w:val="Domylnaczcionkaakapitu"/>
    <w:uiPriority w:val="99"/>
    <w:rsid w:val="00DC7983"/>
    <w:rPr>
      <w:rFonts w:cs="Times New Roman"/>
      <w:color w:val="0000FF"/>
      <w:u w:val="single"/>
    </w:rPr>
  </w:style>
  <w:style w:type="paragraph" w:styleId="Mapadokumentu">
    <w:name w:val="Document Map"/>
    <w:basedOn w:val="Normalny"/>
    <w:link w:val="MapadokumentuZnak"/>
    <w:uiPriority w:val="99"/>
    <w:semiHidden/>
    <w:rsid w:val="002B37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ED7784"/>
    <w:rPr>
      <w:sz w:val="0"/>
      <w:szCs w:val="0"/>
    </w:rPr>
  </w:style>
  <w:style w:type="paragraph" w:customStyle="1" w:styleId="Standardowy0">
    <w:name w:val="Standardowy.+"/>
    <w:rsid w:val="005C3382"/>
    <w:pPr>
      <w:autoSpaceDE w:val="0"/>
      <w:autoSpaceDN w:val="0"/>
    </w:pPr>
    <w:rPr>
      <w:rFonts w:ascii="Arial" w:hAnsi="Arial" w:cs="Arial"/>
      <w:sz w:val="20"/>
      <w:szCs w:val="24"/>
    </w:rPr>
  </w:style>
  <w:style w:type="paragraph" w:customStyle="1" w:styleId="Default">
    <w:name w:val="Default"/>
    <w:uiPriority w:val="99"/>
    <w:rsid w:val="00B30315"/>
    <w:pPr>
      <w:autoSpaceDE w:val="0"/>
      <w:autoSpaceDN w:val="0"/>
      <w:adjustRightInd w:val="0"/>
    </w:pPr>
    <w:rPr>
      <w:rFonts w:ascii="Arial" w:hAnsi="Arial" w:cs="Arial"/>
      <w:color w:val="000000"/>
      <w:sz w:val="24"/>
      <w:szCs w:val="24"/>
      <w:lang w:eastAsia="en-US"/>
    </w:rPr>
  </w:style>
  <w:style w:type="character" w:customStyle="1" w:styleId="WW8Num18z1">
    <w:name w:val="WW8Num18z1"/>
    <w:uiPriority w:val="99"/>
    <w:rsid w:val="00770547"/>
    <w:rPr>
      <w:rFonts w:ascii="Symbol" w:hAnsi="Symbol"/>
    </w:rPr>
  </w:style>
  <w:style w:type="character" w:styleId="Odwoaniedokomentarza">
    <w:name w:val="annotation reference"/>
    <w:basedOn w:val="Domylnaczcionkaakapitu"/>
    <w:uiPriority w:val="99"/>
    <w:rsid w:val="00BA3BBE"/>
    <w:rPr>
      <w:rFonts w:cs="Times New Roman"/>
      <w:sz w:val="16"/>
    </w:rPr>
  </w:style>
  <w:style w:type="paragraph" w:styleId="Tekstkomentarza">
    <w:name w:val="annotation text"/>
    <w:basedOn w:val="Normalny"/>
    <w:link w:val="TekstkomentarzaZnak"/>
    <w:uiPriority w:val="99"/>
    <w:rsid w:val="00BA3BBE"/>
    <w:rPr>
      <w:sz w:val="20"/>
      <w:szCs w:val="20"/>
    </w:rPr>
  </w:style>
  <w:style w:type="character" w:customStyle="1" w:styleId="TekstkomentarzaZnak">
    <w:name w:val="Tekst komentarza Znak"/>
    <w:basedOn w:val="Domylnaczcionkaakapitu"/>
    <w:link w:val="Tekstkomentarza"/>
    <w:uiPriority w:val="99"/>
    <w:locked/>
    <w:rsid w:val="00BA3BBE"/>
    <w:rPr>
      <w:rFonts w:cs="Times New Roman"/>
    </w:rPr>
  </w:style>
  <w:style w:type="paragraph" w:styleId="Tematkomentarza">
    <w:name w:val="annotation subject"/>
    <w:basedOn w:val="Tekstkomentarza"/>
    <w:next w:val="Tekstkomentarza"/>
    <w:link w:val="TematkomentarzaZnak"/>
    <w:uiPriority w:val="99"/>
    <w:rsid w:val="00BA3BBE"/>
    <w:rPr>
      <w:b/>
      <w:bCs/>
    </w:rPr>
  </w:style>
  <w:style w:type="character" w:customStyle="1" w:styleId="TematkomentarzaZnak">
    <w:name w:val="Temat komentarza Znak"/>
    <w:basedOn w:val="TekstkomentarzaZnak"/>
    <w:link w:val="Tematkomentarza"/>
    <w:uiPriority w:val="99"/>
    <w:locked/>
    <w:rsid w:val="00BA3BBE"/>
    <w:rPr>
      <w:rFonts w:cs="Times New Roman"/>
      <w:b/>
    </w:rPr>
  </w:style>
  <w:style w:type="character" w:customStyle="1" w:styleId="Teksttreci4">
    <w:name w:val="Tekst treści (4)_"/>
    <w:link w:val="Teksttreci40"/>
    <w:uiPriority w:val="99"/>
    <w:locked/>
    <w:rsid w:val="00662361"/>
    <w:rPr>
      <w:b/>
      <w:shd w:val="clear" w:color="auto" w:fill="FFFFFF"/>
    </w:rPr>
  </w:style>
  <w:style w:type="character" w:customStyle="1" w:styleId="Teksttreci">
    <w:name w:val="Tekst treści_"/>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bCs/>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qFormat/>
    <w:rsid w:val="00662361"/>
    <w:pPr>
      <w:jc w:val="center"/>
    </w:pPr>
    <w:rPr>
      <w:b/>
      <w:szCs w:val="20"/>
    </w:rPr>
  </w:style>
  <w:style w:type="character" w:customStyle="1" w:styleId="TytuZnak">
    <w:name w:val="Tytuł Znak"/>
    <w:basedOn w:val="Domylnaczcionkaakapitu"/>
    <w:link w:val="Tytu"/>
    <w:locked/>
    <w:rsid w:val="00662361"/>
    <w:rPr>
      <w:b/>
      <w:sz w:val="24"/>
    </w:rPr>
  </w:style>
  <w:style w:type="character" w:customStyle="1" w:styleId="Nagwek56">
    <w:name w:val="Nagłówek #5 (6)_"/>
    <w:link w:val="Nagwek560"/>
    <w:uiPriority w:val="99"/>
    <w:locked/>
    <w:rsid w:val="00D8517C"/>
    <w:rPr>
      <w:b/>
      <w:shd w:val="clear" w:color="auto" w:fill="FFFFFF"/>
    </w:rPr>
  </w:style>
  <w:style w:type="character" w:customStyle="1" w:styleId="Nagwek56Odstpy1pt">
    <w:name w:val="Nagłówek #5 (6) + Odstępy 1 pt"/>
    <w:uiPriority w:val="99"/>
    <w:rsid w:val="00D8517C"/>
    <w:rPr>
      <w:b/>
      <w:spacing w:val="30"/>
      <w:shd w:val="clear" w:color="auto" w:fill="FFFFFF"/>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bCs/>
      <w:sz w:val="20"/>
      <w:szCs w:val="20"/>
    </w:rPr>
  </w:style>
  <w:style w:type="paragraph" w:styleId="Akapitzlist">
    <w:name w:val="List Paragraph"/>
    <w:aliases w:val="Punkt 1.1"/>
    <w:basedOn w:val="Normalny"/>
    <w:link w:val="AkapitzlistZnak"/>
    <w:uiPriority w:val="34"/>
    <w:qFormat/>
    <w:rsid w:val="00977E44"/>
    <w:pPr>
      <w:ind w:left="720"/>
      <w:contextualSpacing/>
    </w:pPr>
  </w:style>
  <w:style w:type="paragraph" w:styleId="Tekstpodstawowy3">
    <w:name w:val="Body Text 3"/>
    <w:basedOn w:val="Normalny"/>
    <w:link w:val="Tekstpodstawowy3Znak"/>
    <w:uiPriority w:val="99"/>
    <w:rsid w:val="003356D2"/>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locked/>
    <w:rsid w:val="003356D2"/>
    <w:rPr>
      <w:sz w:val="16"/>
      <w:lang w:eastAsia="ar-SA" w:bidi="ar-SA"/>
    </w:rPr>
  </w:style>
  <w:style w:type="character" w:styleId="UyteHipercze">
    <w:name w:val="FollowedHyperlink"/>
    <w:basedOn w:val="Domylnaczcionkaakapitu"/>
    <w:uiPriority w:val="99"/>
    <w:rsid w:val="007A564F"/>
    <w:rPr>
      <w:rFonts w:cs="Times New Roman"/>
      <w:color w:val="800080"/>
      <w:u w:val="single"/>
    </w:rPr>
  </w:style>
  <w:style w:type="character" w:customStyle="1" w:styleId="AkapitzlistZnak">
    <w:name w:val="Akapit z listą Znak"/>
    <w:aliases w:val="Punkt 1.1 Znak"/>
    <w:basedOn w:val="Domylnaczcionkaakapitu"/>
    <w:link w:val="Akapitzlist"/>
    <w:uiPriority w:val="34"/>
    <w:locked/>
    <w:rsid w:val="00B54F7A"/>
    <w:rPr>
      <w:sz w:val="24"/>
      <w:szCs w:val="24"/>
    </w:rPr>
  </w:style>
  <w:style w:type="table" w:styleId="Tabela-Siatka">
    <w:name w:val="Table Grid"/>
    <w:basedOn w:val="Standardowy"/>
    <w:uiPriority w:val="59"/>
    <w:rsid w:val="0002680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636">
      <w:bodyDiv w:val="1"/>
      <w:marLeft w:val="0"/>
      <w:marRight w:val="0"/>
      <w:marTop w:val="0"/>
      <w:marBottom w:val="0"/>
      <w:divBdr>
        <w:top w:val="none" w:sz="0" w:space="0" w:color="auto"/>
        <w:left w:val="none" w:sz="0" w:space="0" w:color="auto"/>
        <w:bottom w:val="none" w:sz="0" w:space="0" w:color="auto"/>
        <w:right w:val="none" w:sz="0" w:space="0" w:color="auto"/>
      </w:divBdr>
    </w:div>
    <w:div w:id="369689740">
      <w:bodyDiv w:val="1"/>
      <w:marLeft w:val="0"/>
      <w:marRight w:val="0"/>
      <w:marTop w:val="0"/>
      <w:marBottom w:val="0"/>
      <w:divBdr>
        <w:top w:val="none" w:sz="0" w:space="0" w:color="auto"/>
        <w:left w:val="none" w:sz="0" w:space="0" w:color="auto"/>
        <w:bottom w:val="none" w:sz="0" w:space="0" w:color="auto"/>
        <w:right w:val="none" w:sz="0" w:space="0" w:color="auto"/>
      </w:divBdr>
    </w:div>
    <w:div w:id="490869508">
      <w:bodyDiv w:val="1"/>
      <w:marLeft w:val="0"/>
      <w:marRight w:val="0"/>
      <w:marTop w:val="0"/>
      <w:marBottom w:val="0"/>
      <w:divBdr>
        <w:top w:val="none" w:sz="0" w:space="0" w:color="auto"/>
        <w:left w:val="none" w:sz="0" w:space="0" w:color="auto"/>
        <w:bottom w:val="none" w:sz="0" w:space="0" w:color="auto"/>
        <w:right w:val="none" w:sz="0" w:space="0" w:color="auto"/>
      </w:divBdr>
    </w:div>
    <w:div w:id="1229413373">
      <w:marLeft w:val="0"/>
      <w:marRight w:val="0"/>
      <w:marTop w:val="0"/>
      <w:marBottom w:val="0"/>
      <w:divBdr>
        <w:top w:val="none" w:sz="0" w:space="0" w:color="auto"/>
        <w:left w:val="none" w:sz="0" w:space="0" w:color="auto"/>
        <w:bottom w:val="none" w:sz="0" w:space="0" w:color="auto"/>
        <w:right w:val="none" w:sz="0" w:space="0" w:color="auto"/>
      </w:divBdr>
    </w:div>
    <w:div w:id="1229413374">
      <w:marLeft w:val="0"/>
      <w:marRight w:val="0"/>
      <w:marTop w:val="0"/>
      <w:marBottom w:val="0"/>
      <w:divBdr>
        <w:top w:val="none" w:sz="0" w:space="0" w:color="auto"/>
        <w:left w:val="none" w:sz="0" w:space="0" w:color="auto"/>
        <w:bottom w:val="none" w:sz="0" w:space="0" w:color="auto"/>
        <w:right w:val="none" w:sz="0" w:space="0" w:color="auto"/>
      </w:divBdr>
    </w:div>
    <w:div w:id="1229413375">
      <w:marLeft w:val="0"/>
      <w:marRight w:val="0"/>
      <w:marTop w:val="0"/>
      <w:marBottom w:val="0"/>
      <w:divBdr>
        <w:top w:val="none" w:sz="0" w:space="0" w:color="auto"/>
        <w:left w:val="none" w:sz="0" w:space="0" w:color="auto"/>
        <w:bottom w:val="none" w:sz="0" w:space="0" w:color="auto"/>
        <w:right w:val="none" w:sz="0" w:space="0" w:color="auto"/>
      </w:divBdr>
    </w:div>
    <w:div w:id="14733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E806-20AB-479B-9491-BF9ECD5C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1756</Words>
  <Characters>11164</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psosnowski</cp:lastModifiedBy>
  <cp:revision>29</cp:revision>
  <cp:lastPrinted>2017-02-14T10:56:00Z</cp:lastPrinted>
  <dcterms:created xsi:type="dcterms:W3CDTF">2018-10-31T10:22:00Z</dcterms:created>
  <dcterms:modified xsi:type="dcterms:W3CDTF">2019-08-21T10:53:00Z</dcterms:modified>
</cp:coreProperties>
</file>