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8A5424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Torba materiałowa/konferencyjna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DF1BE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360</w:t>
            </w:r>
            <w:r w:rsidR="00937788">
              <w:rPr>
                <w:rFonts w:ascii="Times New Roman" w:hAnsi="Times New Roman"/>
                <w:sz w:val="22"/>
                <w:szCs w:val="22"/>
              </w:rPr>
              <w:t xml:space="preserve">x410x90, </w:t>
            </w:r>
            <w:r w:rsidR="00937788" w:rsidRPr="00937788">
              <w:rPr>
                <w:rFonts w:ascii="Times New Roman" w:hAnsi="Times New Roman"/>
                <w:sz w:val="22"/>
                <w:szCs w:val="22"/>
              </w:rPr>
              <w:t>długość uchwytu długiego 700 mm; długość uchwytu krótkiego 400 mm; (dopuszczalna tolerancja +/- 10%).</w:t>
            </w:r>
          </w:p>
        </w:tc>
      </w:tr>
      <w:tr w:rsidR="00E131AE" w:rsidRPr="00442926" w:rsidTr="00066AE6">
        <w:trPr>
          <w:trHeight w:val="769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E131AE" w:rsidRPr="0025262C" w:rsidRDefault="00937788" w:rsidP="00AA7108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sz w:val="22"/>
                <w:szCs w:val="22"/>
              </w:rPr>
              <w:t>Rodzaj materiału: 100% bawełna</w:t>
            </w:r>
            <w:r w:rsidRPr="0025262C">
              <w:rPr>
                <w:sz w:val="22"/>
                <w:szCs w:val="22"/>
              </w:rPr>
              <w:t xml:space="preserve"> </w:t>
            </w:r>
            <w:proofErr w:type="spellStart"/>
            <w:r w:rsidRPr="0025262C">
              <w:rPr>
                <w:sz w:val="22"/>
                <w:szCs w:val="22"/>
              </w:rPr>
              <w:t>twill</w:t>
            </w:r>
            <w:proofErr w:type="spellEnd"/>
            <w:r w:rsidRPr="0025262C">
              <w:rPr>
                <w:sz w:val="22"/>
                <w:szCs w:val="22"/>
              </w:rPr>
              <w:t xml:space="preserve"> (grubszy splot); gramatura materiału: </w:t>
            </w:r>
            <w:r w:rsidR="00AA7108" w:rsidRPr="0025262C">
              <w:rPr>
                <w:sz w:val="22"/>
                <w:szCs w:val="22"/>
              </w:rPr>
              <w:t xml:space="preserve">220-250 </w:t>
            </w:r>
            <w:r w:rsidRPr="0025262C">
              <w:rPr>
                <w:sz w:val="22"/>
                <w:szCs w:val="22"/>
              </w:rPr>
              <w:t xml:space="preserve">g/m2; </w:t>
            </w:r>
            <w:r w:rsidRPr="0025262C">
              <w:rPr>
                <w:sz w:val="22"/>
                <w:szCs w:val="22"/>
              </w:rPr>
              <w:br/>
              <w:t xml:space="preserve">Kolory (podkładu) materiałów z których wykonane będą torby: Zamawiający będzie miał możliwość wybrania przy konkretnym zleceniu: </w:t>
            </w:r>
            <w:r w:rsidRPr="0025262C">
              <w:rPr>
                <w:rFonts w:eastAsia="Calibri"/>
                <w:sz w:val="22"/>
                <w:szCs w:val="22"/>
                <w:lang w:eastAsia="en-US"/>
              </w:rPr>
              <w:t xml:space="preserve">biały, </w:t>
            </w:r>
            <w:proofErr w:type="spellStart"/>
            <w:r w:rsidRPr="0025262C">
              <w:rPr>
                <w:rFonts w:eastAsia="Calibri"/>
                <w:sz w:val="22"/>
                <w:szCs w:val="22"/>
                <w:lang w:eastAsia="en-US"/>
              </w:rPr>
              <w:t>ecru</w:t>
            </w:r>
            <w:proofErr w:type="spellEnd"/>
            <w:r w:rsidRPr="0025262C">
              <w:rPr>
                <w:rFonts w:eastAsia="Calibri"/>
                <w:sz w:val="22"/>
                <w:szCs w:val="22"/>
                <w:lang w:eastAsia="en-US"/>
              </w:rPr>
              <w:t>, szary, granatowy, zielony, czerwony, żółty, czarny</w:t>
            </w:r>
            <w:r w:rsidRPr="0025262C">
              <w:rPr>
                <w:sz w:val="22"/>
                <w:szCs w:val="22"/>
              </w:rPr>
              <w:t>.</w:t>
            </w:r>
          </w:p>
        </w:tc>
      </w:tr>
      <w:tr w:rsidR="00E131AE" w:rsidRPr="00442926" w:rsidTr="00066AE6">
        <w:trPr>
          <w:trHeight w:val="771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25262C" w:rsidRPr="0025262C" w:rsidRDefault="0025262C" w:rsidP="0025262C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A67BD">
              <w:rPr>
                <w:rFonts w:eastAsia="Calibri"/>
                <w:sz w:val="22"/>
                <w:szCs w:val="22"/>
                <w:lang w:eastAsia="en-US"/>
              </w:rPr>
              <w:t>Kolory zadruku: 5+0 (uwzględnia ewentualne użycie białego koloru)</w:t>
            </w:r>
          </w:p>
          <w:p w:rsidR="0007458B" w:rsidRPr="0025262C" w:rsidRDefault="0025262C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A67BD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Dostępne techniki zadruku (według decyzji zamawiającego wyrażanej podczas zgłaszania poszczególnych zamówień)</w:t>
            </w:r>
            <w:r w:rsidRPr="0025262C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np. sitodruk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E131AE" w:rsidRPr="00442926" w:rsidRDefault="0025262C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25262C">
              <w:rPr>
                <w:color w:val="000000"/>
                <w:sz w:val="22"/>
                <w:szCs w:val="22"/>
              </w:rPr>
              <w:t>Podwójna, górna zakładka oraz szycie X-</w:t>
            </w:r>
            <w:proofErr w:type="spellStart"/>
            <w:r w:rsidRPr="0025262C">
              <w:rPr>
                <w:color w:val="000000"/>
                <w:sz w:val="22"/>
                <w:szCs w:val="22"/>
              </w:rPr>
              <w:t>stick</w:t>
            </w:r>
            <w:proofErr w:type="spellEnd"/>
            <w:r w:rsidRPr="0025262C">
              <w:rPr>
                <w:color w:val="000000"/>
                <w:sz w:val="22"/>
                <w:szCs w:val="22"/>
              </w:rPr>
              <w:t xml:space="preserve"> przy uchwytach</w:t>
            </w:r>
          </w:p>
        </w:tc>
      </w:tr>
      <w:tr w:rsidR="00E131AE" w:rsidRPr="00442926" w:rsidTr="00066AE6">
        <w:trPr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E131AE" w:rsidRPr="00442926" w:rsidRDefault="0017776D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Metka</w:t>
            </w:r>
            <w:r w:rsidR="00937788">
              <w:rPr>
                <w:sz w:val="22"/>
                <w:szCs w:val="22"/>
              </w:rPr>
              <w:t xml:space="preserve"> </w:t>
            </w:r>
            <w:r w:rsidR="0025262C">
              <w:rPr>
                <w:sz w:val="22"/>
                <w:szCs w:val="22"/>
              </w:rPr>
              <w:t>(logo FRSE) 40x15 mm, zapięcie magnetyczne, umieszczone pomiędzy uszami</w:t>
            </w:r>
          </w:p>
        </w:tc>
      </w:tr>
      <w:tr w:rsidR="00E131AE" w:rsidRPr="00442926" w:rsidTr="00066AE6">
        <w:trPr>
          <w:trHeight w:val="311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Default="00E131AE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AA7108" w:rsidRPr="00442926" w:rsidRDefault="00AA7108" w:rsidP="00E131AE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object w:dxaOrig="10695" w:dyaOrig="11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38.65pt" o:ole="">
                  <v:imagedata r:id="rId9" o:title=""/>
                </v:shape>
                <o:OLEObject Type="Embed" ProgID="PBrush" ShapeID="_x0000_i1025" DrawAspect="Content" ObjectID="_1570873104" r:id="rId10"/>
              </w:objec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25262C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  <w:r w:rsidRPr="00442926">
              <w:rPr>
                <w:sz w:val="22"/>
                <w:szCs w:val="22"/>
              </w:rPr>
              <w:t xml:space="preserve"> </w:t>
            </w:r>
            <w:r w:rsidR="00397D5A" w:rsidRPr="00442926">
              <w:rPr>
                <w:sz w:val="22"/>
                <w:szCs w:val="22"/>
              </w:rPr>
              <w:t>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E131AE" w:rsidRPr="00442926" w:rsidRDefault="0011234C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E131AE" w:rsidRPr="00442926">
              <w:rPr>
                <w:sz w:val="22"/>
                <w:szCs w:val="22"/>
              </w:rPr>
              <w:t>d 2</w:t>
            </w:r>
            <w:r>
              <w:rPr>
                <w:sz w:val="22"/>
                <w:szCs w:val="22"/>
              </w:rPr>
              <w:t>0</w:t>
            </w:r>
            <w:r w:rsidR="00E131AE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E131AE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E131AE" w:rsidRPr="00442926" w:rsidRDefault="00AF7F74" w:rsidP="00646A4C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E131AE" w:rsidRPr="00442926" w:rsidRDefault="00E131AE" w:rsidP="00E131A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bCs/>
                <w:sz w:val="22"/>
                <w:szCs w:val="22"/>
              </w:rPr>
              <w:t>Plecak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E131AE" w:rsidRPr="00442926" w:rsidRDefault="00E131AE" w:rsidP="00EB0164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Pojemność: co najmniej </w:t>
            </w:r>
            <w:r w:rsidR="00EB0164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25</w:t>
            </w:r>
            <w:r w:rsidR="00F2757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l</w:t>
            </w:r>
          </w:p>
        </w:tc>
      </w:tr>
      <w:tr w:rsidR="00E131AE" w:rsidRPr="00442926" w:rsidTr="00066AE6">
        <w:trPr>
          <w:trHeight w:val="454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131AE" w:rsidRPr="0044292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Materiał: </w:t>
            </w:r>
            <w:r w:rsidRPr="00F27576">
              <w:rPr>
                <w:sz w:val="22"/>
                <w:szCs w:val="22"/>
              </w:rPr>
              <w:t>100% poliester - wodoodporny, wytrzymały na przetarcia -  KS p300BRS</w:t>
            </w:r>
          </w:p>
        </w:tc>
      </w:tr>
      <w:tr w:rsidR="00E131AE" w:rsidRPr="00442926" w:rsidTr="00066AE6">
        <w:trPr>
          <w:trHeight w:val="510"/>
        </w:trPr>
        <w:tc>
          <w:tcPr>
            <w:tcW w:w="568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E131AE" w:rsidRPr="00442926" w:rsidRDefault="00F27576" w:rsidP="00293B5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Kolor plecaka: czarno</w:t>
            </w:r>
            <w:r w:rsidR="00293B5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/szaro-granatowy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, </w:t>
            </w:r>
            <w:r w:rsidRPr="00F2757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czarno/szaro-</w:t>
            </w:r>
            <w:r w:rsidR="00293B5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zielony</w:t>
            </w:r>
            <w:r w:rsidRPr="00F2757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,</w:t>
            </w:r>
            <w:r w:rsidR="00293B5B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cały czarny/szary,  czarno/szary niebieski. </w:t>
            </w:r>
          </w:p>
        </w:tc>
      </w:tr>
      <w:tr w:rsidR="00E131AE" w:rsidRPr="00442926" w:rsidTr="00066AE6">
        <w:trPr>
          <w:cantSplit/>
          <w:trHeight w:val="333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F27576" w:rsidRP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27576">
              <w:rPr>
                <w:sz w:val="22"/>
                <w:szCs w:val="22"/>
              </w:rPr>
              <w:t>Plecy:</w:t>
            </w:r>
            <w:r>
              <w:rPr>
                <w:sz w:val="22"/>
                <w:szCs w:val="22"/>
              </w:rPr>
              <w:t xml:space="preserve"> </w:t>
            </w:r>
            <w:r w:rsidRPr="00F27576">
              <w:rPr>
                <w:sz w:val="22"/>
                <w:szCs w:val="22"/>
              </w:rPr>
              <w:t>lekko usztywnione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wyłożone miękkim materiałem</w:t>
            </w:r>
            <w:r>
              <w:rPr>
                <w:sz w:val="22"/>
                <w:szCs w:val="22"/>
              </w:rPr>
              <w:t xml:space="preserve"> z systemem wentylacyjnym</w:t>
            </w:r>
          </w:p>
          <w:p w:rsidR="00FF3477" w:rsidRDefault="00FF3477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F27576" w:rsidRP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27576">
              <w:rPr>
                <w:sz w:val="22"/>
                <w:szCs w:val="22"/>
              </w:rPr>
              <w:t>Szelki:</w:t>
            </w:r>
            <w:r>
              <w:rPr>
                <w:sz w:val="22"/>
                <w:szCs w:val="22"/>
              </w:rPr>
              <w:t xml:space="preserve"> </w:t>
            </w:r>
            <w:r w:rsidRPr="00F27576">
              <w:rPr>
                <w:sz w:val="22"/>
                <w:szCs w:val="22"/>
              </w:rPr>
              <w:t>regulowane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miękkie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szerokie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profilowane i usztywnione</w:t>
            </w:r>
          </w:p>
          <w:p w:rsid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F27576" w:rsidRP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27576">
              <w:rPr>
                <w:sz w:val="22"/>
                <w:szCs w:val="22"/>
              </w:rPr>
              <w:t>Komory i kieszonki:</w:t>
            </w:r>
            <w:r>
              <w:rPr>
                <w:sz w:val="22"/>
                <w:szCs w:val="22"/>
              </w:rPr>
              <w:t xml:space="preserve"> </w:t>
            </w:r>
            <w:r w:rsidRPr="00F27576">
              <w:rPr>
                <w:sz w:val="22"/>
                <w:szCs w:val="22"/>
              </w:rPr>
              <w:t>komora główna zapinana na dwa zamki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kieszonka frontowa zapina na zamek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 xml:space="preserve">kieszonka z </w:t>
            </w:r>
            <w:proofErr w:type="spellStart"/>
            <w:r w:rsidRPr="00F27576">
              <w:rPr>
                <w:sz w:val="22"/>
                <w:szCs w:val="22"/>
              </w:rPr>
              <w:t>organizerem</w:t>
            </w:r>
            <w:proofErr w:type="spellEnd"/>
            <w:r w:rsidRPr="00F27576">
              <w:rPr>
                <w:sz w:val="22"/>
                <w:szCs w:val="22"/>
              </w:rPr>
              <w:t xml:space="preserve"> zapinana na zamek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dwie boczne kieszenie z siateczki na bidony, butelki z napojami czy termos</w:t>
            </w:r>
            <w:r>
              <w:rPr>
                <w:sz w:val="22"/>
                <w:szCs w:val="22"/>
              </w:rPr>
              <w:t xml:space="preserve">, </w:t>
            </w:r>
            <w:r w:rsidRPr="00F27576">
              <w:rPr>
                <w:sz w:val="22"/>
                <w:szCs w:val="22"/>
              </w:rPr>
              <w:t>wewnętrzna przegroda na laptopa</w:t>
            </w:r>
            <w:r>
              <w:rPr>
                <w:sz w:val="22"/>
                <w:szCs w:val="22"/>
              </w:rPr>
              <w:t xml:space="preserve"> (opcjonalnie)</w:t>
            </w:r>
          </w:p>
          <w:p w:rsid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F27576" w:rsidRPr="00F27576" w:rsidRDefault="00F27576" w:rsidP="00F27576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Dodatki: p</w:t>
            </w:r>
            <w:r w:rsidRPr="00F27576">
              <w:rPr>
                <w:sz w:val="22"/>
                <w:szCs w:val="22"/>
              </w:rPr>
              <w:t>aski kompresyjne po bokach, dzięki którym można zwiększyć lub zmniejszyć litraż plecaka</w:t>
            </w:r>
            <w:r>
              <w:rPr>
                <w:sz w:val="22"/>
                <w:szCs w:val="22"/>
              </w:rPr>
              <w:t>, s</w:t>
            </w:r>
            <w:r w:rsidRPr="00F27576">
              <w:rPr>
                <w:sz w:val="22"/>
                <w:szCs w:val="22"/>
              </w:rPr>
              <w:t>ystem gum bungee, do przytroczenia na przykład kurtki lub bluzy</w:t>
            </w:r>
          </w:p>
          <w:p w:rsidR="00F27576" w:rsidRPr="00442926" w:rsidRDefault="00F27576" w:rsidP="00EB016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27576">
              <w:rPr>
                <w:sz w:val="22"/>
                <w:szCs w:val="22"/>
              </w:rPr>
              <w:t xml:space="preserve">    </w:t>
            </w:r>
          </w:p>
        </w:tc>
      </w:tr>
      <w:tr w:rsidR="00E131AE" w:rsidRPr="00442926" w:rsidTr="00066AE6">
        <w:trPr>
          <w:trHeight w:val="2268"/>
        </w:trPr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E131AE" w:rsidRPr="00442926" w:rsidRDefault="00293B5B" w:rsidP="00293B5B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object w:dxaOrig="4245" w:dyaOrig="5100">
                <v:shape id="_x0000_i1026" type="#_x0000_t75" style="width:90.25pt;height:108pt" o:ole="">
                  <v:imagedata r:id="rId11" o:title=""/>
                </v:shape>
                <o:OLEObject Type="Embed" ProgID="PBrush" ShapeID="_x0000_i1026" DrawAspect="Content" ObjectID="_1570873105" r:id="rId12"/>
              </w:objec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pStyle w:val="Bezodstpw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plecak zapakowany w foliową torebkę. Opakowanie zbiorcze nie może być cięższe niż 20 kg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 sztuk</w:t>
            </w:r>
          </w:p>
        </w:tc>
      </w:tr>
      <w:tr w:rsidR="00E131AE" w:rsidRPr="00442926" w:rsidTr="00066AE6">
        <w:tc>
          <w:tcPr>
            <w:tcW w:w="568" w:type="dxa"/>
          </w:tcPr>
          <w:p w:rsidR="00E131AE" w:rsidRPr="00442926" w:rsidRDefault="00E131AE" w:rsidP="00E131AE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131AE" w:rsidRPr="00442926" w:rsidRDefault="00E131AE" w:rsidP="00E131AE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color w:val="000000"/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E131AE" w:rsidRPr="00442926" w:rsidRDefault="00E131AE" w:rsidP="00DF1251">
            <w:pPr>
              <w:spacing w:line="240" w:lineRule="auto"/>
              <w:jc w:val="left"/>
              <w:rPr>
                <w:color w:val="000000"/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11234C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E131AE" w:rsidRPr="00442926" w:rsidRDefault="00E131AE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646A4C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085115" w:rsidRPr="00442926" w:rsidRDefault="00085115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Bidon z wkładką na owoce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Średnica: 70 mm; wysokość 230 mm;  pojemość 500 ml</w:t>
            </w:r>
            <w:r w:rsidRPr="00442926">
              <w:rPr>
                <w:sz w:val="22"/>
                <w:szCs w:val="22"/>
              </w:rPr>
              <w:br/>
              <w:t>(dopuszczalna tolerancja +/- 10%)</w:t>
            </w:r>
          </w:p>
        </w:tc>
      </w:tr>
      <w:tr w:rsidR="00085115" w:rsidRPr="00442926" w:rsidTr="00066AE6">
        <w:trPr>
          <w:trHeight w:val="567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085115" w:rsidRPr="00442926" w:rsidRDefault="00085115" w:rsidP="00EB016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F17C51" w:rsidRPr="00442926">
              <w:rPr>
                <w:sz w:val="22"/>
                <w:szCs w:val="22"/>
              </w:rPr>
              <w:t xml:space="preserve"> 100% </w:t>
            </w:r>
            <w:r w:rsidR="00EB0164">
              <w:rPr>
                <w:sz w:val="22"/>
                <w:szCs w:val="22"/>
              </w:rPr>
              <w:t>tworzywo sztuczne, nie może zawierć BPA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EB0164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Różne kolory (z</w:t>
            </w:r>
            <w:r w:rsidR="00F17C51" w:rsidRPr="00442926">
              <w:rPr>
                <w:rFonts w:ascii="Times New Roman" w:hAnsi="Times New Roman"/>
                <w:sz w:val="22"/>
                <w:szCs w:val="22"/>
              </w:rPr>
              <w:t xml:space="preserve">amawiający będzie miał możliwość wybrania koloru </w:t>
            </w:r>
            <w:r w:rsidR="007F62C1" w:rsidRPr="00442926">
              <w:rPr>
                <w:rFonts w:ascii="Times New Roman" w:hAnsi="Times New Roman"/>
                <w:sz w:val="22"/>
                <w:szCs w:val="22"/>
              </w:rPr>
              <w:t>nakrętki</w:t>
            </w:r>
            <w:r w:rsidR="00F17C51" w:rsidRPr="00442926">
              <w:rPr>
                <w:rFonts w:ascii="Times New Roman" w:hAnsi="Times New Roman"/>
                <w:sz w:val="22"/>
                <w:szCs w:val="22"/>
              </w:rPr>
              <w:t xml:space="preserve"> oraz pojemnika na płyn przy konkretnym zleceniu); </w:t>
            </w:r>
            <w:r w:rsidR="00085115" w:rsidRPr="00442926">
              <w:rPr>
                <w:rFonts w:ascii="Times New Roman" w:hAnsi="Times New Roman"/>
                <w:sz w:val="22"/>
                <w:szCs w:val="22"/>
              </w:rPr>
              <w:t>Jednostronny nadruk w dwóch kolorach; nadruk odporny na wycieranie;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zadruku: 100 mm szerokości x 100 mm wysokości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Wykończenie</w:t>
            </w:r>
          </w:p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Zamknięcie typu pop-</w:t>
            </w:r>
            <w:proofErr w:type="spellStart"/>
            <w:r w:rsidRPr="00442926">
              <w:rPr>
                <w:sz w:val="22"/>
                <w:szCs w:val="22"/>
              </w:rPr>
              <w:t>up</w:t>
            </w:r>
            <w:proofErr w:type="spellEnd"/>
            <w:r w:rsidRPr="00442926">
              <w:rPr>
                <w:sz w:val="22"/>
                <w:szCs w:val="22"/>
              </w:rPr>
              <w:t xml:space="preserve"> zapobiegające rozlewaniu wody; plastik z  powłoka ograniczającą powstawanie nieprzyjemnego smaku;</w:t>
            </w:r>
          </w:p>
        </w:tc>
      </w:tr>
      <w:tr w:rsidR="00085115" w:rsidRPr="00442926" w:rsidTr="00066AE6">
        <w:trPr>
          <w:trHeight w:val="33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085115" w:rsidRPr="00442926" w:rsidRDefault="00085115" w:rsidP="0043182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Każdy bidon pakowany w </w:t>
            </w:r>
            <w:r w:rsidR="00431829" w:rsidRPr="00442926">
              <w:rPr>
                <w:sz w:val="22"/>
                <w:szCs w:val="22"/>
              </w:rPr>
              <w:t>pudełko.</w:t>
            </w:r>
            <w:r w:rsidRPr="00442926">
              <w:rPr>
                <w:sz w:val="22"/>
                <w:szCs w:val="22"/>
              </w:rPr>
              <w:br/>
              <w:t>Dostarczenie próbnych produktów z nadrukiem przed p</w:t>
            </w:r>
            <w:r w:rsidR="00431829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085115" w:rsidRPr="00442926" w:rsidTr="00066AE6">
        <w:trPr>
          <w:trHeight w:val="1871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085115" w:rsidRPr="00442926" w:rsidRDefault="006267A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305262D" wp14:editId="079666F1">
                  <wp:extent cx="2181225" cy="2181225"/>
                  <wp:effectExtent l="0" t="0" r="9525" b="9525"/>
                  <wp:docPr id="15" name="Obraz 15" descr="C:\Users\Kasia\Desktop\Bi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Bi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115" w:rsidRPr="00442926" w:rsidTr="00066AE6">
        <w:trPr>
          <w:trHeight w:val="273"/>
        </w:trPr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 karton; karton nie może być cięższy niż 20 kg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085115" w:rsidRPr="00442926" w:rsidRDefault="00F17C51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</w:t>
            </w:r>
            <w:r w:rsidR="00085115" w:rsidRPr="00442926">
              <w:rPr>
                <w:sz w:val="22"/>
                <w:szCs w:val="22"/>
              </w:rPr>
              <w:t>00 sztuk</w:t>
            </w:r>
          </w:p>
        </w:tc>
      </w:tr>
      <w:tr w:rsidR="00085115" w:rsidRPr="00442926" w:rsidTr="00066AE6">
        <w:tc>
          <w:tcPr>
            <w:tcW w:w="568" w:type="dxa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085115" w:rsidRPr="00442926" w:rsidRDefault="00085115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085115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085115" w:rsidRPr="00442926">
              <w:rPr>
                <w:sz w:val="22"/>
                <w:szCs w:val="22"/>
              </w:rPr>
              <w:br/>
              <w:t>od 20</w:t>
            </w:r>
            <w:r w:rsidR="0011234C">
              <w:rPr>
                <w:sz w:val="22"/>
                <w:szCs w:val="22"/>
              </w:rPr>
              <w:t>0</w:t>
            </w:r>
            <w:r w:rsidR="00085115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453E5B" w:rsidRDefault="00453E5B" w:rsidP="00B61509">
      <w:pPr>
        <w:spacing w:after="200" w:line="240" w:lineRule="auto"/>
        <w:rPr>
          <w:sz w:val="22"/>
          <w:szCs w:val="22"/>
        </w:rPr>
      </w:pPr>
    </w:p>
    <w:p w:rsidR="00EB0164" w:rsidRPr="00442926" w:rsidRDefault="00EB0164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085115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085115" w:rsidRPr="00442926" w:rsidRDefault="001C0612" w:rsidP="00646A4C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085115" w:rsidRPr="00442926" w:rsidRDefault="00F17C51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Kosmetyczka podróżna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17776D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25 x 18 x 9 cm</w:t>
            </w:r>
            <w:r w:rsidR="00A370F8" w:rsidRPr="00442926">
              <w:rPr>
                <w:rFonts w:ascii="Times New Roman" w:hAnsi="Times New Roman"/>
                <w:sz w:val="22"/>
                <w:szCs w:val="22"/>
              </w:rPr>
              <w:t>; dopuszczalna tolerancja +/-15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</w:tr>
      <w:tr w:rsidR="00085115" w:rsidRPr="00442926" w:rsidTr="00066AE6">
        <w:trPr>
          <w:trHeight w:val="36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085115" w:rsidP="00EB0164">
            <w:pPr>
              <w:widowControl/>
              <w:adjustRightInd/>
              <w:spacing w:before="100" w:beforeAutospacing="1" w:after="100" w:afterAutospacing="1" w:line="240" w:lineRule="auto"/>
              <w:jc w:val="left"/>
              <w:textAlignment w:val="auto"/>
              <w:rPr>
                <w:sz w:val="22"/>
                <w:szCs w:val="22"/>
              </w:rPr>
            </w:pPr>
            <w:r w:rsidRPr="00442926">
              <w:rPr>
                <w:bCs/>
                <w:sz w:val="22"/>
                <w:szCs w:val="22"/>
              </w:rPr>
              <w:t xml:space="preserve">Materiał: </w:t>
            </w:r>
            <w:r w:rsidR="007F62C1" w:rsidRPr="00442926">
              <w:rPr>
                <w:bCs/>
                <w:sz w:val="22"/>
                <w:szCs w:val="22"/>
              </w:rPr>
              <w:t>syntetyczny</w:t>
            </w:r>
            <w:r w:rsidR="00431829" w:rsidRPr="00442926">
              <w:rPr>
                <w:bCs/>
                <w:sz w:val="22"/>
                <w:szCs w:val="22"/>
              </w:rPr>
              <w:t xml:space="preserve">, </w:t>
            </w:r>
            <w:r w:rsidR="00E35A25" w:rsidRPr="00442926">
              <w:rPr>
                <w:bCs/>
                <w:sz w:val="22"/>
                <w:szCs w:val="22"/>
              </w:rPr>
              <w:t xml:space="preserve">mocny </w:t>
            </w:r>
            <w:r w:rsidR="00A370F8" w:rsidRPr="00442926">
              <w:rPr>
                <w:sz w:val="22"/>
                <w:szCs w:val="22"/>
              </w:rPr>
              <w:t xml:space="preserve">poliestr. </w:t>
            </w:r>
          </w:p>
        </w:tc>
      </w:tr>
      <w:tr w:rsidR="00085115" w:rsidRPr="00442926" w:rsidTr="00066AE6">
        <w:trPr>
          <w:trHeight w:val="771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085115" w:rsidRPr="00EB0164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B0164">
              <w:rPr>
                <w:sz w:val="22"/>
                <w:szCs w:val="22"/>
              </w:rPr>
              <w:t xml:space="preserve">Kolory zadruku: </w:t>
            </w:r>
            <w:r w:rsidR="00EB0164">
              <w:rPr>
                <w:sz w:val="22"/>
                <w:szCs w:val="22"/>
              </w:rPr>
              <w:t xml:space="preserve">1 kolor </w:t>
            </w:r>
            <w:r w:rsidR="0017776D">
              <w:rPr>
                <w:sz w:val="22"/>
                <w:szCs w:val="22"/>
              </w:rPr>
              <w:t xml:space="preserve">(do </w:t>
            </w:r>
            <w:proofErr w:type="spellStart"/>
            <w:r w:rsidR="0017776D">
              <w:rPr>
                <w:sz w:val="22"/>
                <w:szCs w:val="22"/>
              </w:rPr>
              <w:t>wyoru</w:t>
            </w:r>
            <w:proofErr w:type="spellEnd"/>
            <w:r w:rsidR="0017776D">
              <w:rPr>
                <w:sz w:val="22"/>
                <w:szCs w:val="22"/>
              </w:rPr>
              <w:t xml:space="preserve"> zamawiającego)</w:t>
            </w:r>
          </w:p>
          <w:p w:rsidR="00085115" w:rsidRPr="00442926" w:rsidRDefault="00085115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EB0164">
              <w:rPr>
                <w:sz w:val="22"/>
                <w:szCs w:val="22"/>
              </w:rPr>
              <w:t>Wielkość zadruku: 150</w:t>
            </w:r>
            <w:r w:rsidRPr="00442926">
              <w:rPr>
                <w:sz w:val="22"/>
                <w:szCs w:val="22"/>
              </w:rPr>
              <w:t xml:space="preserve"> mm szerokości x 150 mm wysokości; dopuszczalna tolerancja +/- 10%;</w:t>
            </w:r>
          </w:p>
          <w:p w:rsidR="00085115" w:rsidRPr="00442926" w:rsidRDefault="0008511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Dostępne techniki zadruku: według decyzji zamawiającego wyrażanej podczas zgłaszania poszczególnych zamówień: sitodruk</w:t>
            </w:r>
          </w:p>
        </w:tc>
      </w:tr>
      <w:tr w:rsidR="00EB0164" w:rsidRPr="00442926" w:rsidTr="00066AE6">
        <w:trPr>
          <w:trHeight w:val="771"/>
        </w:trPr>
        <w:tc>
          <w:tcPr>
            <w:tcW w:w="568" w:type="dxa"/>
            <w:shd w:val="clear" w:color="auto" w:fill="auto"/>
          </w:tcPr>
          <w:p w:rsidR="00EB0164" w:rsidRPr="00442926" w:rsidRDefault="00EB0164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EB0164" w:rsidRPr="00442926" w:rsidRDefault="00EB0164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EB0164">
              <w:rPr>
                <w:rFonts w:ascii="Times New Roman" w:hAnsi="Times New Roman"/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  <w:shd w:val="clear" w:color="auto" w:fill="auto"/>
          </w:tcPr>
          <w:p w:rsidR="00EB0164" w:rsidRDefault="00EB0164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Przegrody i kieszenie: k</w:t>
            </w:r>
            <w:r w:rsidRPr="00442926">
              <w:rPr>
                <w:sz w:val="22"/>
                <w:szCs w:val="22"/>
              </w:rPr>
              <w:t>osmetyczka z wieloma przegrodami</w:t>
            </w:r>
            <w:r>
              <w:rPr>
                <w:sz w:val="22"/>
                <w:szCs w:val="22"/>
              </w:rPr>
              <w:t xml:space="preserve"> </w:t>
            </w:r>
            <w:r w:rsidRPr="00442926">
              <w:rPr>
                <w:sz w:val="22"/>
                <w:szCs w:val="22"/>
              </w:rPr>
              <w:t xml:space="preserve"> i siatkowymi kieszeniami</w:t>
            </w:r>
            <w:r>
              <w:rPr>
                <w:sz w:val="22"/>
                <w:szCs w:val="22"/>
              </w:rPr>
              <w:t xml:space="preserve"> </w:t>
            </w:r>
            <w:r w:rsidRPr="00EB0164">
              <w:rPr>
                <w:sz w:val="22"/>
                <w:szCs w:val="22"/>
              </w:rPr>
              <w:t>(min.  2)</w:t>
            </w:r>
            <w:r w:rsidRPr="00442926">
              <w:rPr>
                <w:sz w:val="22"/>
                <w:szCs w:val="22"/>
              </w:rPr>
              <w:t xml:space="preserve">, w tym zamykanymi kieszonkami.  </w:t>
            </w:r>
          </w:p>
          <w:p w:rsidR="00EB0164" w:rsidRDefault="00EB0164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Dodatki: lusterko,</w:t>
            </w:r>
            <w:r>
              <w:t xml:space="preserve"> </w:t>
            </w:r>
            <w:r w:rsidRPr="00EB0164">
              <w:rPr>
                <w:sz w:val="22"/>
                <w:szCs w:val="22"/>
              </w:rPr>
              <w:t>haczyk do wieszania kosmetyczki.</w:t>
            </w:r>
          </w:p>
          <w:p w:rsidR="00EB0164" w:rsidRPr="00EB0164" w:rsidRDefault="00EB0164" w:rsidP="00EB016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B0164">
              <w:rPr>
                <w:sz w:val="22"/>
                <w:szCs w:val="22"/>
              </w:rPr>
              <w:t xml:space="preserve">Kosmetyczka rozpinana w całości, tak aby można jej było użyć w bagażu podręcznym.  </w:t>
            </w:r>
          </w:p>
        </w:tc>
      </w:tr>
      <w:tr w:rsidR="00085115" w:rsidRPr="00442926" w:rsidTr="00066AE6">
        <w:trPr>
          <w:trHeight w:val="2324"/>
        </w:trPr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085115" w:rsidRDefault="0017776D" w:rsidP="00BF12FB">
            <w:pPr>
              <w:spacing w:line="240" w:lineRule="auto"/>
              <w:jc w:val="center"/>
            </w:pPr>
            <w:r>
              <w:t xml:space="preserve"> </w:t>
            </w:r>
            <w:r>
              <w:object w:dxaOrig="7125" w:dyaOrig="5475">
                <v:shape id="_x0000_i1027" type="#_x0000_t75" style="width:147.2pt;height:113.35pt" o:ole="">
                  <v:imagedata r:id="rId14" o:title=""/>
                </v:shape>
                <o:OLEObject Type="Embed" ProgID="PBrush" ShapeID="_x0000_i1027" DrawAspect="Content" ObjectID="_1570873106" r:id="rId15"/>
              </w:object>
            </w:r>
          </w:p>
          <w:p w:rsidR="0017776D" w:rsidRDefault="0017776D" w:rsidP="00BF12FB">
            <w:pPr>
              <w:spacing w:line="240" w:lineRule="auto"/>
              <w:jc w:val="center"/>
            </w:pPr>
          </w:p>
          <w:p w:rsidR="0017776D" w:rsidRPr="00442926" w:rsidRDefault="0017776D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  <w:r>
              <w:object w:dxaOrig="5145" w:dyaOrig="5910">
                <v:shape id="_x0000_i1028" type="#_x0000_t75" style="width:133.25pt;height:153.15pt" o:ole="">
                  <v:imagedata r:id="rId16" o:title=""/>
                </v:shape>
                <o:OLEObject Type="Embed" ProgID="PBrush" ShapeID="_x0000_i1028" DrawAspect="Content" ObjectID="_1570873107" r:id="rId17"/>
              </w:object>
            </w:r>
          </w:p>
          <w:p w:rsidR="00085115" w:rsidRPr="00442926" w:rsidRDefault="00085115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A370F8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Pakowane </w:t>
            </w:r>
            <w:r w:rsidR="00085115" w:rsidRPr="00442926">
              <w:rPr>
                <w:sz w:val="22"/>
                <w:szCs w:val="22"/>
              </w:rPr>
              <w:t>w karton</w:t>
            </w:r>
            <w:r w:rsidRPr="00442926">
              <w:rPr>
                <w:sz w:val="22"/>
                <w:szCs w:val="22"/>
              </w:rPr>
              <w:t>. Karton nie może być cięższy niż 20 kg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085115" w:rsidRPr="00442926" w:rsidTr="00066AE6">
        <w:tc>
          <w:tcPr>
            <w:tcW w:w="568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085115" w:rsidRPr="00442926" w:rsidRDefault="0008511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085115" w:rsidRPr="00442926" w:rsidRDefault="00E7761E" w:rsidP="006357C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085115" w:rsidRPr="00442926">
              <w:rPr>
                <w:sz w:val="22"/>
                <w:szCs w:val="22"/>
              </w:rPr>
              <w:br/>
              <w:t xml:space="preserve">od </w:t>
            </w:r>
            <w:r w:rsidR="0011234C">
              <w:rPr>
                <w:sz w:val="22"/>
                <w:szCs w:val="22"/>
              </w:rPr>
              <w:t>70</w:t>
            </w:r>
            <w:r w:rsidR="00085115" w:rsidRPr="00442926">
              <w:rPr>
                <w:sz w:val="22"/>
                <w:szCs w:val="22"/>
              </w:rPr>
              <w:t xml:space="preserve"> sztuk do </w:t>
            </w:r>
            <w:r w:rsidR="006357C4">
              <w:rPr>
                <w:sz w:val="22"/>
                <w:szCs w:val="22"/>
              </w:rPr>
              <w:t>150</w:t>
            </w:r>
            <w:r w:rsidR="00085115" w:rsidRPr="00442926">
              <w:rPr>
                <w:sz w:val="22"/>
                <w:szCs w:val="22"/>
              </w:rPr>
              <w:t xml:space="preserve"> sztu</w:t>
            </w:r>
            <w:r w:rsidR="001C2E1F" w:rsidRPr="00442926">
              <w:rPr>
                <w:sz w:val="22"/>
                <w:szCs w:val="22"/>
              </w:rPr>
              <w:t>k</w:t>
            </w:r>
          </w:p>
        </w:tc>
      </w:tr>
    </w:tbl>
    <w:p w:rsidR="00085115" w:rsidRPr="00442926" w:rsidRDefault="00085115" w:rsidP="00B61509">
      <w:pPr>
        <w:spacing w:after="200" w:line="240" w:lineRule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BFBFBF" w:themeFill="background1" w:themeFillShade="BF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725CFC" w:rsidRPr="00442926" w:rsidRDefault="0062402C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Czekoladki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pudełka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207x103x20 mm</w:t>
            </w:r>
          </w:p>
        </w:tc>
      </w:tr>
      <w:tr w:rsidR="00725CFC" w:rsidRPr="00442926" w:rsidTr="00300C2A">
        <w:trPr>
          <w:trHeight w:val="36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Złoty laminat</w:t>
            </w:r>
            <w:r w:rsidR="00EB0164">
              <w:rPr>
                <w:sz w:val="22"/>
                <w:szCs w:val="22"/>
              </w:rPr>
              <w:t xml:space="preserve"> (pudełko)</w:t>
            </w:r>
            <w:r w:rsidRPr="00442926">
              <w:rPr>
                <w:sz w:val="22"/>
                <w:szCs w:val="22"/>
              </w:rPr>
              <w:t xml:space="preserve"> oraz w wielobarwna obwoluta reklamowa</w:t>
            </w:r>
            <w:r w:rsidR="00EB0164">
              <w:rPr>
                <w:sz w:val="22"/>
                <w:szCs w:val="22"/>
              </w:rPr>
              <w:t xml:space="preserve"> (czekoladki)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2- częściowe pudełko kartonowe z okienkiem wykonane:</w:t>
            </w:r>
          </w:p>
          <w:p w:rsidR="00725CFC" w:rsidRPr="00293B5B" w:rsidRDefault="00725CFC" w:rsidP="00293B5B">
            <w:pPr>
              <w:pStyle w:val="Akapitzlist"/>
              <w:numPr>
                <w:ilvl w:val="0"/>
                <w:numId w:val="6"/>
              </w:numPr>
              <w:spacing w:line="240" w:lineRule="auto"/>
              <w:jc w:val="left"/>
              <w:rPr>
                <w:sz w:val="22"/>
                <w:szCs w:val="22"/>
              </w:rPr>
            </w:pPr>
            <w:r w:rsidRPr="00293B5B">
              <w:rPr>
                <w:sz w:val="22"/>
                <w:szCs w:val="22"/>
              </w:rPr>
              <w:t>z białego kartonu z dowolnym nadrukiem reklamowym</w:t>
            </w:r>
          </w:p>
          <w:p w:rsidR="00725CFC" w:rsidRPr="00442926" w:rsidRDefault="00725CFC" w:rsidP="00293B5B">
            <w:pPr>
              <w:pStyle w:val="Zwykytekst"/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z kartonu złotego/srebrnego/srebrnego holograficznego z tłoczonymi logotypami</w:t>
            </w:r>
            <w:r w:rsidR="000A2955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.</w:t>
            </w:r>
          </w:p>
          <w:p w:rsidR="00725CFC" w:rsidRPr="00442926" w:rsidRDefault="000A2955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</w:t>
            </w:r>
            <w:r w:rsidR="00725CFC" w:rsidRPr="00442926">
              <w:rPr>
                <w:rFonts w:ascii="Times New Roman" w:hAnsi="Times New Roman"/>
                <w:sz w:val="22"/>
                <w:szCs w:val="22"/>
              </w:rPr>
              <w:t>ałość przewiązana kokardą (kilka kolorów do wyboru)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Czekoladki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134058" w:rsidP="00BF12FB">
            <w:pPr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16</w:t>
            </w:r>
            <w:r w:rsidR="00725CFC" w:rsidRPr="00442926">
              <w:rPr>
                <w:sz w:val="22"/>
                <w:szCs w:val="22"/>
              </w:rPr>
              <w:t xml:space="preserve"> sztuk, smaki nadzienia: pistacja, czekolada, malaga lub mix smaków</w:t>
            </w:r>
            <w:r w:rsidR="0017776D">
              <w:rPr>
                <w:sz w:val="22"/>
                <w:szCs w:val="22"/>
              </w:rPr>
              <w:t>; Termin ważności: do 6 miesięcy</w:t>
            </w:r>
          </w:p>
        </w:tc>
      </w:tr>
      <w:tr w:rsidR="00725CFC" w:rsidRPr="00442926" w:rsidTr="00300C2A">
        <w:trPr>
          <w:trHeight w:val="2324"/>
        </w:trPr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center"/>
              <w:rPr>
                <w:noProof/>
                <w:sz w:val="22"/>
                <w:szCs w:val="22"/>
              </w:rPr>
            </w:pP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3A22308" wp14:editId="3E26D342">
                  <wp:extent cx="2146852" cy="1470992"/>
                  <wp:effectExtent l="0" t="0" r="0" b="0"/>
                  <wp:docPr id="52" name="Obraz 52" descr="http://www.slodycze-reklamowe.pl/pub/cms/photos/387/04.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http://www.slodycze-reklamowe.pl/pub/cms/photos/387/04.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96" cy="147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CFC" w:rsidRPr="00442926" w:rsidRDefault="00725CFC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50 szt. w karton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500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  <w:shd w:val="clear" w:color="auto" w:fill="auto"/>
          </w:tcPr>
          <w:p w:rsidR="00725CFC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25CFC" w:rsidRPr="00442926">
              <w:rPr>
                <w:sz w:val="22"/>
                <w:szCs w:val="22"/>
              </w:rPr>
              <w:br/>
              <w:t>od 10</w:t>
            </w:r>
            <w:r w:rsidR="0011234C">
              <w:rPr>
                <w:sz w:val="22"/>
                <w:szCs w:val="22"/>
              </w:rPr>
              <w:t>0</w:t>
            </w:r>
            <w:r w:rsidR="00725CFC" w:rsidRPr="00442926">
              <w:rPr>
                <w:sz w:val="22"/>
                <w:szCs w:val="22"/>
              </w:rPr>
              <w:t xml:space="preserve"> sztuk do 500 sztuk</w:t>
            </w:r>
          </w:p>
        </w:tc>
      </w:tr>
    </w:tbl>
    <w:p w:rsidR="00725CFC" w:rsidRPr="00442926" w:rsidRDefault="00725CFC" w:rsidP="00B61509">
      <w:pPr>
        <w:spacing w:after="200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25CFC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25CFC" w:rsidRPr="00442926" w:rsidRDefault="001C0612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25CFC" w:rsidRPr="00442926" w:rsidRDefault="00725CFC" w:rsidP="001C0612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Zestaw długopis + </w:t>
            </w:r>
            <w:r w:rsidR="00134058" w:rsidRPr="00442926">
              <w:rPr>
                <w:b/>
                <w:sz w:val="22"/>
                <w:szCs w:val="22"/>
              </w:rPr>
              <w:t xml:space="preserve">pióro </w:t>
            </w:r>
            <w:r w:rsidR="00397D5A" w:rsidRPr="00442926">
              <w:rPr>
                <w:b/>
                <w:sz w:val="22"/>
                <w:szCs w:val="22"/>
              </w:rPr>
              <w:t>atramentowe</w:t>
            </w:r>
            <w:r w:rsidR="00FF3477">
              <w:rPr>
                <w:b/>
                <w:sz w:val="22"/>
                <w:szCs w:val="22"/>
              </w:rPr>
              <w:t xml:space="preserve"> (</w:t>
            </w:r>
            <w:proofErr w:type="spellStart"/>
            <w:r w:rsidR="00FF3477">
              <w:rPr>
                <w:b/>
                <w:sz w:val="22"/>
                <w:szCs w:val="22"/>
              </w:rPr>
              <w:t>stalówkowe</w:t>
            </w:r>
            <w:proofErr w:type="spellEnd"/>
            <w:r w:rsidR="00FF3477">
              <w:rPr>
                <w:b/>
                <w:sz w:val="22"/>
                <w:szCs w:val="22"/>
              </w:rPr>
              <w:t>)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  <w:r w:rsidR="0058619F" w:rsidRPr="00442926">
              <w:rPr>
                <w:rFonts w:eastAsia="Calibri"/>
                <w:sz w:val="22"/>
                <w:szCs w:val="22"/>
                <w:lang w:eastAsia="en-US"/>
              </w:rPr>
              <w:t xml:space="preserve"> pudełka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>: 170 x 70</w:t>
            </w:r>
            <w:r w:rsidR="00134058" w:rsidRPr="00442926">
              <w:rPr>
                <w:rFonts w:eastAsia="Calibri"/>
                <w:sz w:val="22"/>
                <w:szCs w:val="22"/>
                <w:lang w:eastAsia="en-US"/>
              </w:rPr>
              <w:t xml:space="preserve"> x 30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mm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(dopuszczalna tolerancja +/– 15</w:t>
            </w:r>
            <w:r w:rsidR="00725CFC" w:rsidRPr="00442926">
              <w:rPr>
                <w:rFonts w:eastAsia="Calibri"/>
                <w:sz w:val="22"/>
                <w:szCs w:val="22"/>
                <w:lang w:eastAsia="en-US"/>
              </w:rPr>
              <w:t xml:space="preserve"> %).</w:t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725CFC" w:rsidRPr="00442926" w:rsidRDefault="00AA50EB" w:rsidP="00BF12F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sz w:val="22"/>
                <w:szCs w:val="22"/>
              </w:rPr>
              <w:t>Metalowe i inne tworzywa sztuczne</w:t>
            </w:r>
            <w:r w:rsidR="00725CFC" w:rsidRPr="00442926">
              <w:rPr>
                <w:sz w:val="22"/>
                <w:szCs w:val="22"/>
              </w:rPr>
              <w:t xml:space="preserve">. </w:t>
            </w:r>
          </w:p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Kolor: </w:t>
            </w:r>
            <w:r w:rsidRPr="00442926">
              <w:rPr>
                <w:sz w:val="22"/>
                <w:szCs w:val="22"/>
              </w:rPr>
              <w:t>zestaw w kolorze czarnym</w:t>
            </w:r>
            <w:r w:rsidR="00FF3477">
              <w:rPr>
                <w:sz w:val="22"/>
                <w:szCs w:val="22"/>
              </w:rPr>
              <w:t xml:space="preserve"> lub czarno-srebrnym</w:t>
            </w:r>
          </w:p>
        </w:tc>
      </w:tr>
      <w:tr w:rsidR="00725CFC" w:rsidRPr="00442926" w:rsidTr="00300C2A">
        <w:trPr>
          <w:trHeight w:val="771"/>
        </w:trPr>
        <w:tc>
          <w:tcPr>
            <w:tcW w:w="568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FF3477" w:rsidRDefault="00FF3477" w:rsidP="00AA50E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Znakowanie: pudełko oraz długopis i pióro</w:t>
            </w:r>
          </w:p>
          <w:p w:rsidR="00725CFC" w:rsidRPr="00442926" w:rsidRDefault="00AA50EB" w:rsidP="00FF3477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Dostępne techniki zadruku (według decyzji zamawiającego wyrażanej podczas zgłaszania poszczególnych zamówień)</w:t>
            </w:r>
            <w:r w:rsidR="00FF3477">
              <w:rPr>
                <w:rFonts w:eastAsia="Calibri"/>
                <w:sz w:val="22"/>
                <w:szCs w:val="22"/>
                <w:lang w:eastAsia="en-US"/>
              </w:rPr>
              <w:t xml:space="preserve"> np.</w:t>
            </w: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 grawer laserowy lub nadruk</w:t>
            </w:r>
          </w:p>
        </w:tc>
      </w:tr>
      <w:tr w:rsidR="00725CFC" w:rsidRPr="00442926" w:rsidTr="00300C2A">
        <w:trPr>
          <w:trHeight w:val="333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25CFC" w:rsidRPr="00442926" w:rsidRDefault="001C0612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</w:t>
            </w:r>
            <w:r w:rsidR="00AF5201" w:rsidRPr="00442926">
              <w:rPr>
                <w:sz w:val="22"/>
                <w:szCs w:val="22"/>
              </w:rPr>
              <w:t>kład</w:t>
            </w:r>
            <w:r w:rsidR="00FF3477">
              <w:rPr>
                <w:sz w:val="22"/>
                <w:szCs w:val="22"/>
              </w:rPr>
              <w:t xml:space="preserve"> do </w:t>
            </w:r>
            <w:proofErr w:type="spellStart"/>
            <w:r w:rsidR="00FF3477">
              <w:rPr>
                <w:sz w:val="22"/>
                <w:szCs w:val="22"/>
              </w:rPr>
              <w:t>długopisa</w:t>
            </w:r>
            <w:proofErr w:type="spellEnd"/>
            <w:r w:rsidR="00AF5201" w:rsidRPr="00442926">
              <w:rPr>
                <w:sz w:val="22"/>
                <w:szCs w:val="22"/>
              </w:rPr>
              <w:t xml:space="preserve"> w kolorze niebieskim</w:t>
            </w:r>
            <w:r w:rsidR="00FF3477">
              <w:rPr>
                <w:sz w:val="22"/>
                <w:szCs w:val="22"/>
              </w:rPr>
              <w:t>, nabój atramentowy w kolorze niebieskim</w:t>
            </w:r>
          </w:p>
        </w:tc>
      </w:tr>
      <w:tr w:rsidR="00725CFC" w:rsidRPr="00442926" w:rsidTr="00300C2A">
        <w:trPr>
          <w:trHeight w:val="1334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25CFC" w:rsidRPr="00442926" w:rsidRDefault="00AF5201" w:rsidP="00AF5201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8D25FDE" wp14:editId="29B492BA">
                  <wp:extent cx="1914525" cy="1987228"/>
                  <wp:effectExtent l="0" t="0" r="0" b="0"/>
                  <wp:docPr id="22" name="Obraz 22" descr="C:\Users\Kasia\Desktop\Długopis i pió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sia\Desktop\Długopis i pió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CFC" w:rsidRPr="00442926" w:rsidTr="00300C2A">
        <w:trPr>
          <w:trHeight w:val="510"/>
        </w:trPr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50 szt. w karton.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725CFC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250</w:t>
            </w:r>
            <w:r w:rsidR="00725CFC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25CFC" w:rsidRPr="00442926" w:rsidTr="00300C2A">
        <w:tc>
          <w:tcPr>
            <w:tcW w:w="568" w:type="dxa"/>
          </w:tcPr>
          <w:p w:rsidR="00725CFC" w:rsidRPr="00442926" w:rsidRDefault="00725CFC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25CFC" w:rsidRPr="00442926" w:rsidRDefault="00725CF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725CFC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25CFC" w:rsidRPr="00442926">
              <w:rPr>
                <w:sz w:val="22"/>
                <w:szCs w:val="22"/>
              </w:rPr>
              <w:br/>
              <w:t>od 5</w:t>
            </w:r>
            <w:r w:rsidR="0011234C">
              <w:rPr>
                <w:sz w:val="22"/>
                <w:szCs w:val="22"/>
              </w:rPr>
              <w:t>0</w:t>
            </w:r>
            <w:r w:rsidR="00725CFC" w:rsidRPr="00442926">
              <w:rPr>
                <w:sz w:val="22"/>
                <w:szCs w:val="22"/>
              </w:rPr>
              <w:t xml:space="preserve"> sztuk do </w:t>
            </w:r>
            <w:r w:rsidR="00622E04">
              <w:rPr>
                <w:sz w:val="22"/>
                <w:szCs w:val="22"/>
              </w:rPr>
              <w:t>20</w:t>
            </w:r>
            <w:r w:rsidR="00622E04" w:rsidRPr="00442926">
              <w:rPr>
                <w:sz w:val="22"/>
                <w:szCs w:val="22"/>
              </w:rPr>
              <w:t xml:space="preserve">0 </w:t>
            </w:r>
            <w:r w:rsidR="00725CFC" w:rsidRPr="00442926">
              <w:rPr>
                <w:sz w:val="22"/>
                <w:szCs w:val="22"/>
              </w:rPr>
              <w:t>sztuk</w:t>
            </w:r>
          </w:p>
        </w:tc>
      </w:tr>
    </w:tbl>
    <w:p w:rsidR="00725CFC" w:rsidRPr="00442926" w:rsidRDefault="00725CFC" w:rsidP="00B61509">
      <w:pPr>
        <w:spacing w:after="200"/>
        <w:rPr>
          <w:color w:val="00B05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756E8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756E8A" w:rsidRPr="00442926" w:rsidRDefault="009B1C6A" w:rsidP="00AD1BB8">
            <w:pPr>
              <w:spacing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442926">
              <w:rPr>
                <w:b/>
                <w:color w:val="000000"/>
                <w:sz w:val="22"/>
                <w:szCs w:val="22"/>
              </w:rPr>
              <w:t>7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756E8A" w:rsidRPr="00442926" w:rsidRDefault="001C0612" w:rsidP="00BF12F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Power bank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756E8A" w:rsidRPr="00442926" w:rsidRDefault="00756E8A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Wymiar obudowy: </w:t>
            </w:r>
            <w:r w:rsidR="003043F1" w:rsidRPr="00442926">
              <w:rPr>
                <w:sz w:val="22"/>
                <w:szCs w:val="22"/>
              </w:rPr>
              <w:t>95x21x21 mm</w:t>
            </w:r>
            <w:r w:rsidRPr="00442926">
              <w:rPr>
                <w:sz w:val="22"/>
                <w:szCs w:val="22"/>
              </w:rPr>
              <w:t xml:space="preserve"> (d</w:t>
            </w:r>
            <w:r w:rsidR="00634C76" w:rsidRPr="00442926">
              <w:rPr>
                <w:sz w:val="22"/>
                <w:szCs w:val="22"/>
              </w:rPr>
              <w:t>opuszczalna tolerancja +/- 10%)</w:t>
            </w:r>
          </w:p>
        </w:tc>
      </w:tr>
      <w:tr w:rsidR="00756E8A" w:rsidRPr="00442926" w:rsidTr="00300C2A">
        <w:trPr>
          <w:trHeight w:val="567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Surowiec/wykorzystany materiał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Rodzaj materiału:</w:t>
            </w:r>
            <w:r w:rsidR="00634C76" w:rsidRPr="00442926">
              <w:rPr>
                <w:sz w:val="22"/>
                <w:szCs w:val="22"/>
              </w:rPr>
              <w:t xml:space="preserve"> </w:t>
            </w:r>
            <w:r w:rsidR="001C0612" w:rsidRPr="00442926">
              <w:rPr>
                <w:sz w:val="22"/>
                <w:szCs w:val="22"/>
              </w:rPr>
              <w:t>aluminium</w:t>
            </w:r>
            <w:r w:rsidRPr="00442926">
              <w:rPr>
                <w:sz w:val="22"/>
                <w:szCs w:val="22"/>
              </w:rPr>
              <w:t xml:space="preserve"> </w:t>
            </w:r>
          </w:p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</w:tc>
      </w:tr>
      <w:tr w:rsidR="00756E8A" w:rsidRPr="00442926" w:rsidTr="00300C2A">
        <w:trPr>
          <w:trHeight w:val="771"/>
        </w:trPr>
        <w:tc>
          <w:tcPr>
            <w:tcW w:w="568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  <w:shd w:val="clear" w:color="auto" w:fill="auto"/>
          </w:tcPr>
          <w:p w:rsidR="00634C76" w:rsidRPr="00442926" w:rsidRDefault="00634C76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 obudowy: zamawiający będzie miał możliwość wybrania przy kon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kretnym zleceniu: np. biały, czarny, niebieski, czerwony.</w:t>
            </w:r>
          </w:p>
          <w:p w:rsidR="00634C76" w:rsidRPr="00442926" w:rsidRDefault="003043F1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 nadruku: 65</w:t>
            </w:r>
            <w:r w:rsidR="00756E8A" w:rsidRPr="00442926">
              <w:rPr>
                <w:rFonts w:ascii="Times New Roman" w:hAnsi="Times New Roman"/>
                <w:sz w:val="22"/>
                <w:szCs w:val="22"/>
              </w:rPr>
              <w:t xml:space="preserve"> mm 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 xml:space="preserve">x </w:t>
            </w:r>
            <w:r w:rsidR="00634C76" w:rsidRPr="00442926">
              <w:rPr>
                <w:rFonts w:ascii="Times New Roman" w:hAnsi="Times New Roman"/>
                <w:sz w:val="22"/>
                <w:szCs w:val="22"/>
              </w:rPr>
              <w:t>15 mm</w:t>
            </w:r>
            <w:r w:rsidR="001C0612" w:rsidRPr="00442926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634C76" w:rsidRPr="00442926" w:rsidRDefault="00634C76" w:rsidP="00634C76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Możliwości znakowania: </w:t>
            </w:r>
            <w:r w:rsidR="009B1C6A" w:rsidRPr="00442926">
              <w:rPr>
                <w:rFonts w:ascii="Times New Roman" w:hAnsi="Times New Roman"/>
                <w:sz w:val="22"/>
                <w:szCs w:val="22"/>
              </w:rPr>
              <w:t>charakterystyczny dla nadrukowywanego materiału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Wykończenie/oprawa </w:t>
            </w:r>
            <w:r w:rsidRPr="00442926">
              <w:rPr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756E8A" w:rsidRPr="00442926" w:rsidRDefault="00756E8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Dostarczenie próbnych produktów z nadrukiem przed p</w:t>
            </w:r>
            <w:r w:rsidR="00576515" w:rsidRPr="00442926">
              <w:rPr>
                <w:sz w:val="22"/>
                <w:szCs w:val="22"/>
              </w:rPr>
              <w:t>rodukcją końcową całego nakładu.</w:t>
            </w:r>
          </w:p>
        </w:tc>
      </w:tr>
      <w:tr w:rsidR="00756E8A" w:rsidRPr="00442926" w:rsidTr="00300C2A">
        <w:trPr>
          <w:trHeight w:val="33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756E8A" w:rsidRPr="00442926" w:rsidRDefault="003043F1" w:rsidP="001C0612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Power bank </w:t>
            </w:r>
            <w:r w:rsidR="0017776D">
              <w:rPr>
                <w:sz w:val="22"/>
                <w:szCs w:val="22"/>
              </w:rPr>
              <w:t>2400-</w:t>
            </w:r>
            <w:r w:rsidRPr="00442926">
              <w:rPr>
                <w:sz w:val="22"/>
                <w:szCs w:val="22"/>
              </w:rPr>
              <w:t>2</w:t>
            </w:r>
            <w:r w:rsidR="007A326A">
              <w:rPr>
                <w:sz w:val="22"/>
                <w:szCs w:val="22"/>
              </w:rPr>
              <w:t>6</w:t>
            </w:r>
            <w:r w:rsidRPr="00442926">
              <w:rPr>
                <w:sz w:val="22"/>
                <w:szCs w:val="22"/>
              </w:rPr>
              <w:t xml:space="preserve">00 </w:t>
            </w:r>
            <w:proofErr w:type="spellStart"/>
            <w:r w:rsidR="001C0612" w:rsidRPr="00442926">
              <w:rPr>
                <w:sz w:val="22"/>
                <w:szCs w:val="22"/>
              </w:rPr>
              <w:t>mAh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 z aluminium. Odpowiedni do ładowania </w:t>
            </w:r>
            <w:proofErr w:type="spellStart"/>
            <w:r w:rsidR="001C0612" w:rsidRPr="00442926">
              <w:rPr>
                <w:sz w:val="22"/>
                <w:szCs w:val="22"/>
              </w:rPr>
              <w:t>smartfona</w:t>
            </w:r>
            <w:proofErr w:type="spellEnd"/>
            <w:r w:rsidR="001C0612" w:rsidRPr="00442926">
              <w:rPr>
                <w:sz w:val="22"/>
                <w:szCs w:val="22"/>
              </w:rPr>
              <w:t xml:space="preserve">, prąd wyjściowy DC5V/1A. Zawiera wskazujące światło i kabel USB z wtyczka mikro USB. </w:t>
            </w:r>
          </w:p>
        </w:tc>
      </w:tr>
      <w:tr w:rsidR="00756E8A" w:rsidRPr="00442926" w:rsidTr="00300C2A">
        <w:trPr>
          <w:trHeight w:val="1871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756E8A" w:rsidRPr="00442926" w:rsidRDefault="0058619F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54D71C09" wp14:editId="5B5B663A">
                  <wp:extent cx="1212111" cy="1137684"/>
                  <wp:effectExtent l="0" t="0" r="7620" b="5715"/>
                  <wp:docPr id="4" name="Obraz 4" descr="\\frse\data\redirected\kkwiatkowska\Desktop\power-bank-for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rse\data\redirected\kkwiatkowska\Desktop\power-bank-for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55" cy="114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E8A" w:rsidRPr="00442926" w:rsidTr="00300C2A">
        <w:trPr>
          <w:trHeight w:val="273"/>
        </w:trPr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756E8A" w:rsidRPr="00442926" w:rsidRDefault="0036264C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Zapakowany w kartonikowe pudełeczko. Opakowanie zbiorcze nie może być cięższe niż 20 kg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756E8A" w:rsidRPr="00442926" w:rsidRDefault="00397D5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800</w:t>
            </w:r>
            <w:r w:rsidR="00756E8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756E8A" w:rsidRPr="00442926" w:rsidTr="00300C2A">
        <w:tc>
          <w:tcPr>
            <w:tcW w:w="568" w:type="dxa"/>
          </w:tcPr>
          <w:p w:rsidR="00756E8A" w:rsidRPr="00442926" w:rsidRDefault="00756E8A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756E8A" w:rsidRPr="00442926" w:rsidRDefault="00756E8A" w:rsidP="00BF12FB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756E8A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  <w:r w:rsidR="00756E8A" w:rsidRPr="00442926">
              <w:rPr>
                <w:sz w:val="22"/>
                <w:szCs w:val="22"/>
              </w:rPr>
              <w:br/>
              <w:t>od 5</w:t>
            </w:r>
            <w:r w:rsidR="0011234C">
              <w:rPr>
                <w:sz w:val="22"/>
                <w:szCs w:val="22"/>
              </w:rPr>
              <w:t>0</w:t>
            </w:r>
            <w:r w:rsidR="00756E8A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AD1BB8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USB – pojemność 16 GB 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55,4 x 19,2 x 10,9 mm; +/– 10% dopuszczalna tolerancja</w:t>
            </w:r>
          </w:p>
        </w:tc>
      </w:tr>
      <w:tr w:rsidR="00BF12FB" w:rsidRPr="00442926" w:rsidTr="00300C2A">
        <w:trPr>
          <w:trHeight w:val="56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5E5FE4" w:rsidRPr="005E5FE4" w:rsidRDefault="005E5FE4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Było:</w:t>
            </w:r>
          </w:p>
          <w:p w:rsidR="00BF12FB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Rodzaj materiału:</w:t>
            </w:r>
            <w:r w:rsidRPr="00442926">
              <w:rPr>
                <w:sz w:val="22"/>
                <w:szCs w:val="22"/>
              </w:rPr>
              <w:t xml:space="preserve"> </w:t>
            </w:r>
            <w:r w:rsidR="00DF1BEE" w:rsidRPr="00DF1BEE">
              <w:rPr>
                <w:sz w:val="22"/>
                <w:szCs w:val="22"/>
              </w:rPr>
              <w:t>aluminium / stal nierdzewna</w:t>
            </w:r>
            <w:r w:rsidR="00DF1BEE">
              <w:rPr>
                <w:sz w:val="22"/>
                <w:szCs w:val="22"/>
              </w:rPr>
              <w:t>/metal</w:t>
            </w:r>
            <w:r w:rsidR="00DF1BEE" w:rsidRPr="00DF1BEE">
              <w:rPr>
                <w:sz w:val="22"/>
                <w:szCs w:val="22"/>
              </w:rPr>
              <w:t>, chromowane</w:t>
            </w:r>
            <w:r w:rsidR="00DF1BEE" w:rsidRPr="00DF1BEE" w:rsidDel="00DF1BEE">
              <w:rPr>
                <w:sz w:val="22"/>
                <w:szCs w:val="22"/>
              </w:rPr>
              <w:t xml:space="preserve"> </w:t>
            </w:r>
            <w:r w:rsidRPr="00442926">
              <w:rPr>
                <w:b/>
                <w:sz w:val="22"/>
                <w:szCs w:val="22"/>
              </w:rPr>
              <w:t xml:space="preserve">Kolory: </w:t>
            </w:r>
            <w:r w:rsidRPr="00442926">
              <w:rPr>
                <w:sz w:val="22"/>
                <w:szCs w:val="22"/>
              </w:rPr>
              <w:t>srebrny</w:t>
            </w:r>
          </w:p>
          <w:p w:rsidR="005E5FE4" w:rsidRPr="005E5FE4" w:rsidRDefault="005E5FE4" w:rsidP="00DF1BEE">
            <w:pPr>
              <w:spacing w:line="240" w:lineRule="auto"/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grawer laserowy</w:t>
            </w:r>
          </w:p>
        </w:tc>
      </w:tr>
      <w:tr w:rsidR="00BF12FB" w:rsidRPr="00442926" w:rsidTr="0036264C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USB pojemność 16 GB, interfejs USB 3.0 minimalna prędkość zapisu: 17 MB/s. Minimalna prędkość odczytu: 69 MB/s. Obsługiwane systemy operacyjne: Windows XP, Windows Vista. Windows 2000, </w:t>
            </w:r>
            <w:proofErr w:type="spellStart"/>
            <w:r w:rsidRPr="00442926">
              <w:rPr>
                <w:sz w:val="22"/>
                <w:szCs w:val="22"/>
              </w:rPr>
              <w:t>MacOS</w:t>
            </w:r>
            <w:proofErr w:type="spellEnd"/>
            <w:r w:rsidRPr="00442926">
              <w:rPr>
                <w:sz w:val="22"/>
                <w:szCs w:val="22"/>
              </w:rPr>
              <w:t xml:space="preserve"> X, Linux. Sterowniki nie wymagane. Specyfikacja techniczna: </w:t>
            </w:r>
            <w:proofErr w:type="spellStart"/>
            <w:r w:rsidRPr="00442926">
              <w:rPr>
                <w:sz w:val="22"/>
                <w:szCs w:val="22"/>
              </w:rPr>
              <w:t>PenDrive</w:t>
            </w:r>
            <w:proofErr w:type="spellEnd"/>
            <w:r w:rsidRPr="00442926">
              <w:rPr>
                <w:sz w:val="22"/>
                <w:szCs w:val="22"/>
              </w:rPr>
              <w:t xml:space="preserve"> Kompatybilny z IBM PC lub Notebookiem z interfejsem USB z wskaźnik LED Tak (opcja), sygnalizacja Odczyt – Zapis, Zasilane przez USB (4.5V to 5.5V), W czasie pracy &lt;50mA, W czasie wygaszenia &lt;300uA, Normy FCC (Class B), CE, Praca w wilgotności 1% do 98%, Temperatura pracy –40 stopni Celsjusza do +70 stopni Celsjusza, Temperatura składowania –50 stopni Celsjusza do +85 stopni Celsjusza.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Kształt: prostokątny. </w:t>
            </w:r>
          </w:p>
        </w:tc>
      </w:tr>
      <w:tr w:rsidR="00BF12FB" w:rsidRPr="00442926" w:rsidTr="00300C2A">
        <w:trPr>
          <w:trHeight w:val="326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6304" behindDoc="0" locked="0" layoutInCell="1" allowOverlap="1" wp14:anchorId="4FF7A0B0" wp14:editId="69DC65FD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403860</wp:posOffset>
                  </wp:positionV>
                  <wp:extent cx="1724025" cy="1238250"/>
                  <wp:effectExtent l="0" t="0" r="9525" b="0"/>
                  <wp:wrapSquare wrapText="bothSides"/>
                  <wp:docPr id="12" name="Obraz 16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5280" behindDoc="0" locked="0" layoutInCell="1" allowOverlap="1" wp14:anchorId="474183E2" wp14:editId="376D614D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1108710</wp:posOffset>
                  </wp:positionV>
                  <wp:extent cx="1417320" cy="771525"/>
                  <wp:effectExtent l="0" t="0" r="0" b="0"/>
                  <wp:wrapSquare wrapText="bothSides"/>
                  <wp:docPr id="33" name="Obraz 33" descr="\\frse\data\redirected\ppuchalska\Desktop\us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rse\data\redirected\ppuchalska\Desktop\us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44256" behindDoc="0" locked="0" layoutInCell="1" allowOverlap="1" wp14:anchorId="7A3A8589" wp14:editId="3221CC4F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146685</wp:posOffset>
                  </wp:positionV>
                  <wp:extent cx="1609725" cy="742950"/>
                  <wp:effectExtent l="0" t="0" r="0" b="0"/>
                  <wp:wrapSquare wrapText="bothSides"/>
                  <wp:docPr id="42" name="Obraz 42" descr="\\frse\data\redirected\ppuchalska\Desktop\usb sreb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rse\data\redirected\ppuchalska\Desktop\usb sreb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2926">
              <w:rPr>
                <w:noProof/>
                <w:sz w:val="22"/>
                <w:szCs w:val="22"/>
              </w:rPr>
              <w:t xml:space="preserve">  </w:t>
            </w:r>
          </w:p>
        </w:tc>
      </w:tr>
      <w:tr w:rsidR="00BF12FB" w:rsidRPr="00442926" w:rsidTr="00300C2A">
        <w:trPr>
          <w:trHeight w:val="119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Wymiary pudełka: 97x77x20 mm.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1250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DF125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F12FB" w:rsidRPr="00442926">
              <w:rPr>
                <w:sz w:val="22"/>
                <w:szCs w:val="22"/>
              </w:rPr>
              <w:br/>
              <w:t>od 7</w:t>
            </w:r>
            <w:r w:rsidR="00B2075B">
              <w:rPr>
                <w:sz w:val="22"/>
                <w:szCs w:val="22"/>
              </w:rPr>
              <w:t>0</w:t>
            </w:r>
            <w:r w:rsidR="00BF12FB" w:rsidRPr="00442926">
              <w:rPr>
                <w:sz w:val="22"/>
                <w:szCs w:val="22"/>
              </w:rPr>
              <w:t xml:space="preserve"> sztuk do 200</w:t>
            </w:r>
          </w:p>
        </w:tc>
      </w:tr>
    </w:tbl>
    <w:p w:rsidR="00BF12FB" w:rsidRPr="00442926" w:rsidRDefault="00BF12FB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9B1C6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USB – pojemność 32 GB (prędkość 150 MB/s)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F212D8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12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39</w:t>
            </w:r>
            <w:r w:rsidR="00F07667" w:rsidRPr="0044292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× 5</w:t>
            </w:r>
            <w:r w:rsidR="0036264C" w:rsidRPr="00442926">
              <w:rPr>
                <w:rFonts w:ascii="Times New Roman" w:hAnsi="Times New Roman"/>
                <w:sz w:val="22"/>
                <w:szCs w:val="22"/>
              </w:rPr>
              <w:t xml:space="preserve"> mm</w:t>
            </w:r>
            <w:r w:rsidR="00BF12FB" w:rsidRPr="00442926">
              <w:rPr>
                <w:rFonts w:ascii="Times New Roman" w:hAnsi="Times New Roman"/>
                <w:sz w:val="22"/>
                <w:szCs w:val="22"/>
              </w:rPr>
              <w:t xml:space="preserve">;+/ –10% dopuszczalna tolerancja 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Rodzaj materiału: </w:t>
            </w:r>
            <w:r w:rsidR="00DF1BEE" w:rsidRPr="00DF1BEE">
              <w:rPr>
                <w:sz w:val="22"/>
                <w:szCs w:val="22"/>
              </w:rPr>
              <w:t>aluminium / stal nierdzewna</w:t>
            </w:r>
            <w:r w:rsidR="00DF1BEE">
              <w:rPr>
                <w:sz w:val="22"/>
                <w:szCs w:val="22"/>
              </w:rPr>
              <w:t>/metal</w:t>
            </w:r>
            <w:r w:rsidR="00DF1BEE" w:rsidRPr="00DF1BEE">
              <w:rPr>
                <w:sz w:val="22"/>
                <w:szCs w:val="22"/>
              </w:rPr>
              <w:t>, chromowane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Kolor: </w:t>
            </w:r>
            <w:r w:rsidRPr="00442926">
              <w:rPr>
                <w:sz w:val="22"/>
                <w:szCs w:val="22"/>
              </w:rPr>
              <w:t>srebrny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Kolory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: 1+1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Dostępne techniki zadruku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(według decyzji zamawiającego wyrażanej podczas zgłaszania poszczególnych zamówień): grawer laserowy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9E161C" w:rsidRPr="00442926" w:rsidRDefault="009E161C" w:rsidP="004A67BD">
            <w:pPr>
              <w:pStyle w:val="Zwykytekst"/>
              <w:rPr>
                <w:sz w:val="22"/>
                <w:szCs w:val="22"/>
              </w:rPr>
            </w:pPr>
            <w:r w:rsidRPr="004A67BD">
              <w:rPr>
                <w:rFonts w:ascii="Times New Roman" w:hAnsi="Times New Roman"/>
                <w:sz w:val="22"/>
                <w:szCs w:val="22"/>
              </w:rPr>
              <w:t>Pojemność (GB): 32 GB Interfejs: USB 3.0 Szybkość transferu odczytu nie mniej niż 150 MB/s, szybkość transferu zapisu nie mniejsza niż 20 MB/s. Kompatybilne systemy operacyjne: Windows 8, Windows 7, Windows Vista, Windows XP, Windows 2000, Mac OS, Linux.</w:t>
            </w:r>
          </w:p>
        </w:tc>
      </w:tr>
      <w:tr w:rsidR="00BF12FB" w:rsidRPr="00442926" w:rsidTr="00300C2A">
        <w:trPr>
          <w:trHeight w:val="2324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  <w:shd w:val="clear" w:color="auto" w:fill="auto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</w:p>
          <w:p w:rsidR="00BF12FB" w:rsidRPr="00442926" w:rsidRDefault="00BF12FB" w:rsidP="00F212D8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B84F33E" wp14:editId="26744F57">
                  <wp:extent cx="1257300" cy="1114425"/>
                  <wp:effectExtent l="19050" t="0" r="0" b="0"/>
                  <wp:docPr id="2" name="Obraz 21" descr="opakowanie 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 descr="opakowanie 16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667" w:rsidRPr="00442926">
              <w:rPr>
                <w:noProof/>
                <w:sz w:val="22"/>
                <w:szCs w:val="22"/>
              </w:rPr>
              <w:drawing>
                <wp:inline distT="0" distB="0" distL="0" distR="0" wp14:anchorId="571490D3" wp14:editId="4B04CEC9">
                  <wp:extent cx="1741986" cy="1057275"/>
                  <wp:effectExtent l="0" t="0" r="0" b="0"/>
                  <wp:docPr id="25" name="Obraz 25" descr="C:\Users\Kasia\Desktop\Pendrive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sia\Desktop\Pendrive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986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Opakowanie kartonowe w kolorze czarnym ze zdejmowaną klapką. Nadruk jednokolorowy w jednym miejscu na opakowaniu. Wewnątrz pudełka umieszczona jest profilowana pianka. W komplecie czarna cienka smycz dołączona do USB zakończona pętelką do przekładania przez uchwyt na USB. Smycz pakowana razem z USB. Pakowane po 50 szt. w karton.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FF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BF12FB" w:rsidP="00DF1251">
            <w:pPr>
              <w:spacing w:line="240" w:lineRule="auto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725CFC" w:rsidRPr="00442926" w:rsidRDefault="00725CFC" w:rsidP="00B04A79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DF1BEE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857C70" w:rsidRDefault="009B1C6A" w:rsidP="00AD1BB8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857C7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857C70" w:rsidRDefault="00BF12FB" w:rsidP="00CD3CFE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857C70">
              <w:rPr>
                <w:b/>
                <w:bCs/>
                <w:sz w:val="22"/>
                <w:szCs w:val="22"/>
              </w:rPr>
              <w:t xml:space="preserve">Parasol mały 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E93279" w:rsidRDefault="00E93279" w:rsidP="00E9327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Czasza:</w:t>
            </w:r>
            <w:r w:rsidRPr="00442926">
              <w:rPr>
                <w:sz w:val="22"/>
                <w:szCs w:val="22"/>
              </w:rPr>
              <w:t xml:space="preserve"> </w:t>
            </w:r>
            <w:r w:rsidR="00BF12FB" w:rsidRPr="00442926">
              <w:rPr>
                <w:sz w:val="22"/>
                <w:szCs w:val="22"/>
              </w:rPr>
              <w:t>z poliestru ze specjalna wodoodporną powłoką</w:t>
            </w:r>
            <w:r w:rsidR="004A67BD">
              <w:rPr>
                <w:sz w:val="22"/>
                <w:szCs w:val="22"/>
              </w:rPr>
              <w:t>.</w:t>
            </w:r>
          </w:p>
          <w:p w:rsidR="00E93279" w:rsidRDefault="00E93279" w:rsidP="00E9327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Stelaż: </w:t>
            </w:r>
            <w:r w:rsidR="00262F91">
              <w:rPr>
                <w:sz w:val="22"/>
                <w:szCs w:val="22"/>
              </w:rPr>
              <w:t xml:space="preserve"> </w:t>
            </w:r>
            <w:r w:rsidR="004A67BD" w:rsidRPr="004A67BD">
              <w:rPr>
                <w:sz w:val="22"/>
                <w:szCs w:val="22"/>
              </w:rPr>
              <w:t>rurka i stelaż wykonane z aluminium</w:t>
            </w:r>
            <w:r w:rsidR="00B74BA4">
              <w:rPr>
                <w:sz w:val="22"/>
                <w:szCs w:val="22"/>
              </w:rPr>
              <w:t xml:space="preserve"> lub włókno węglowe</w:t>
            </w:r>
            <w:r w:rsidR="004A67BD">
              <w:rPr>
                <w:sz w:val="22"/>
                <w:szCs w:val="22"/>
              </w:rPr>
              <w:t>.</w:t>
            </w:r>
          </w:p>
          <w:p w:rsidR="00262F91" w:rsidRDefault="00262F91" w:rsidP="00262F91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Szprychy: </w:t>
            </w:r>
            <w:r w:rsidRPr="00442926">
              <w:rPr>
                <w:sz w:val="22"/>
                <w:szCs w:val="22"/>
              </w:rPr>
              <w:t>co najmniej 6 elastycznych szprych z włókna węglowego</w:t>
            </w:r>
            <w:r w:rsidR="004A67BD">
              <w:rPr>
                <w:sz w:val="22"/>
                <w:szCs w:val="22"/>
              </w:rPr>
              <w:t xml:space="preserve"> lub/i szklanego.</w:t>
            </w:r>
          </w:p>
          <w:p w:rsidR="00BF12FB" w:rsidRPr="00442926" w:rsidRDefault="00E93279" w:rsidP="00CC0A53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Rączka: </w:t>
            </w:r>
            <w:r w:rsidR="004A67BD">
              <w:rPr>
                <w:sz w:val="22"/>
                <w:szCs w:val="22"/>
              </w:rPr>
              <w:t xml:space="preserve">ergonomiczna, </w:t>
            </w:r>
            <w:r w:rsidR="00CC0A53">
              <w:rPr>
                <w:sz w:val="22"/>
                <w:szCs w:val="22"/>
              </w:rPr>
              <w:t>antypoślizgowa.</w:t>
            </w:r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4A67BD" w:rsidP="00B74BA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sz w:val="22"/>
                <w:szCs w:val="22"/>
              </w:rPr>
              <w:t>automat 3-sekcyjny</w:t>
            </w:r>
            <w:r w:rsidR="00BF12FB" w:rsidRPr="00442926">
              <w:rPr>
                <w:sz w:val="22"/>
                <w:szCs w:val="22"/>
              </w:rPr>
              <w:t xml:space="preserve">, składany </w:t>
            </w:r>
            <w:r w:rsidR="00CD3CFE">
              <w:rPr>
                <w:sz w:val="22"/>
                <w:szCs w:val="22"/>
              </w:rPr>
              <w:t xml:space="preserve">i rozkładany </w:t>
            </w:r>
            <w:r w:rsidR="00BF12FB" w:rsidRPr="00442926">
              <w:rPr>
                <w:sz w:val="22"/>
                <w:szCs w:val="22"/>
              </w:rPr>
              <w:t>automatycznie za pomocą przycisku w rączc</w:t>
            </w:r>
            <w:r>
              <w:rPr>
                <w:sz w:val="22"/>
                <w:szCs w:val="22"/>
              </w:rPr>
              <w:t xml:space="preserve">e, </w:t>
            </w:r>
            <w:proofErr w:type="spellStart"/>
            <w:r>
              <w:rPr>
                <w:sz w:val="22"/>
                <w:szCs w:val="22"/>
              </w:rPr>
              <w:t>wiatroodporny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4A67BD">
              <w:rPr>
                <w:sz w:val="22"/>
                <w:szCs w:val="22"/>
              </w:rPr>
              <w:t>dzięki zastosowaniu elementów z włókien węglowych i włókien szklanych.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C90BF5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noProof/>
                <w:sz w:val="22"/>
                <w:szCs w:val="22"/>
              </w:rPr>
              <w:drawing>
                <wp:inline distT="0" distB="0" distL="0" distR="0" wp14:anchorId="007A42EC" wp14:editId="6D66139A">
                  <wp:extent cx="1576317" cy="1475170"/>
                  <wp:effectExtent l="0" t="0" r="5080" b="0"/>
                  <wp:docPr id="1" name="Obraz 1" descr="\\frse\data\redirected\ksobejko\Desktop\57a0bc2bc2e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rse\data\redirected\ksobejko\Desktop\57a0bc2bc2e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16" cy="147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Każdy zapakowany w pokrowiec. 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622E04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2075B">
              <w:rPr>
                <w:sz w:val="22"/>
                <w:szCs w:val="22"/>
              </w:rPr>
              <w:br/>
              <w:t>od 50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  <w:r w:rsidRPr="00442926">
        <w:rPr>
          <w:sz w:val="22"/>
          <w:szCs w:val="22"/>
        </w:rPr>
        <w:t xml:space="preserve"> 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DF1BEE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857C70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857C70">
              <w:rPr>
                <w:b/>
                <w:sz w:val="22"/>
                <w:szCs w:val="22"/>
              </w:rPr>
              <w:t>1</w:t>
            </w:r>
            <w:r w:rsidR="009B1C6A" w:rsidRPr="00857C7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857C70" w:rsidRDefault="00BF12FB" w:rsidP="00AD1413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857C70">
              <w:rPr>
                <w:b/>
                <w:bCs/>
                <w:sz w:val="22"/>
                <w:szCs w:val="22"/>
              </w:rPr>
              <w:t xml:space="preserve">Parasol duży 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Wymiary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Parasol otwarty co najmniej ø = 96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 xml:space="preserve"> cm;</w:t>
            </w: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 +/– 10% dopuszczalna tolerancja</w:t>
            </w:r>
          </w:p>
        </w:tc>
      </w:tr>
      <w:tr w:rsidR="00BF12FB" w:rsidRPr="00442926" w:rsidTr="00300C2A">
        <w:trPr>
          <w:trHeight w:val="737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F75D56" w:rsidRPr="00F75D56" w:rsidRDefault="00F75D56" w:rsidP="00F75D5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75D56">
              <w:rPr>
                <w:sz w:val="22"/>
                <w:szCs w:val="22"/>
              </w:rPr>
              <w:t>Czasza: z poliestru ze specjalna wodoodporną powłoką</w:t>
            </w:r>
          </w:p>
          <w:p w:rsidR="00F75D56" w:rsidRPr="00F75D56" w:rsidRDefault="00F75D56" w:rsidP="00F75D5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75D56">
              <w:rPr>
                <w:sz w:val="22"/>
                <w:szCs w:val="22"/>
              </w:rPr>
              <w:t xml:space="preserve">Stelaż: </w:t>
            </w:r>
            <w:r w:rsidR="004A67BD" w:rsidRPr="004A67BD">
              <w:rPr>
                <w:sz w:val="22"/>
                <w:szCs w:val="22"/>
              </w:rPr>
              <w:t xml:space="preserve"> rurka i stelaż wykonane z aluminium</w:t>
            </w:r>
            <w:r w:rsidR="00B74BA4">
              <w:rPr>
                <w:sz w:val="22"/>
                <w:szCs w:val="22"/>
              </w:rPr>
              <w:t xml:space="preserve"> lub włókno węglowe</w:t>
            </w:r>
            <w:r w:rsidR="004A67BD">
              <w:rPr>
                <w:sz w:val="22"/>
                <w:szCs w:val="22"/>
              </w:rPr>
              <w:t>.</w:t>
            </w:r>
          </w:p>
          <w:p w:rsidR="00B74BA4" w:rsidRDefault="00F75D56" w:rsidP="00F75D56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75D56">
              <w:rPr>
                <w:sz w:val="22"/>
                <w:szCs w:val="22"/>
              </w:rPr>
              <w:t xml:space="preserve">Szprychy: </w:t>
            </w:r>
            <w:r w:rsidR="00B74BA4" w:rsidRPr="00442926">
              <w:rPr>
                <w:sz w:val="22"/>
                <w:szCs w:val="22"/>
              </w:rPr>
              <w:t>co najmniej 6 elastycznych szprych z włókna węglowego</w:t>
            </w:r>
            <w:r w:rsidR="00B74BA4">
              <w:rPr>
                <w:sz w:val="22"/>
                <w:szCs w:val="22"/>
              </w:rPr>
              <w:t xml:space="preserve"> lub/i szklanego.</w:t>
            </w:r>
          </w:p>
          <w:p w:rsidR="00BF12FB" w:rsidRPr="00442926" w:rsidRDefault="00F75D56" w:rsidP="00CC0A53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F75D56">
              <w:rPr>
                <w:sz w:val="22"/>
                <w:szCs w:val="22"/>
              </w:rPr>
              <w:t xml:space="preserve">Rączka: </w:t>
            </w:r>
            <w:r w:rsidR="00CC0A53">
              <w:rPr>
                <w:sz w:val="22"/>
                <w:szCs w:val="22"/>
              </w:rPr>
              <w:t xml:space="preserve">ergonomiczna, </w:t>
            </w:r>
            <w:r w:rsidR="00CC0A53" w:rsidRPr="00CC0A53">
              <w:rPr>
                <w:sz w:val="22"/>
                <w:szCs w:val="22"/>
              </w:rPr>
              <w:t>antypoślizgowa.</w:t>
            </w:r>
            <w:bookmarkStart w:id="0" w:name="_GoBack"/>
            <w:bookmarkEnd w:id="0"/>
          </w:p>
        </w:tc>
      </w:tr>
      <w:tr w:rsidR="00BF12FB" w:rsidRPr="00442926" w:rsidTr="00300C2A">
        <w:trPr>
          <w:trHeight w:val="510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Różne kolory parasola. Nadruk w jednym kolorze, w jednym miejscu.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443C7D" w:rsidRPr="00442926" w:rsidRDefault="00B74BA4" w:rsidP="006B1B61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sz w:val="22"/>
                <w:szCs w:val="22"/>
              </w:rPr>
              <w:t>automat</w:t>
            </w:r>
            <w:r w:rsidRPr="00442926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rozkładany </w:t>
            </w:r>
            <w:r w:rsidRPr="00442926">
              <w:rPr>
                <w:sz w:val="22"/>
                <w:szCs w:val="22"/>
              </w:rPr>
              <w:t>automatycznie za pomocą przycisku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wiatroodporny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4A67BD">
              <w:rPr>
                <w:sz w:val="22"/>
                <w:szCs w:val="22"/>
              </w:rPr>
              <w:t>dzięki zastosowaniu elementów z włókien węglowych i włókien szklanych.</w:t>
            </w:r>
          </w:p>
        </w:tc>
      </w:tr>
      <w:tr w:rsidR="00BF12FB" w:rsidRPr="00442926" w:rsidTr="00300C2A">
        <w:trPr>
          <w:trHeight w:val="2041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C51D70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C90BF5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19D65CE" wp14:editId="0E5751B4">
                  <wp:extent cx="1651379" cy="1550861"/>
                  <wp:effectExtent l="0" t="0" r="6350" b="0"/>
                  <wp:docPr id="3" name="Obraz 3" descr="\\frse\data\redirected\ksobejko\Desktop\58d51859e4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rse\data\redirected\ksobejko\Desktop\58d51859e4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94" cy="155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Bezodstpw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po 30 szt. w kartonie. Opakowanie zbiorcze nie może być cięższe niż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C51D70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300</w:t>
            </w:r>
            <w:r w:rsidR="00BF12FB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BF12FB" w:rsidRPr="00442926" w:rsidRDefault="00E7761E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>W</w:t>
            </w:r>
            <w:r w:rsidR="00B2075B">
              <w:rPr>
                <w:sz w:val="22"/>
                <w:szCs w:val="22"/>
              </w:rPr>
              <w:t xml:space="preserve">ycena 1 sztuki przy nakładzie: </w:t>
            </w:r>
            <w:r w:rsidR="00BF12FB" w:rsidRPr="00442926">
              <w:rPr>
                <w:sz w:val="22"/>
                <w:szCs w:val="22"/>
              </w:rPr>
              <w:br/>
              <w:t>od 5</w:t>
            </w:r>
            <w:r w:rsidR="00B2075B">
              <w:rPr>
                <w:sz w:val="22"/>
                <w:szCs w:val="22"/>
              </w:rPr>
              <w:t>0</w:t>
            </w:r>
            <w:r w:rsidR="00BF12FB" w:rsidRPr="00442926">
              <w:rPr>
                <w:sz w:val="22"/>
                <w:szCs w:val="22"/>
              </w:rPr>
              <w:t xml:space="preserve"> sztuk do 100 sztuk</w:t>
            </w:r>
          </w:p>
        </w:tc>
      </w:tr>
    </w:tbl>
    <w:p w:rsidR="00BF12FB" w:rsidRPr="00442926" w:rsidRDefault="00BF12FB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BF12FB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BF12FB" w:rsidRPr="00442926" w:rsidRDefault="00AF7F74" w:rsidP="009B1C6A">
            <w:pPr>
              <w:pStyle w:val="Bezodstpw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BF12FB" w:rsidRPr="00442926" w:rsidRDefault="00BF12FB" w:rsidP="00BF12FB">
            <w:pPr>
              <w:pStyle w:val="Bezodstpw"/>
              <w:jc w:val="left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 xml:space="preserve">Wskaźnik laserowy z lampką LED i </w:t>
            </w:r>
            <w:proofErr w:type="spellStart"/>
            <w:r w:rsidRPr="00442926">
              <w:rPr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b/>
                <w:sz w:val="22"/>
                <w:szCs w:val="22"/>
              </w:rPr>
              <w:t>pen</w:t>
            </w:r>
            <w:proofErr w:type="spellEnd"/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Wymiary 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 xml:space="preserve">Średnica: 10 mm; całkowita długość: 120 mm;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dopuszczalna tolerancja +/-10%;</w:t>
            </w:r>
          </w:p>
        </w:tc>
      </w:tr>
      <w:tr w:rsidR="00BF12FB" w:rsidRPr="00442926" w:rsidTr="00300C2A">
        <w:trPr>
          <w:trHeight w:val="609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 wykorzystany materiał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Korpus i uchwyt metalowe; wskaźnik w 5 kolorach: srebrny, biały granatowy, czerwony, czarny. </w:t>
            </w:r>
          </w:p>
        </w:tc>
      </w:tr>
      <w:tr w:rsidR="00BF12FB" w:rsidRPr="00442926" w:rsidTr="00300C2A">
        <w:trPr>
          <w:trHeight w:val="554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Kolory i technika zadruku/znakowania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</w:pPr>
            <w:r w:rsidRPr="00442926">
              <w:rPr>
                <w:rFonts w:ascii="Times New Roman" w:eastAsia="Times New Roman" w:hAnsi="Times New Roman"/>
                <w:sz w:val="22"/>
                <w:szCs w:val="22"/>
                <w:lang w:eastAsia="pl-PL"/>
              </w:rPr>
              <w:t>Grawer jednostronny na długopisie. Grawer jednostronny na metalowym opakowaniu</w:t>
            </w:r>
          </w:p>
        </w:tc>
      </w:tr>
      <w:tr w:rsidR="00BF12FB" w:rsidRPr="00442926" w:rsidTr="00300C2A">
        <w:trPr>
          <w:trHeight w:val="771"/>
        </w:trPr>
        <w:tc>
          <w:tcPr>
            <w:tcW w:w="568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Wykończenie/oprawa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br/>
              <w:t>i uszlachetnienie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 xml:space="preserve">Wskaźnik laserowy w kształcie długopisu </w:t>
            </w:r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z lampką LED i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touch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>pen</w:t>
            </w:r>
            <w:proofErr w:type="spellEnd"/>
            <w:r w:rsidRPr="00442926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442926">
              <w:rPr>
                <w:rFonts w:ascii="Times New Roman" w:hAnsi="Times New Roman"/>
                <w:sz w:val="22"/>
                <w:szCs w:val="22"/>
              </w:rPr>
              <w:t>Każdy wskaźnik pakowany w metalowe pudełko w kolorze srebrnym.</w:t>
            </w:r>
          </w:p>
          <w:p w:rsidR="00BF12FB" w:rsidRPr="00442926" w:rsidRDefault="00BF12FB" w:rsidP="00BF12FB">
            <w:pPr>
              <w:pStyle w:val="Zwykytekst"/>
              <w:rPr>
                <w:rFonts w:ascii="Times New Roman" w:hAnsi="Times New Roman"/>
                <w:sz w:val="22"/>
                <w:szCs w:val="22"/>
              </w:rPr>
            </w:pPr>
            <w:r w:rsidRPr="00442926">
              <w:rPr>
                <w:rFonts w:ascii="Times New Roman" w:hAnsi="Times New Roman"/>
                <w:sz w:val="22"/>
                <w:szCs w:val="22"/>
              </w:rPr>
              <w:t>W skład zestawu wchodzą 3 zapasowe baterie.</w:t>
            </w:r>
          </w:p>
        </w:tc>
      </w:tr>
      <w:tr w:rsidR="00BF12FB" w:rsidRPr="00442926" w:rsidTr="00300C2A">
        <w:trPr>
          <w:trHeight w:val="333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Każde etui pakowane w kartonowe pudełko;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Dostarczenie próbnych produktów z nadrukiem przed produkcją </w:t>
            </w:r>
          </w:p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końcową całego nakładu.</w:t>
            </w:r>
          </w:p>
        </w:tc>
      </w:tr>
      <w:tr w:rsidR="00BF12FB" w:rsidRPr="00442926" w:rsidTr="00300C2A">
        <w:trPr>
          <w:trHeight w:val="3628"/>
        </w:trPr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BF12FB" w:rsidRPr="00442926" w:rsidRDefault="00BF12FB" w:rsidP="00BF12FB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46E60CE8" wp14:editId="0289ED33">
                  <wp:extent cx="2012996" cy="1943100"/>
                  <wp:effectExtent l="0" t="0" r="635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21850" t="40063" r="55183" b="24468"/>
                          <a:stretch/>
                        </pic:blipFill>
                        <pic:spPr bwMode="auto">
                          <a:xfrm>
                            <a:off x="0" y="0"/>
                            <a:ext cx="2013210" cy="1943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Kartonowe pudełko; opakowanie zbiorcze nie może być cięższe nić 20 kg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</w:tcPr>
          <w:p w:rsidR="00BF12FB" w:rsidRPr="00442926" w:rsidRDefault="00397D5A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3</w:t>
            </w:r>
            <w:r w:rsidR="00BF12FB" w:rsidRPr="00442926">
              <w:rPr>
                <w:sz w:val="22"/>
                <w:szCs w:val="22"/>
              </w:rPr>
              <w:t>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BF12FB" w:rsidRPr="00442926" w:rsidTr="00300C2A">
        <w:tc>
          <w:tcPr>
            <w:tcW w:w="568" w:type="dxa"/>
          </w:tcPr>
          <w:p w:rsidR="00BF12FB" w:rsidRPr="00442926" w:rsidRDefault="00BF12FB" w:rsidP="00BF12F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BF12FB" w:rsidRPr="00442926" w:rsidRDefault="00BF12FB" w:rsidP="00BF12F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Wycena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F12FB" w:rsidRPr="00442926" w:rsidRDefault="00BF12FB" w:rsidP="00310850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od 5</w:t>
            </w:r>
            <w:r w:rsidR="00B2075B">
              <w:rPr>
                <w:sz w:val="22"/>
                <w:szCs w:val="22"/>
              </w:rPr>
              <w:t>0</w:t>
            </w:r>
            <w:r w:rsidRPr="00442926">
              <w:rPr>
                <w:sz w:val="22"/>
                <w:szCs w:val="22"/>
              </w:rPr>
              <w:t xml:space="preserve"> sztuk do </w:t>
            </w:r>
            <w:r w:rsidR="00310850">
              <w:rPr>
                <w:sz w:val="22"/>
                <w:szCs w:val="22"/>
              </w:rPr>
              <w:t>1</w:t>
            </w:r>
            <w:r w:rsidR="006357C4">
              <w:rPr>
                <w:sz w:val="22"/>
                <w:szCs w:val="22"/>
              </w:rPr>
              <w:t>00</w:t>
            </w:r>
            <w:r w:rsidRPr="00442926">
              <w:rPr>
                <w:sz w:val="22"/>
                <w:szCs w:val="22"/>
              </w:rPr>
              <w:t xml:space="preserve"> sztuk</w:t>
            </w:r>
          </w:p>
        </w:tc>
      </w:tr>
    </w:tbl>
    <w:p w:rsidR="00344651" w:rsidRPr="00442926" w:rsidRDefault="00344651">
      <w:pPr>
        <w:widowControl/>
        <w:adjustRightInd/>
        <w:spacing w:after="200" w:line="276" w:lineRule="auto"/>
        <w:jc w:val="left"/>
        <w:textAlignment w:val="auto"/>
        <w:rPr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300C2A" w:rsidRPr="00442926" w:rsidTr="00AD1BB8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300C2A" w:rsidRPr="00442926" w:rsidRDefault="00300C2A" w:rsidP="009B1C6A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9B1C6A" w:rsidRPr="0044292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300C2A" w:rsidRPr="00442926" w:rsidRDefault="00300C2A" w:rsidP="00710B2B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Głośnik bezprzewodowy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300C2A" w:rsidRPr="00442926" w:rsidRDefault="00C51D70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59 x 49 mm</w:t>
            </w:r>
            <w:r w:rsidR="00B32CF9" w:rsidRPr="00442926">
              <w:rPr>
                <w:rFonts w:eastAsia="Calibri"/>
                <w:sz w:val="22"/>
                <w:szCs w:val="22"/>
                <w:lang w:eastAsia="en-US"/>
              </w:rPr>
              <w:t xml:space="preserve">; </w:t>
            </w:r>
            <w:r w:rsidR="00B32CF9" w:rsidRPr="00442926">
              <w:rPr>
                <w:sz w:val="22"/>
                <w:szCs w:val="22"/>
              </w:rPr>
              <w:t>dopuszczalna tolerancja +/-10%;</w:t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300C2A" w:rsidRPr="00442926" w:rsidRDefault="00DF1BEE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</w:t>
            </w:r>
            <w:r w:rsidR="00B32CF9" w:rsidRPr="00442926">
              <w:rPr>
                <w:sz w:val="22"/>
                <w:szCs w:val="22"/>
              </w:rPr>
              <w:t>ykonany z ABS i wykończenia metalowe.</w:t>
            </w:r>
          </w:p>
        </w:tc>
      </w:tr>
      <w:tr w:rsidR="00300C2A" w:rsidRPr="00442926" w:rsidTr="00710B2B">
        <w:trPr>
          <w:trHeight w:val="771"/>
        </w:trPr>
        <w:tc>
          <w:tcPr>
            <w:tcW w:w="568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Kolory: srebrny, pomarańczowy, czerwony, zielony, niebieski, czarny</w:t>
            </w:r>
          </w:p>
          <w:p w:rsidR="00B32CF9" w:rsidRPr="00442926" w:rsidRDefault="00B32CF9" w:rsidP="00710B2B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42926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42926">
              <w:rPr>
                <w:rFonts w:eastAsia="Calibri"/>
                <w:sz w:val="22"/>
                <w:szCs w:val="22"/>
                <w:lang w:eastAsia="en-US"/>
              </w:rPr>
              <w:t>, grawer</w:t>
            </w:r>
          </w:p>
        </w:tc>
      </w:tr>
      <w:tr w:rsidR="00300C2A" w:rsidRPr="00442926" w:rsidTr="00710B2B">
        <w:trPr>
          <w:trHeight w:val="333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Głośnik 2.1 Bluetooth: akumulator litowy o pojemności 300mAh, posiada port na kartę SD oraz wyjście AUX/USB.</w:t>
            </w:r>
          </w:p>
        </w:tc>
      </w:tr>
      <w:tr w:rsidR="00300C2A" w:rsidRPr="00442926" w:rsidTr="00710B2B">
        <w:trPr>
          <w:trHeight w:val="1334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300C2A" w:rsidRPr="00442926" w:rsidRDefault="00C51D70" w:rsidP="00C51D70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442926">
              <w:rPr>
                <w:noProof/>
                <w:sz w:val="22"/>
                <w:szCs w:val="22"/>
              </w:rPr>
              <w:drawing>
                <wp:inline distT="0" distB="0" distL="0" distR="0" wp14:anchorId="2458E9FF" wp14:editId="0215A67F">
                  <wp:extent cx="3238500" cy="2482850"/>
                  <wp:effectExtent l="0" t="0" r="0" b="0"/>
                  <wp:docPr id="27" name="Obraz 27" descr="C:\Users\Kasia\Desktop\Głoś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sia\Desktop\Głoś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C2A" w:rsidRPr="00442926" w:rsidTr="00710B2B">
        <w:trPr>
          <w:trHeight w:val="510"/>
        </w:trPr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300C2A" w:rsidRPr="00442926" w:rsidRDefault="00B32CF9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pakowane w kartonowe pudełko. opakowanie zbiorcze nie może być cięższe nić 20 kg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300C2A" w:rsidRPr="00442926" w:rsidRDefault="00397D5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150 sztuk</w:t>
            </w:r>
          </w:p>
        </w:tc>
      </w:tr>
      <w:tr w:rsidR="00300C2A" w:rsidRPr="00442926" w:rsidTr="00710B2B">
        <w:tc>
          <w:tcPr>
            <w:tcW w:w="568" w:type="dxa"/>
          </w:tcPr>
          <w:p w:rsidR="00300C2A" w:rsidRPr="00442926" w:rsidRDefault="00300C2A" w:rsidP="00710B2B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300C2A" w:rsidRPr="00442926" w:rsidRDefault="00300C2A" w:rsidP="00710B2B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B32CF9" w:rsidRPr="00442926" w:rsidRDefault="007D1DA9" w:rsidP="002A6C6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B2075B">
              <w:rPr>
                <w:sz w:val="22"/>
                <w:szCs w:val="22"/>
              </w:rPr>
              <w:t>70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B32CF9" w:rsidRPr="00442926">
              <w:rPr>
                <w:sz w:val="22"/>
                <w:szCs w:val="22"/>
              </w:rPr>
              <w:t xml:space="preserve">do </w:t>
            </w:r>
            <w:r w:rsidR="002A6C69">
              <w:rPr>
                <w:sz w:val="22"/>
                <w:szCs w:val="22"/>
              </w:rPr>
              <w:t>150</w:t>
            </w:r>
            <w:r w:rsidR="00B32CF9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00C2A" w:rsidRPr="00442926" w:rsidRDefault="00300C2A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6237"/>
      </w:tblGrid>
      <w:tr w:rsidR="009B1C6A" w:rsidRPr="00442926" w:rsidTr="00606CAB">
        <w:trPr>
          <w:trHeight w:val="567"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9B1C6A" w:rsidRPr="00442926" w:rsidRDefault="009B1C6A" w:rsidP="00F411D7">
            <w:pPr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1</w:t>
            </w:r>
            <w:r w:rsidR="00F411D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:rsidR="009B1C6A" w:rsidRPr="00442926" w:rsidRDefault="003043F1" w:rsidP="009B1C6A">
            <w:pPr>
              <w:spacing w:line="240" w:lineRule="auto"/>
              <w:rPr>
                <w:b/>
                <w:sz w:val="22"/>
                <w:szCs w:val="22"/>
              </w:rPr>
            </w:pPr>
            <w:r w:rsidRPr="00442926">
              <w:rPr>
                <w:b/>
                <w:sz w:val="22"/>
                <w:szCs w:val="22"/>
              </w:rPr>
              <w:t>Optyczna m</w:t>
            </w:r>
            <w:r w:rsidR="009B1C6A" w:rsidRPr="00442926">
              <w:rPr>
                <w:b/>
                <w:sz w:val="22"/>
                <w:szCs w:val="22"/>
              </w:rPr>
              <w:t>yszka bezprzewodowa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Wymiary</w:t>
            </w:r>
          </w:p>
        </w:tc>
        <w:tc>
          <w:tcPr>
            <w:tcW w:w="6237" w:type="dxa"/>
          </w:tcPr>
          <w:p w:rsidR="009B1C6A" w:rsidRPr="0025262C" w:rsidRDefault="00E8659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25262C">
              <w:rPr>
                <w:rFonts w:eastAsia="Calibri"/>
                <w:sz w:val="22"/>
                <w:szCs w:val="22"/>
                <w:lang w:eastAsia="en-US"/>
              </w:rPr>
              <w:t xml:space="preserve">115 x 50 x </w:t>
            </w:r>
            <w:r w:rsidR="00E14C13" w:rsidRPr="0025262C">
              <w:rPr>
                <w:rFonts w:eastAsia="Calibri"/>
                <w:sz w:val="22"/>
                <w:szCs w:val="22"/>
                <w:lang w:eastAsia="en-US"/>
              </w:rPr>
              <w:t>18</w:t>
            </w:r>
            <w:r w:rsidR="009B1C6A" w:rsidRPr="0025262C">
              <w:rPr>
                <w:rFonts w:eastAsia="Calibri"/>
                <w:sz w:val="22"/>
                <w:szCs w:val="22"/>
                <w:lang w:eastAsia="en-US"/>
              </w:rPr>
              <w:t xml:space="preserve"> mm; </w:t>
            </w:r>
            <w:r w:rsidR="009B1C6A" w:rsidRPr="0025262C">
              <w:rPr>
                <w:sz w:val="22"/>
                <w:szCs w:val="22"/>
              </w:rPr>
              <w:t>dopuszczalna tolerancja +/-10%;</w:t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Surowiec/materiał</w:t>
            </w:r>
          </w:p>
        </w:tc>
        <w:tc>
          <w:tcPr>
            <w:tcW w:w="6237" w:type="dxa"/>
          </w:tcPr>
          <w:p w:rsidR="007D525C" w:rsidRPr="0025262C" w:rsidRDefault="00DF1BEE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sz w:val="22"/>
                <w:szCs w:val="22"/>
              </w:rPr>
              <w:t xml:space="preserve">Produkt </w:t>
            </w:r>
            <w:r w:rsidR="007D525C" w:rsidRPr="004A67BD">
              <w:rPr>
                <w:sz w:val="22"/>
                <w:szCs w:val="22"/>
              </w:rPr>
              <w:t>wykonany z ABS</w:t>
            </w:r>
          </w:p>
        </w:tc>
      </w:tr>
      <w:tr w:rsidR="009B1C6A" w:rsidRPr="00442926" w:rsidTr="00606CAB">
        <w:trPr>
          <w:trHeight w:val="771"/>
        </w:trPr>
        <w:tc>
          <w:tcPr>
            <w:tcW w:w="568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widowControl/>
              <w:adjustRightInd/>
              <w:spacing w:line="240" w:lineRule="auto"/>
              <w:jc w:val="left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442926">
              <w:rPr>
                <w:rFonts w:eastAsia="Calibri"/>
                <w:sz w:val="22"/>
                <w:szCs w:val="22"/>
                <w:lang w:eastAsia="en-US"/>
              </w:rPr>
              <w:t>Kolory i technika zadruku/znakowania</w:t>
            </w:r>
          </w:p>
        </w:tc>
        <w:tc>
          <w:tcPr>
            <w:tcW w:w="6237" w:type="dxa"/>
          </w:tcPr>
          <w:p w:rsidR="0025262C" w:rsidRDefault="00D33C27" w:rsidP="00D33C27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A67BD">
              <w:rPr>
                <w:rFonts w:eastAsia="Calibri"/>
                <w:sz w:val="22"/>
                <w:szCs w:val="22"/>
                <w:lang w:eastAsia="en-US"/>
              </w:rPr>
              <w:t>Kolory: czarny</w:t>
            </w:r>
            <w:r w:rsidR="00DF1BEE" w:rsidRPr="004A67BD">
              <w:rPr>
                <w:rFonts w:eastAsia="Calibri"/>
                <w:sz w:val="22"/>
                <w:szCs w:val="22"/>
                <w:lang w:eastAsia="en-US"/>
              </w:rPr>
              <w:t xml:space="preserve"> oraz dodatkowe trzy </w:t>
            </w:r>
            <w:r w:rsidR="0025262C">
              <w:rPr>
                <w:rFonts w:eastAsia="Calibri"/>
                <w:sz w:val="22"/>
                <w:szCs w:val="22"/>
                <w:lang w:eastAsia="en-US"/>
              </w:rPr>
              <w:t xml:space="preserve">kolory </w:t>
            </w:r>
            <w:r w:rsidR="00DF1BEE" w:rsidRPr="004A67BD">
              <w:rPr>
                <w:rFonts w:eastAsia="Calibri"/>
                <w:sz w:val="22"/>
                <w:szCs w:val="22"/>
                <w:lang w:eastAsia="en-US"/>
              </w:rPr>
              <w:t>do wyboru zamawiającego</w:t>
            </w:r>
          </w:p>
          <w:p w:rsidR="00D33C27" w:rsidRPr="0025262C" w:rsidRDefault="00D33C27" w:rsidP="00D33C27">
            <w:pPr>
              <w:spacing w:line="240" w:lineRule="auto"/>
              <w:jc w:val="left"/>
              <w:rPr>
                <w:rFonts w:eastAsia="Calibri"/>
                <w:sz w:val="22"/>
                <w:szCs w:val="22"/>
                <w:lang w:eastAsia="en-US"/>
              </w:rPr>
            </w:pPr>
            <w:r w:rsidRPr="004A67BD">
              <w:rPr>
                <w:rFonts w:eastAsia="Calibri"/>
                <w:sz w:val="22"/>
                <w:szCs w:val="22"/>
                <w:lang w:eastAsia="en-US"/>
              </w:rPr>
              <w:t xml:space="preserve">Znakowanie: </w:t>
            </w:r>
            <w:proofErr w:type="spellStart"/>
            <w:r w:rsidRPr="004A67BD">
              <w:rPr>
                <w:rFonts w:eastAsia="Calibri"/>
                <w:sz w:val="22"/>
                <w:szCs w:val="22"/>
                <w:lang w:eastAsia="en-US"/>
              </w:rPr>
              <w:t>tampodruk</w:t>
            </w:r>
            <w:proofErr w:type="spellEnd"/>
            <w:r w:rsidRPr="004A67BD">
              <w:rPr>
                <w:rFonts w:eastAsia="Calibri"/>
                <w:sz w:val="22"/>
                <w:szCs w:val="22"/>
                <w:lang w:eastAsia="en-US"/>
              </w:rPr>
              <w:t>, grawer</w:t>
            </w:r>
            <w:r w:rsidR="0025262C">
              <w:rPr>
                <w:rFonts w:eastAsia="Calibri"/>
                <w:sz w:val="22"/>
                <w:szCs w:val="22"/>
                <w:lang w:eastAsia="en-US"/>
              </w:rPr>
              <w:t xml:space="preserve"> lub inny charakterystyczny dla materiału nadrukowywanego </w:t>
            </w:r>
          </w:p>
        </w:tc>
      </w:tr>
      <w:tr w:rsidR="009B1C6A" w:rsidRPr="00442926" w:rsidTr="00606CAB">
        <w:trPr>
          <w:trHeight w:val="333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Dodatkowe informacje</w:t>
            </w:r>
          </w:p>
        </w:tc>
        <w:tc>
          <w:tcPr>
            <w:tcW w:w="6237" w:type="dxa"/>
          </w:tcPr>
          <w:p w:rsidR="000F2913" w:rsidRPr="0025262C" w:rsidRDefault="000F2913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A67BD">
              <w:rPr>
                <w:sz w:val="22"/>
                <w:szCs w:val="22"/>
              </w:rPr>
              <w:t xml:space="preserve">Wykonana z </w:t>
            </w:r>
            <w:r w:rsidR="00201BDB" w:rsidRPr="004A67BD">
              <w:rPr>
                <w:sz w:val="22"/>
                <w:szCs w:val="22"/>
              </w:rPr>
              <w:t xml:space="preserve">błyszczącego </w:t>
            </w:r>
            <w:r w:rsidRPr="004A67BD">
              <w:rPr>
                <w:sz w:val="22"/>
                <w:szCs w:val="22"/>
              </w:rPr>
              <w:t xml:space="preserve">ABS-u. </w:t>
            </w:r>
            <w:r w:rsidR="00201BDB" w:rsidRPr="004A67BD">
              <w:rPr>
                <w:sz w:val="22"/>
                <w:szCs w:val="22"/>
              </w:rPr>
              <w:t>Zasilanie 2 bateriami AAA – nie dołączone.</w:t>
            </w:r>
          </w:p>
        </w:tc>
      </w:tr>
      <w:tr w:rsidR="009B1C6A" w:rsidRPr="00442926" w:rsidTr="00606CAB">
        <w:trPr>
          <w:trHeight w:val="1334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Ilustracja poglądowa</w:t>
            </w:r>
          </w:p>
        </w:tc>
        <w:tc>
          <w:tcPr>
            <w:tcW w:w="6237" w:type="dxa"/>
          </w:tcPr>
          <w:p w:rsidR="009B1C6A" w:rsidRPr="0025262C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25262C" w:rsidRDefault="009B1C6A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  <w:p w:rsidR="009B1C6A" w:rsidRPr="0025262C" w:rsidRDefault="00E14C13" w:rsidP="009B1C6A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130A22">
              <w:rPr>
                <w:noProof/>
              </w:rPr>
              <w:drawing>
                <wp:inline distT="0" distB="0" distL="0" distR="0" wp14:anchorId="7D9A03BE" wp14:editId="188E9493">
                  <wp:extent cx="1352550" cy="811530"/>
                  <wp:effectExtent l="0" t="0" r="0" b="7620"/>
                  <wp:docPr id="29" name="Obraz 29" descr="Znalezione obrazy dla zapytania myszka bezprzewodowa b&amp;lstrok;yszczacy a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myszka bezprzewodowa b&amp;lstrok;yszczacy a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32" cy="81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C6A" w:rsidRPr="00442926" w:rsidTr="00606CAB">
        <w:trPr>
          <w:trHeight w:val="510"/>
        </w:trPr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Pakowanie</w:t>
            </w:r>
          </w:p>
        </w:tc>
        <w:tc>
          <w:tcPr>
            <w:tcW w:w="6237" w:type="dxa"/>
          </w:tcPr>
          <w:p w:rsidR="009B1C6A" w:rsidRPr="00442926" w:rsidRDefault="00DF1BEE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9B1C6A" w:rsidRPr="00442926">
              <w:rPr>
                <w:sz w:val="22"/>
                <w:szCs w:val="22"/>
              </w:rPr>
              <w:t>akowane w kartonowe pudełko. opakowanie zbiorcze nie może być cięższe nić 20 kg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Szacowany nakład</w:t>
            </w:r>
          </w:p>
        </w:tc>
        <w:tc>
          <w:tcPr>
            <w:tcW w:w="6237" w:type="dxa"/>
            <w:shd w:val="clear" w:color="auto" w:fill="FFFFFF" w:themeFill="background1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>200</w:t>
            </w:r>
            <w:r w:rsidR="00397D5A" w:rsidRPr="00442926">
              <w:rPr>
                <w:sz w:val="22"/>
                <w:szCs w:val="22"/>
              </w:rPr>
              <w:t xml:space="preserve"> sztuk</w:t>
            </w:r>
          </w:p>
        </w:tc>
      </w:tr>
      <w:tr w:rsidR="009B1C6A" w:rsidRPr="00442926" w:rsidTr="00606CAB">
        <w:tc>
          <w:tcPr>
            <w:tcW w:w="568" w:type="dxa"/>
          </w:tcPr>
          <w:p w:rsidR="009B1C6A" w:rsidRPr="00442926" w:rsidRDefault="009B1C6A" w:rsidP="009B1C6A">
            <w:p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B1C6A" w:rsidRPr="00442926" w:rsidRDefault="009B1C6A" w:rsidP="009B1C6A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442926">
              <w:rPr>
                <w:sz w:val="22"/>
                <w:szCs w:val="22"/>
              </w:rPr>
              <w:t xml:space="preserve">Wycena </w:t>
            </w:r>
          </w:p>
        </w:tc>
        <w:tc>
          <w:tcPr>
            <w:tcW w:w="6237" w:type="dxa"/>
          </w:tcPr>
          <w:p w:rsidR="00E7761E" w:rsidRPr="00E7761E" w:rsidRDefault="00E7761E" w:rsidP="00E7761E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E7761E">
              <w:rPr>
                <w:sz w:val="22"/>
                <w:szCs w:val="22"/>
              </w:rPr>
              <w:t xml:space="preserve">Wycena 1 sztuki przy nakładzie: </w:t>
            </w:r>
          </w:p>
          <w:p w:rsidR="009B1C6A" w:rsidRPr="00442926" w:rsidRDefault="007D1DA9" w:rsidP="00651909">
            <w:pPr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Od </w:t>
            </w:r>
            <w:r w:rsidR="009B1C6A" w:rsidRPr="00442926">
              <w:rPr>
                <w:sz w:val="22"/>
                <w:szCs w:val="22"/>
              </w:rPr>
              <w:t>10</w:t>
            </w:r>
            <w:r w:rsidR="00B2075B">
              <w:rPr>
                <w:sz w:val="22"/>
                <w:szCs w:val="22"/>
              </w:rPr>
              <w:t>0</w:t>
            </w:r>
            <w:r w:rsidR="009B1C6A" w:rsidRPr="00442926">
              <w:rPr>
                <w:sz w:val="22"/>
                <w:szCs w:val="22"/>
              </w:rPr>
              <w:t xml:space="preserve"> szt</w:t>
            </w:r>
            <w:r>
              <w:rPr>
                <w:sz w:val="22"/>
                <w:szCs w:val="22"/>
              </w:rPr>
              <w:t>uk</w:t>
            </w:r>
            <w:r w:rsidRPr="00442926">
              <w:rPr>
                <w:sz w:val="22"/>
                <w:szCs w:val="22"/>
              </w:rPr>
              <w:t xml:space="preserve"> </w:t>
            </w:r>
            <w:r w:rsidR="009B1C6A" w:rsidRPr="00442926">
              <w:rPr>
                <w:sz w:val="22"/>
                <w:szCs w:val="22"/>
              </w:rPr>
              <w:t>do 200 szt</w:t>
            </w:r>
            <w:r>
              <w:rPr>
                <w:sz w:val="22"/>
                <w:szCs w:val="22"/>
              </w:rPr>
              <w:t>uk</w:t>
            </w:r>
          </w:p>
        </w:tc>
      </w:tr>
    </w:tbl>
    <w:p w:rsidR="00397D5A" w:rsidRDefault="00397D5A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442926" w:rsidRDefault="00442926" w:rsidP="00B61509">
      <w:pPr>
        <w:widowControl/>
        <w:adjustRightInd/>
        <w:spacing w:after="200" w:line="276" w:lineRule="auto"/>
        <w:jc w:val="left"/>
        <w:textAlignment w:val="auto"/>
        <w:rPr>
          <w:b/>
          <w:sz w:val="28"/>
          <w:szCs w:val="28"/>
        </w:rPr>
      </w:pPr>
    </w:p>
    <w:p w:rsidR="00B16ACD" w:rsidRPr="00442926" w:rsidRDefault="00B16ACD">
      <w:pPr>
        <w:widowControl/>
        <w:adjustRightInd/>
        <w:spacing w:after="200" w:line="276" w:lineRule="auto"/>
        <w:jc w:val="left"/>
        <w:textAlignment w:val="auto"/>
        <w:rPr>
          <w:b/>
          <w:color w:val="FF0000"/>
          <w:sz w:val="22"/>
          <w:szCs w:val="22"/>
        </w:rPr>
      </w:pPr>
    </w:p>
    <w:sectPr w:rsidR="00B16ACD" w:rsidRPr="00442926" w:rsidSect="00CC5AB8">
      <w:headerReference w:type="default" r:id="rId31"/>
      <w:footerReference w:type="default" r:id="rId32"/>
      <w:pgSz w:w="11906" w:h="16838"/>
      <w:pgMar w:top="1417" w:right="1417" w:bottom="993" w:left="1417" w:header="708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7BD" w:rsidRDefault="004A67BD" w:rsidP="00CC5AB8">
      <w:pPr>
        <w:spacing w:line="240" w:lineRule="auto"/>
      </w:pPr>
      <w:r>
        <w:separator/>
      </w:r>
    </w:p>
  </w:endnote>
  <w:endnote w:type="continuationSeparator" w:id="0">
    <w:p w:rsidR="004A67BD" w:rsidRDefault="004A67BD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0"/>
      </w:rPr>
    </w:sdtEndPr>
    <w:sdtContent>
      <w:p w:rsidR="004A67BD" w:rsidRPr="00FD7DFE" w:rsidRDefault="004A67BD">
        <w:pPr>
          <w:pStyle w:val="Stopka"/>
          <w:jc w:val="right"/>
          <w:rPr>
            <w:sz w:val="28"/>
            <w:szCs w:val="28"/>
          </w:rPr>
        </w:pPr>
        <w:r w:rsidRPr="00FD7DFE">
          <w:rPr>
            <w:sz w:val="22"/>
            <w:szCs w:val="22"/>
          </w:rPr>
          <w:t xml:space="preserve">str. </w:t>
        </w:r>
        <w:r w:rsidRPr="00FD7DFE">
          <w:rPr>
            <w:sz w:val="22"/>
            <w:szCs w:val="22"/>
          </w:rPr>
          <w:fldChar w:fldCharType="begin"/>
        </w:r>
        <w:r w:rsidRPr="00FD7DFE">
          <w:rPr>
            <w:sz w:val="22"/>
            <w:szCs w:val="22"/>
          </w:rPr>
          <w:instrText xml:space="preserve"> PAGE    \* MERGEFORMAT </w:instrText>
        </w:r>
        <w:r w:rsidRPr="00FD7DFE">
          <w:rPr>
            <w:sz w:val="22"/>
            <w:szCs w:val="22"/>
          </w:rPr>
          <w:fldChar w:fldCharType="separate"/>
        </w:r>
        <w:r w:rsidR="00CC0A53">
          <w:rPr>
            <w:noProof/>
            <w:sz w:val="22"/>
            <w:szCs w:val="22"/>
          </w:rPr>
          <w:t>9</w:t>
        </w:r>
        <w:r w:rsidRPr="00FD7DFE">
          <w:rPr>
            <w:sz w:val="22"/>
            <w:szCs w:val="22"/>
          </w:rPr>
          <w:fldChar w:fldCharType="end"/>
        </w:r>
      </w:p>
    </w:sdtContent>
  </w:sdt>
  <w:p w:rsidR="004A67BD" w:rsidRDefault="004A67B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7BD" w:rsidRDefault="004A67BD" w:rsidP="00CC5AB8">
      <w:pPr>
        <w:spacing w:line="240" w:lineRule="auto"/>
      </w:pPr>
      <w:r>
        <w:separator/>
      </w:r>
    </w:p>
  </w:footnote>
  <w:footnote w:type="continuationSeparator" w:id="0">
    <w:p w:rsidR="004A67BD" w:rsidRDefault="004A67BD" w:rsidP="00CC5A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7BD" w:rsidRPr="00F30BAA" w:rsidRDefault="004A67BD" w:rsidP="00CC5AB8">
    <w:pPr>
      <w:widowControl/>
      <w:adjustRightInd/>
      <w:spacing w:after="200" w:line="240" w:lineRule="auto"/>
      <w:jc w:val="right"/>
      <w:textAlignment w:val="auto"/>
      <w:rPr>
        <w:sz w:val="22"/>
      </w:rPr>
    </w:pPr>
    <w:r w:rsidRPr="00F30BAA">
      <w:rPr>
        <w:sz w:val="22"/>
      </w:rPr>
      <w:t>Numer postępowania: ZP-</w:t>
    </w:r>
    <w:r>
      <w:rPr>
        <w:sz w:val="22"/>
      </w:rPr>
      <w:t>8</w:t>
    </w:r>
    <w:r w:rsidRPr="00F30BAA">
      <w:rPr>
        <w:sz w:val="22"/>
      </w:rPr>
      <w:t>/FRSE/2017</w:t>
    </w:r>
    <w:r w:rsidRPr="00F30BAA">
      <w:rPr>
        <w:sz w:val="22"/>
      </w:rPr>
      <w:br/>
      <w:t>Załącznik nr 1 do SIWZ</w:t>
    </w:r>
  </w:p>
  <w:p w:rsidR="004A67BD" w:rsidRPr="00F30BAA" w:rsidRDefault="004A67B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FF04FD"/>
    <w:multiLevelType w:val="hybridMultilevel"/>
    <w:tmpl w:val="0CB023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CD66D1"/>
    <w:multiLevelType w:val="hybridMultilevel"/>
    <w:tmpl w:val="7FF202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311938"/>
    <w:multiLevelType w:val="hybridMultilevel"/>
    <w:tmpl w:val="4FACD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0AF5"/>
    <w:rsid w:val="00001BFE"/>
    <w:rsid w:val="000062CF"/>
    <w:rsid w:val="00012B91"/>
    <w:rsid w:val="0002786E"/>
    <w:rsid w:val="00035807"/>
    <w:rsid w:val="0005415E"/>
    <w:rsid w:val="00056F67"/>
    <w:rsid w:val="00061A10"/>
    <w:rsid w:val="000637A8"/>
    <w:rsid w:val="00066AE6"/>
    <w:rsid w:val="00073895"/>
    <w:rsid w:val="0007458B"/>
    <w:rsid w:val="000804C4"/>
    <w:rsid w:val="0008268B"/>
    <w:rsid w:val="00085115"/>
    <w:rsid w:val="0008635E"/>
    <w:rsid w:val="0008640A"/>
    <w:rsid w:val="0009713D"/>
    <w:rsid w:val="000A2955"/>
    <w:rsid w:val="000A5158"/>
    <w:rsid w:val="000B0E59"/>
    <w:rsid w:val="000B6C62"/>
    <w:rsid w:val="000C348F"/>
    <w:rsid w:val="000C62E7"/>
    <w:rsid w:val="000C78DC"/>
    <w:rsid w:val="000E3188"/>
    <w:rsid w:val="000E60D4"/>
    <w:rsid w:val="000E6498"/>
    <w:rsid w:val="000E7648"/>
    <w:rsid w:val="000F1DF8"/>
    <w:rsid w:val="000F28CF"/>
    <w:rsid w:val="000F2913"/>
    <w:rsid w:val="000F768B"/>
    <w:rsid w:val="001119FB"/>
    <w:rsid w:val="0011234C"/>
    <w:rsid w:val="001130AE"/>
    <w:rsid w:val="00115184"/>
    <w:rsid w:val="00122434"/>
    <w:rsid w:val="00130A22"/>
    <w:rsid w:val="00130F11"/>
    <w:rsid w:val="001315E4"/>
    <w:rsid w:val="00134058"/>
    <w:rsid w:val="00140DA6"/>
    <w:rsid w:val="0014763A"/>
    <w:rsid w:val="00151393"/>
    <w:rsid w:val="00153DAD"/>
    <w:rsid w:val="00155666"/>
    <w:rsid w:val="00162852"/>
    <w:rsid w:val="0016736D"/>
    <w:rsid w:val="0017506E"/>
    <w:rsid w:val="00176BC5"/>
    <w:rsid w:val="0017776D"/>
    <w:rsid w:val="00177C55"/>
    <w:rsid w:val="00192146"/>
    <w:rsid w:val="00192591"/>
    <w:rsid w:val="00195F5A"/>
    <w:rsid w:val="001A36C9"/>
    <w:rsid w:val="001A72E2"/>
    <w:rsid w:val="001B6BF4"/>
    <w:rsid w:val="001C0612"/>
    <w:rsid w:val="001C2E1F"/>
    <w:rsid w:val="001C36B2"/>
    <w:rsid w:val="001C7088"/>
    <w:rsid w:val="001D1017"/>
    <w:rsid w:val="001E0E9C"/>
    <w:rsid w:val="001E29CB"/>
    <w:rsid w:val="001E5D9D"/>
    <w:rsid w:val="001F1E75"/>
    <w:rsid w:val="001F34E1"/>
    <w:rsid w:val="001F3F49"/>
    <w:rsid w:val="001F4AF5"/>
    <w:rsid w:val="00201BDB"/>
    <w:rsid w:val="00210477"/>
    <w:rsid w:val="00210BE1"/>
    <w:rsid w:val="00211FCA"/>
    <w:rsid w:val="002229F2"/>
    <w:rsid w:val="002235BA"/>
    <w:rsid w:val="002263E5"/>
    <w:rsid w:val="00232201"/>
    <w:rsid w:val="00235404"/>
    <w:rsid w:val="00235A1A"/>
    <w:rsid w:val="00237F3A"/>
    <w:rsid w:val="002400C8"/>
    <w:rsid w:val="00250928"/>
    <w:rsid w:val="0025262C"/>
    <w:rsid w:val="00253BE1"/>
    <w:rsid w:val="002562BB"/>
    <w:rsid w:val="00256BD6"/>
    <w:rsid w:val="00262F91"/>
    <w:rsid w:val="00265CBD"/>
    <w:rsid w:val="00272482"/>
    <w:rsid w:val="00275F63"/>
    <w:rsid w:val="0028297C"/>
    <w:rsid w:val="00285B2A"/>
    <w:rsid w:val="00293B5B"/>
    <w:rsid w:val="002A6C69"/>
    <w:rsid w:val="002B7CC7"/>
    <w:rsid w:val="002E263A"/>
    <w:rsid w:val="002E3D3A"/>
    <w:rsid w:val="002E72BE"/>
    <w:rsid w:val="002F1351"/>
    <w:rsid w:val="002F61AB"/>
    <w:rsid w:val="002F6B11"/>
    <w:rsid w:val="00300C2A"/>
    <w:rsid w:val="00301662"/>
    <w:rsid w:val="003017B2"/>
    <w:rsid w:val="003043F1"/>
    <w:rsid w:val="00307B43"/>
    <w:rsid w:val="00310485"/>
    <w:rsid w:val="00310850"/>
    <w:rsid w:val="00310CE6"/>
    <w:rsid w:val="00316C1B"/>
    <w:rsid w:val="00320FCB"/>
    <w:rsid w:val="0032228B"/>
    <w:rsid w:val="003324CD"/>
    <w:rsid w:val="003335CA"/>
    <w:rsid w:val="00336359"/>
    <w:rsid w:val="003376EF"/>
    <w:rsid w:val="00337D92"/>
    <w:rsid w:val="00341C3F"/>
    <w:rsid w:val="00342D1F"/>
    <w:rsid w:val="00344651"/>
    <w:rsid w:val="0035034F"/>
    <w:rsid w:val="0035241D"/>
    <w:rsid w:val="0035303D"/>
    <w:rsid w:val="00353AC0"/>
    <w:rsid w:val="00356133"/>
    <w:rsid w:val="00357262"/>
    <w:rsid w:val="00361464"/>
    <w:rsid w:val="0036264C"/>
    <w:rsid w:val="00364059"/>
    <w:rsid w:val="00372124"/>
    <w:rsid w:val="0037427D"/>
    <w:rsid w:val="00390C87"/>
    <w:rsid w:val="00393245"/>
    <w:rsid w:val="0039721E"/>
    <w:rsid w:val="00397D5A"/>
    <w:rsid w:val="003A0684"/>
    <w:rsid w:val="003A50B9"/>
    <w:rsid w:val="003B2F98"/>
    <w:rsid w:val="003C0D02"/>
    <w:rsid w:val="003C185C"/>
    <w:rsid w:val="003C4198"/>
    <w:rsid w:val="003C5D07"/>
    <w:rsid w:val="003C6233"/>
    <w:rsid w:val="003D3EFF"/>
    <w:rsid w:val="003D4FC1"/>
    <w:rsid w:val="003D7E6F"/>
    <w:rsid w:val="003E5779"/>
    <w:rsid w:val="003E61CC"/>
    <w:rsid w:val="003F0293"/>
    <w:rsid w:val="003F16E2"/>
    <w:rsid w:val="003F1D63"/>
    <w:rsid w:val="003F1DE3"/>
    <w:rsid w:val="003F2885"/>
    <w:rsid w:val="00402B0A"/>
    <w:rsid w:val="004045F7"/>
    <w:rsid w:val="00413F3A"/>
    <w:rsid w:val="004149D9"/>
    <w:rsid w:val="00425523"/>
    <w:rsid w:val="00431829"/>
    <w:rsid w:val="004348EA"/>
    <w:rsid w:val="00435BCA"/>
    <w:rsid w:val="004360C5"/>
    <w:rsid w:val="004367AF"/>
    <w:rsid w:val="00437572"/>
    <w:rsid w:val="0044180E"/>
    <w:rsid w:val="00442926"/>
    <w:rsid w:val="00443C7D"/>
    <w:rsid w:val="00450709"/>
    <w:rsid w:val="00453E5B"/>
    <w:rsid w:val="004624DE"/>
    <w:rsid w:val="004629B8"/>
    <w:rsid w:val="00463FF5"/>
    <w:rsid w:val="00481417"/>
    <w:rsid w:val="00483CCE"/>
    <w:rsid w:val="004875AA"/>
    <w:rsid w:val="004932F3"/>
    <w:rsid w:val="00496871"/>
    <w:rsid w:val="004A113C"/>
    <w:rsid w:val="004A34A4"/>
    <w:rsid w:val="004A407A"/>
    <w:rsid w:val="004A67BD"/>
    <w:rsid w:val="004B1B0B"/>
    <w:rsid w:val="004B2F6F"/>
    <w:rsid w:val="004B35B9"/>
    <w:rsid w:val="004B3B0D"/>
    <w:rsid w:val="004C0B8F"/>
    <w:rsid w:val="004C1D60"/>
    <w:rsid w:val="004C5072"/>
    <w:rsid w:val="004D2F7B"/>
    <w:rsid w:val="004D38CB"/>
    <w:rsid w:val="004E069E"/>
    <w:rsid w:val="004E788C"/>
    <w:rsid w:val="004F19E4"/>
    <w:rsid w:val="004F79BB"/>
    <w:rsid w:val="0050085D"/>
    <w:rsid w:val="00501CAA"/>
    <w:rsid w:val="0050538B"/>
    <w:rsid w:val="00511064"/>
    <w:rsid w:val="00511097"/>
    <w:rsid w:val="00513E55"/>
    <w:rsid w:val="005222BB"/>
    <w:rsid w:val="00522F0B"/>
    <w:rsid w:val="00525EB9"/>
    <w:rsid w:val="00531514"/>
    <w:rsid w:val="00531C69"/>
    <w:rsid w:val="00536420"/>
    <w:rsid w:val="00551D1B"/>
    <w:rsid w:val="00554E36"/>
    <w:rsid w:val="0055634E"/>
    <w:rsid w:val="00556A6A"/>
    <w:rsid w:val="005572E1"/>
    <w:rsid w:val="0056171B"/>
    <w:rsid w:val="00561C0E"/>
    <w:rsid w:val="00564E86"/>
    <w:rsid w:val="00566C88"/>
    <w:rsid w:val="00571FBB"/>
    <w:rsid w:val="00576515"/>
    <w:rsid w:val="00577A57"/>
    <w:rsid w:val="0058077F"/>
    <w:rsid w:val="005822CC"/>
    <w:rsid w:val="00583F23"/>
    <w:rsid w:val="005849CB"/>
    <w:rsid w:val="0058619F"/>
    <w:rsid w:val="005902D9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1846"/>
    <w:rsid w:val="005C21F8"/>
    <w:rsid w:val="005C5BD5"/>
    <w:rsid w:val="005C7150"/>
    <w:rsid w:val="005D0132"/>
    <w:rsid w:val="005D0474"/>
    <w:rsid w:val="005E07FA"/>
    <w:rsid w:val="005E5FE4"/>
    <w:rsid w:val="005F2BEF"/>
    <w:rsid w:val="005F2C6C"/>
    <w:rsid w:val="005F5E79"/>
    <w:rsid w:val="005F6166"/>
    <w:rsid w:val="006020FB"/>
    <w:rsid w:val="00604380"/>
    <w:rsid w:val="00606CAB"/>
    <w:rsid w:val="006114E5"/>
    <w:rsid w:val="00613E94"/>
    <w:rsid w:val="00614423"/>
    <w:rsid w:val="00617BF0"/>
    <w:rsid w:val="00622E04"/>
    <w:rsid w:val="0062402C"/>
    <w:rsid w:val="006267AF"/>
    <w:rsid w:val="00627D11"/>
    <w:rsid w:val="00634C76"/>
    <w:rsid w:val="006357C4"/>
    <w:rsid w:val="006434A7"/>
    <w:rsid w:val="00646A4C"/>
    <w:rsid w:val="006513E5"/>
    <w:rsid w:val="00651909"/>
    <w:rsid w:val="0065191B"/>
    <w:rsid w:val="00661541"/>
    <w:rsid w:val="006615C4"/>
    <w:rsid w:val="0066263F"/>
    <w:rsid w:val="006651F2"/>
    <w:rsid w:val="00670589"/>
    <w:rsid w:val="00685289"/>
    <w:rsid w:val="00686899"/>
    <w:rsid w:val="00693E6B"/>
    <w:rsid w:val="006953B6"/>
    <w:rsid w:val="006961E2"/>
    <w:rsid w:val="006A1F5C"/>
    <w:rsid w:val="006A6B16"/>
    <w:rsid w:val="006A7D3D"/>
    <w:rsid w:val="006B07C6"/>
    <w:rsid w:val="006B1B61"/>
    <w:rsid w:val="006B752B"/>
    <w:rsid w:val="006C5C3C"/>
    <w:rsid w:val="006C688B"/>
    <w:rsid w:val="006D0890"/>
    <w:rsid w:val="006E5459"/>
    <w:rsid w:val="006E6CC9"/>
    <w:rsid w:val="006F6DF5"/>
    <w:rsid w:val="00710B2B"/>
    <w:rsid w:val="007155AF"/>
    <w:rsid w:val="007251E8"/>
    <w:rsid w:val="00725CFC"/>
    <w:rsid w:val="007336B9"/>
    <w:rsid w:val="00737FA6"/>
    <w:rsid w:val="0074219C"/>
    <w:rsid w:val="007524CC"/>
    <w:rsid w:val="00753BB8"/>
    <w:rsid w:val="00754FEA"/>
    <w:rsid w:val="0075634B"/>
    <w:rsid w:val="00756E8A"/>
    <w:rsid w:val="00761570"/>
    <w:rsid w:val="00763BDF"/>
    <w:rsid w:val="0076566F"/>
    <w:rsid w:val="00767D93"/>
    <w:rsid w:val="00772608"/>
    <w:rsid w:val="0079046E"/>
    <w:rsid w:val="00791DEB"/>
    <w:rsid w:val="007A326A"/>
    <w:rsid w:val="007B09A8"/>
    <w:rsid w:val="007B28DD"/>
    <w:rsid w:val="007C2124"/>
    <w:rsid w:val="007C579E"/>
    <w:rsid w:val="007C7E2E"/>
    <w:rsid w:val="007D1DA9"/>
    <w:rsid w:val="007D525C"/>
    <w:rsid w:val="007E2207"/>
    <w:rsid w:val="007E285C"/>
    <w:rsid w:val="007E4B97"/>
    <w:rsid w:val="007F62C1"/>
    <w:rsid w:val="007F66E2"/>
    <w:rsid w:val="007F6FEA"/>
    <w:rsid w:val="00800D77"/>
    <w:rsid w:val="0080170B"/>
    <w:rsid w:val="00804E4B"/>
    <w:rsid w:val="00807FC6"/>
    <w:rsid w:val="00810E2D"/>
    <w:rsid w:val="00811F3C"/>
    <w:rsid w:val="00814036"/>
    <w:rsid w:val="00842212"/>
    <w:rsid w:val="0084490F"/>
    <w:rsid w:val="00854D07"/>
    <w:rsid w:val="00855756"/>
    <w:rsid w:val="00855925"/>
    <w:rsid w:val="00857C70"/>
    <w:rsid w:val="008646C0"/>
    <w:rsid w:val="00867B7A"/>
    <w:rsid w:val="00871587"/>
    <w:rsid w:val="00875FAF"/>
    <w:rsid w:val="00886109"/>
    <w:rsid w:val="00887211"/>
    <w:rsid w:val="008921DC"/>
    <w:rsid w:val="00894B60"/>
    <w:rsid w:val="00897BBB"/>
    <w:rsid w:val="008A3ABB"/>
    <w:rsid w:val="008A5424"/>
    <w:rsid w:val="008A6233"/>
    <w:rsid w:val="008B6A20"/>
    <w:rsid w:val="008B7F24"/>
    <w:rsid w:val="008C01B0"/>
    <w:rsid w:val="008C0F9E"/>
    <w:rsid w:val="008C2521"/>
    <w:rsid w:val="008C7C64"/>
    <w:rsid w:val="008D0B2F"/>
    <w:rsid w:val="008D2F6C"/>
    <w:rsid w:val="008D6095"/>
    <w:rsid w:val="008D7D61"/>
    <w:rsid w:val="008E29F8"/>
    <w:rsid w:val="008E348D"/>
    <w:rsid w:val="008E52DE"/>
    <w:rsid w:val="008E5D68"/>
    <w:rsid w:val="008F1FB1"/>
    <w:rsid w:val="008F2A6F"/>
    <w:rsid w:val="00903564"/>
    <w:rsid w:val="00904262"/>
    <w:rsid w:val="00915DBD"/>
    <w:rsid w:val="00915F7A"/>
    <w:rsid w:val="00916A2D"/>
    <w:rsid w:val="00916F47"/>
    <w:rsid w:val="00917562"/>
    <w:rsid w:val="00920501"/>
    <w:rsid w:val="00920C68"/>
    <w:rsid w:val="00923352"/>
    <w:rsid w:val="00933496"/>
    <w:rsid w:val="009367C5"/>
    <w:rsid w:val="00937788"/>
    <w:rsid w:val="009439F0"/>
    <w:rsid w:val="0094559F"/>
    <w:rsid w:val="00945F80"/>
    <w:rsid w:val="009502B9"/>
    <w:rsid w:val="00952D85"/>
    <w:rsid w:val="00955960"/>
    <w:rsid w:val="0096619B"/>
    <w:rsid w:val="009757C6"/>
    <w:rsid w:val="009776EB"/>
    <w:rsid w:val="00980F2E"/>
    <w:rsid w:val="00982278"/>
    <w:rsid w:val="00984B00"/>
    <w:rsid w:val="009910E4"/>
    <w:rsid w:val="00992631"/>
    <w:rsid w:val="009936BA"/>
    <w:rsid w:val="00996948"/>
    <w:rsid w:val="00997B9C"/>
    <w:rsid w:val="009A4F98"/>
    <w:rsid w:val="009A5731"/>
    <w:rsid w:val="009B1C6A"/>
    <w:rsid w:val="009B7427"/>
    <w:rsid w:val="009C3ADA"/>
    <w:rsid w:val="009C5FE7"/>
    <w:rsid w:val="009D0491"/>
    <w:rsid w:val="009D5379"/>
    <w:rsid w:val="009E161C"/>
    <w:rsid w:val="009E6514"/>
    <w:rsid w:val="009F3467"/>
    <w:rsid w:val="009F7B8A"/>
    <w:rsid w:val="00A03FC8"/>
    <w:rsid w:val="00A06BC9"/>
    <w:rsid w:val="00A15A74"/>
    <w:rsid w:val="00A161F3"/>
    <w:rsid w:val="00A30242"/>
    <w:rsid w:val="00A30823"/>
    <w:rsid w:val="00A370F8"/>
    <w:rsid w:val="00A57449"/>
    <w:rsid w:val="00A607F3"/>
    <w:rsid w:val="00A67C3D"/>
    <w:rsid w:val="00A67F09"/>
    <w:rsid w:val="00A87A7D"/>
    <w:rsid w:val="00A92DD3"/>
    <w:rsid w:val="00A94994"/>
    <w:rsid w:val="00AA1018"/>
    <w:rsid w:val="00AA50EB"/>
    <w:rsid w:val="00AA5926"/>
    <w:rsid w:val="00AA6CB4"/>
    <w:rsid w:val="00AA7108"/>
    <w:rsid w:val="00AB5BA7"/>
    <w:rsid w:val="00AB5CAD"/>
    <w:rsid w:val="00AB768C"/>
    <w:rsid w:val="00AC216C"/>
    <w:rsid w:val="00AD1413"/>
    <w:rsid w:val="00AD15C3"/>
    <w:rsid w:val="00AD1BB8"/>
    <w:rsid w:val="00AD4D71"/>
    <w:rsid w:val="00AD7A3E"/>
    <w:rsid w:val="00AF0F9C"/>
    <w:rsid w:val="00AF5201"/>
    <w:rsid w:val="00AF7F74"/>
    <w:rsid w:val="00B01F6F"/>
    <w:rsid w:val="00B04A79"/>
    <w:rsid w:val="00B04B82"/>
    <w:rsid w:val="00B0674F"/>
    <w:rsid w:val="00B1112F"/>
    <w:rsid w:val="00B11538"/>
    <w:rsid w:val="00B1207D"/>
    <w:rsid w:val="00B1596A"/>
    <w:rsid w:val="00B16ACD"/>
    <w:rsid w:val="00B2075B"/>
    <w:rsid w:val="00B2148B"/>
    <w:rsid w:val="00B235B7"/>
    <w:rsid w:val="00B24E95"/>
    <w:rsid w:val="00B25A0E"/>
    <w:rsid w:val="00B26472"/>
    <w:rsid w:val="00B32CF9"/>
    <w:rsid w:val="00B350AF"/>
    <w:rsid w:val="00B40036"/>
    <w:rsid w:val="00B46414"/>
    <w:rsid w:val="00B5007F"/>
    <w:rsid w:val="00B51D0F"/>
    <w:rsid w:val="00B55F0F"/>
    <w:rsid w:val="00B565EC"/>
    <w:rsid w:val="00B566AE"/>
    <w:rsid w:val="00B61509"/>
    <w:rsid w:val="00B6742D"/>
    <w:rsid w:val="00B74BA4"/>
    <w:rsid w:val="00B84114"/>
    <w:rsid w:val="00B8583C"/>
    <w:rsid w:val="00B92E0B"/>
    <w:rsid w:val="00B9600F"/>
    <w:rsid w:val="00B974CC"/>
    <w:rsid w:val="00BA3EAC"/>
    <w:rsid w:val="00BB518A"/>
    <w:rsid w:val="00BC0D58"/>
    <w:rsid w:val="00BC1F72"/>
    <w:rsid w:val="00BC6B85"/>
    <w:rsid w:val="00BD6244"/>
    <w:rsid w:val="00BF0991"/>
    <w:rsid w:val="00BF12FB"/>
    <w:rsid w:val="00C01913"/>
    <w:rsid w:val="00C03844"/>
    <w:rsid w:val="00C227A8"/>
    <w:rsid w:val="00C25537"/>
    <w:rsid w:val="00C345E1"/>
    <w:rsid w:val="00C37018"/>
    <w:rsid w:val="00C42AA4"/>
    <w:rsid w:val="00C436E5"/>
    <w:rsid w:val="00C51751"/>
    <w:rsid w:val="00C51D70"/>
    <w:rsid w:val="00C55730"/>
    <w:rsid w:val="00C61081"/>
    <w:rsid w:val="00C72EB5"/>
    <w:rsid w:val="00C761BB"/>
    <w:rsid w:val="00C76539"/>
    <w:rsid w:val="00C808F8"/>
    <w:rsid w:val="00C82067"/>
    <w:rsid w:val="00C82680"/>
    <w:rsid w:val="00C85BCA"/>
    <w:rsid w:val="00C90BF5"/>
    <w:rsid w:val="00C91E70"/>
    <w:rsid w:val="00CB4741"/>
    <w:rsid w:val="00CC09C4"/>
    <w:rsid w:val="00CC0A53"/>
    <w:rsid w:val="00CC5AB8"/>
    <w:rsid w:val="00CD3CFE"/>
    <w:rsid w:val="00CD4AC8"/>
    <w:rsid w:val="00CE2DE2"/>
    <w:rsid w:val="00CE47B5"/>
    <w:rsid w:val="00CE64CA"/>
    <w:rsid w:val="00D03734"/>
    <w:rsid w:val="00D04DFC"/>
    <w:rsid w:val="00D12590"/>
    <w:rsid w:val="00D13806"/>
    <w:rsid w:val="00D160F1"/>
    <w:rsid w:val="00D22594"/>
    <w:rsid w:val="00D233D1"/>
    <w:rsid w:val="00D23F2A"/>
    <w:rsid w:val="00D23F9F"/>
    <w:rsid w:val="00D246C3"/>
    <w:rsid w:val="00D25AB9"/>
    <w:rsid w:val="00D27363"/>
    <w:rsid w:val="00D274DC"/>
    <w:rsid w:val="00D33C27"/>
    <w:rsid w:val="00D409D1"/>
    <w:rsid w:val="00D41612"/>
    <w:rsid w:val="00D4287C"/>
    <w:rsid w:val="00D42BB3"/>
    <w:rsid w:val="00D43DDE"/>
    <w:rsid w:val="00D462B6"/>
    <w:rsid w:val="00D57E78"/>
    <w:rsid w:val="00D60DDE"/>
    <w:rsid w:val="00D63B6A"/>
    <w:rsid w:val="00D670FB"/>
    <w:rsid w:val="00D7084B"/>
    <w:rsid w:val="00D7128B"/>
    <w:rsid w:val="00D71D83"/>
    <w:rsid w:val="00D72639"/>
    <w:rsid w:val="00D761F9"/>
    <w:rsid w:val="00D929B1"/>
    <w:rsid w:val="00D94F5D"/>
    <w:rsid w:val="00D952FA"/>
    <w:rsid w:val="00D9716B"/>
    <w:rsid w:val="00DA20C8"/>
    <w:rsid w:val="00DA2464"/>
    <w:rsid w:val="00DB287A"/>
    <w:rsid w:val="00DC350A"/>
    <w:rsid w:val="00DD4E2B"/>
    <w:rsid w:val="00DD6572"/>
    <w:rsid w:val="00DF0440"/>
    <w:rsid w:val="00DF1251"/>
    <w:rsid w:val="00DF1BEE"/>
    <w:rsid w:val="00DF1FD7"/>
    <w:rsid w:val="00DF2707"/>
    <w:rsid w:val="00DF4816"/>
    <w:rsid w:val="00DF59E8"/>
    <w:rsid w:val="00E02184"/>
    <w:rsid w:val="00E10013"/>
    <w:rsid w:val="00E10A1E"/>
    <w:rsid w:val="00E12346"/>
    <w:rsid w:val="00E131AE"/>
    <w:rsid w:val="00E14C13"/>
    <w:rsid w:val="00E2260B"/>
    <w:rsid w:val="00E25427"/>
    <w:rsid w:val="00E26DDA"/>
    <w:rsid w:val="00E33144"/>
    <w:rsid w:val="00E34491"/>
    <w:rsid w:val="00E35A25"/>
    <w:rsid w:val="00E41214"/>
    <w:rsid w:val="00E41CA5"/>
    <w:rsid w:val="00E4336C"/>
    <w:rsid w:val="00E43B7F"/>
    <w:rsid w:val="00E47133"/>
    <w:rsid w:val="00E55022"/>
    <w:rsid w:val="00E60265"/>
    <w:rsid w:val="00E6195B"/>
    <w:rsid w:val="00E63E13"/>
    <w:rsid w:val="00E712C8"/>
    <w:rsid w:val="00E74443"/>
    <w:rsid w:val="00E770D9"/>
    <w:rsid w:val="00E7761E"/>
    <w:rsid w:val="00E8659A"/>
    <w:rsid w:val="00E91F51"/>
    <w:rsid w:val="00E93279"/>
    <w:rsid w:val="00E9565D"/>
    <w:rsid w:val="00E96CBC"/>
    <w:rsid w:val="00EA1EA6"/>
    <w:rsid w:val="00EA55CC"/>
    <w:rsid w:val="00EA784D"/>
    <w:rsid w:val="00EA7F80"/>
    <w:rsid w:val="00EB0164"/>
    <w:rsid w:val="00EB0F0A"/>
    <w:rsid w:val="00EB1B10"/>
    <w:rsid w:val="00EB29E2"/>
    <w:rsid w:val="00EB4A1E"/>
    <w:rsid w:val="00EB5E19"/>
    <w:rsid w:val="00EB77ED"/>
    <w:rsid w:val="00EC1173"/>
    <w:rsid w:val="00EC126F"/>
    <w:rsid w:val="00EC1395"/>
    <w:rsid w:val="00EC177B"/>
    <w:rsid w:val="00EC2067"/>
    <w:rsid w:val="00EC3D70"/>
    <w:rsid w:val="00EC48A5"/>
    <w:rsid w:val="00EC49C7"/>
    <w:rsid w:val="00EC73CD"/>
    <w:rsid w:val="00ED1BA2"/>
    <w:rsid w:val="00ED7A86"/>
    <w:rsid w:val="00EE11E1"/>
    <w:rsid w:val="00EE2776"/>
    <w:rsid w:val="00EE49A9"/>
    <w:rsid w:val="00EE7817"/>
    <w:rsid w:val="00EF0667"/>
    <w:rsid w:val="00EF07E2"/>
    <w:rsid w:val="00EF2F5C"/>
    <w:rsid w:val="00F01D3A"/>
    <w:rsid w:val="00F06AB4"/>
    <w:rsid w:val="00F07667"/>
    <w:rsid w:val="00F17C51"/>
    <w:rsid w:val="00F212D8"/>
    <w:rsid w:val="00F27576"/>
    <w:rsid w:val="00F30BAA"/>
    <w:rsid w:val="00F3204D"/>
    <w:rsid w:val="00F348A3"/>
    <w:rsid w:val="00F411D7"/>
    <w:rsid w:val="00F445C3"/>
    <w:rsid w:val="00F46E86"/>
    <w:rsid w:val="00F5363A"/>
    <w:rsid w:val="00F57800"/>
    <w:rsid w:val="00F60076"/>
    <w:rsid w:val="00F61FCC"/>
    <w:rsid w:val="00F63556"/>
    <w:rsid w:val="00F64905"/>
    <w:rsid w:val="00F66523"/>
    <w:rsid w:val="00F75D56"/>
    <w:rsid w:val="00F75E0A"/>
    <w:rsid w:val="00F776BC"/>
    <w:rsid w:val="00F84B11"/>
    <w:rsid w:val="00F879F5"/>
    <w:rsid w:val="00F9094D"/>
    <w:rsid w:val="00F9281A"/>
    <w:rsid w:val="00F93BA5"/>
    <w:rsid w:val="00FA2C76"/>
    <w:rsid w:val="00FA49FF"/>
    <w:rsid w:val="00FB129B"/>
    <w:rsid w:val="00FB3E60"/>
    <w:rsid w:val="00FB4C47"/>
    <w:rsid w:val="00FB699A"/>
    <w:rsid w:val="00FB75EC"/>
    <w:rsid w:val="00FC4459"/>
    <w:rsid w:val="00FC51B8"/>
    <w:rsid w:val="00FD7DFE"/>
    <w:rsid w:val="00FE411A"/>
    <w:rsid w:val="00FE5145"/>
    <w:rsid w:val="00FE5DAE"/>
    <w:rsid w:val="00FE6B72"/>
    <w:rsid w:val="00FE718D"/>
    <w:rsid w:val="00FF3190"/>
    <w:rsid w:val="00FF3477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780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5B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5BA7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5BA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5B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5BA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A3FD3-7657-4E18-A59C-1EA3AE96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1870</Words>
  <Characters>11222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15</cp:revision>
  <cp:lastPrinted>2017-10-04T12:33:00Z</cp:lastPrinted>
  <dcterms:created xsi:type="dcterms:W3CDTF">2017-10-27T11:47:00Z</dcterms:created>
  <dcterms:modified xsi:type="dcterms:W3CDTF">2017-10-30T11:52:00Z</dcterms:modified>
</cp:coreProperties>
</file>