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B" w:rsidRPr="00DA575B" w:rsidRDefault="00FF62FD" w:rsidP="00DA575B">
      <w:pPr>
        <w:jc w:val="center"/>
        <w:rPr>
          <w:u w:val="single"/>
          <w:lang w:val="en-US"/>
        </w:rPr>
      </w:pPr>
      <w:r w:rsidRPr="00DA575B">
        <w:rPr>
          <w:u w:val="single"/>
          <w:lang w:val="en-US"/>
        </w:rPr>
        <w:t xml:space="preserve">The conception of trainings in frames of Training and Evaluation Cycle </w:t>
      </w:r>
    </w:p>
    <w:p w:rsidR="004E16E8" w:rsidRPr="00DA575B" w:rsidRDefault="00FF62FD" w:rsidP="00DA575B">
      <w:pPr>
        <w:jc w:val="center"/>
        <w:rPr>
          <w:u w:val="single"/>
          <w:lang w:val="en-US"/>
        </w:rPr>
      </w:pPr>
      <w:r w:rsidRPr="00DA575B">
        <w:rPr>
          <w:u w:val="single"/>
          <w:lang w:val="en-US"/>
        </w:rPr>
        <w:t>of European Voluntary Service</w:t>
      </w:r>
      <w:r w:rsidR="005B2DD6" w:rsidRPr="00DA575B">
        <w:rPr>
          <w:u w:val="single"/>
          <w:lang w:val="en-US"/>
        </w:rPr>
        <w:t xml:space="preserve"> (EVS)</w:t>
      </w:r>
    </w:p>
    <w:p w:rsidR="005F296C" w:rsidRPr="00DA575B" w:rsidRDefault="005F296C" w:rsidP="00DA575B">
      <w:pPr>
        <w:jc w:val="both"/>
        <w:rPr>
          <w:lang w:val="en-US"/>
        </w:rPr>
      </w:pPr>
    </w:p>
    <w:p w:rsidR="00DA575B" w:rsidRDefault="005F296C" w:rsidP="00DA575B">
      <w:pPr>
        <w:jc w:val="both"/>
        <w:rPr>
          <w:lang w:val="en-US"/>
        </w:rPr>
      </w:pPr>
      <w:r w:rsidRPr="00DA575B">
        <w:rPr>
          <w:lang w:val="en-US"/>
        </w:rPr>
        <w:t xml:space="preserve">One of the key features of EVS is the training and evaluation it provides, guiding </w:t>
      </w:r>
      <w:r w:rsidR="00DA575B" w:rsidRPr="00DA575B">
        <w:rPr>
          <w:lang w:val="en-US"/>
        </w:rPr>
        <w:t xml:space="preserve">Young </w:t>
      </w:r>
      <w:r w:rsidRPr="00DA575B">
        <w:rPr>
          <w:lang w:val="en-US"/>
        </w:rPr>
        <w:t>volunteers through a non-formal learning process before, during and after their period of</w:t>
      </w:r>
      <w:r w:rsidR="000C3B95">
        <w:rPr>
          <w:lang w:val="en-US"/>
        </w:rPr>
        <w:t xml:space="preserve"> </w:t>
      </w:r>
      <w:r w:rsidRPr="00DA575B">
        <w:rPr>
          <w:lang w:val="en-US"/>
        </w:rPr>
        <w:t>service abroad. The training and evaluation dimension within EVS aims at providing young volunteers</w:t>
      </w:r>
      <w:r w:rsidR="000C3B95">
        <w:rPr>
          <w:lang w:val="en-US"/>
        </w:rPr>
        <w:t xml:space="preserve"> </w:t>
      </w:r>
      <w:r w:rsidRPr="00DA575B">
        <w:rPr>
          <w:lang w:val="en-US"/>
        </w:rPr>
        <w:t>with continuous guidance and support throughout their voluntary service period. Such</w:t>
      </w:r>
      <w:r w:rsidR="000C3B95">
        <w:rPr>
          <w:lang w:val="en-US"/>
        </w:rPr>
        <w:t xml:space="preserve"> </w:t>
      </w:r>
      <w:r w:rsidRPr="00DA575B">
        <w:rPr>
          <w:lang w:val="en-US"/>
        </w:rPr>
        <w:t>training and evaluation contributes to the education and development of each young</w:t>
      </w:r>
      <w:r w:rsidR="00DA575B">
        <w:rPr>
          <w:lang w:val="en-US"/>
        </w:rPr>
        <w:t xml:space="preserve"> </w:t>
      </w:r>
      <w:r w:rsidRPr="00DA575B">
        <w:rPr>
          <w:lang w:val="en-US"/>
        </w:rPr>
        <w:t>person. It also helps resolve conflicts and prevent risks, and it provides a means of</w:t>
      </w:r>
      <w:r w:rsidR="00DA575B">
        <w:rPr>
          <w:lang w:val="en-US"/>
        </w:rPr>
        <w:t xml:space="preserve"> </w:t>
      </w:r>
      <w:r w:rsidRPr="00DA575B">
        <w:rPr>
          <w:lang w:val="en-US"/>
        </w:rPr>
        <w:t>assessing the volunteer's EVS experience. Quality is the main objective of preparation, training and evaluation. Given the diversity</w:t>
      </w:r>
      <w:r w:rsidR="000C3B95">
        <w:rPr>
          <w:lang w:val="en-US"/>
        </w:rPr>
        <w:t xml:space="preserve"> </w:t>
      </w:r>
      <w:r w:rsidRPr="00DA575B">
        <w:rPr>
          <w:lang w:val="en-US"/>
        </w:rPr>
        <w:t>of countries, National Agencies, and volunteers, there is a large degree of flexibility in the</w:t>
      </w:r>
      <w:r w:rsidR="00DA575B">
        <w:rPr>
          <w:lang w:val="en-US"/>
        </w:rPr>
        <w:t xml:space="preserve"> </w:t>
      </w:r>
      <w:r w:rsidRPr="00DA575B">
        <w:rPr>
          <w:lang w:val="en-US"/>
        </w:rPr>
        <w:t>training format, whereas the quality indicators should be common to all training sessions.</w:t>
      </w:r>
      <w:r w:rsidR="000C3B95">
        <w:rPr>
          <w:lang w:val="en-US"/>
        </w:rPr>
        <w:t xml:space="preserve"> </w:t>
      </w:r>
      <w:r w:rsidRPr="00DA575B">
        <w:rPr>
          <w:lang w:val="en-US"/>
        </w:rPr>
        <w:t>At the same time, the National Agency or the relevant SALTO should as far as possible try to ensure that the training/evaluation opportunities offered to each volunteer are in line with his/her specific needs.</w:t>
      </w:r>
    </w:p>
    <w:p w:rsidR="005F296C" w:rsidRPr="005F296C" w:rsidRDefault="005F296C" w:rsidP="00DA575B">
      <w:pPr>
        <w:jc w:val="both"/>
        <w:rPr>
          <w:lang w:val="en-US"/>
        </w:rPr>
      </w:pPr>
      <w:r w:rsidRPr="005F296C">
        <w:rPr>
          <w:lang w:val="en-US"/>
        </w:rPr>
        <w:t>GUIDELINES:</w:t>
      </w:r>
    </w:p>
    <w:p w:rsidR="005B2DD6" w:rsidRDefault="005F296C" w:rsidP="00DA575B">
      <w:pPr>
        <w:jc w:val="both"/>
        <w:rPr>
          <w:lang w:val="en-US"/>
        </w:rPr>
      </w:pPr>
      <w:r w:rsidRPr="005F296C">
        <w:rPr>
          <w:lang w:val="en-US"/>
        </w:rPr>
        <w:t xml:space="preserve">The guidelines of the pedagogical program of the trainings are based on European </w:t>
      </w:r>
      <w:r w:rsidR="00B128A9" w:rsidRPr="005F296C">
        <w:rPr>
          <w:lang w:val="en-US"/>
        </w:rPr>
        <w:t>Commission</w:t>
      </w:r>
      <w:r w:rsidRPr="005F296C">
        <w:rPr>
          <w:lang w:val="en-US"/>
        </w:rPr>
        <w:t xml:space="preserve"> </w:t>
      </w:r>
      <w:r>
        <w:rPr>
          <w:lang w:val="en-US"/>
        </w:rPr>
        <w:t xml:space="preserve">document </w:t>
      </w:r>
      <w:r w:rsidR="005B2DD6">
        <w:rPr>
          <w:lang w:val="en-US"/>
        </w:rPr>
        <w:t xml:space="preserve">“Training and evaluation cycle of European Voluntary Service” and on practical experience of organizing EVS trainings by SALTO Eastern Europe and Caucasus (SALTO EECA) in years 2011 – 2013 within Youth in Action </w:t>
      </w:r>
      <w:proofErr w:type="spellStart"/>
      <w:r w:rsidR="005B2DD6">
        <w:rPr>
          <w:lang w:val="en-US"/>
        </w:rPr>
        <w:t>programme</w:t>
      </w:r>
      <w:proofErr w:type="spellEnd"/>
      <w:r w:rsidR="005B2DD6">
        <w:rPr>
          <w:lang w:val="en-US"/>
        </w:rPr>
        <w:t xml:space="preserve">. </w:t>
      </w:r>
    </w:p>
    <w:p w:rsidR="005F296C" w:rsidRPr="005F296C" w:rsidRDefault="005B2DD6" w:rsidP="00DA575B">
      <w:pPr>
        <w:jc w:val="both"/>
        <w:rPr>
          <w:lang w:val="en-US"/>
        </w:rPr>
      </w:pPr>
      <w:r>
        <w:rPr>
          <w:lang w:val="en-US"/>
        </w:rPr>
        <w:t>The pedagogical program should encompass volunteers realizing their EVS projects in countries of Eastern Partnership region and in Russia.</w:t>
      </w:r>
    </w:p>
    <w:p w:rsidR="005F296C" w:rsidRDefault="005B2DD6" w:rsidP="00DA575B">
      <w:pPr>
        <w:jc w:val="both"/>
        <w:rPr>
          <w:lang w:val="en-US"/>
        </w:rPr>
      </w:pPr>
      <w:r>
        <w:rPr>
          <w:lang w:val="en-US"/>
        </w:rPr>
        <w:t xml:space="preserve">During seminars there are used active methods respecting experience, interests and needs of participants as well as needs and goals of SALTO EECA. The final shape of its program is created by trainers running the training, in consultation with participants, thanks to </w:t>
      </w:r>
      <w:r w:rsidR="0063555D">
        <w:rPr>
          <w:lang w:val="en-US"/>
        </w:rPr>
        <w:t xml:space="preserve">which they can feel co-responsible for training’s success. The methods that are being used during the training need to be based on methodology non-formal education: simulation games, discussions, small groups work, drama methods, integration games and others. The program can be completed with trips/thematic walks and </w:t>
      </w:r>
      <w:r w:rsidR="004E4EE0">
        <w:rPr>
          <w:lang w:val="en-US"/>
        </w:rPr>
        <w:t>with meetings with</w:t>
      </w:r>
      <w:r w:rsidR="0063555D">
        <w:rPr>
          <w:lang w:val="en-US"/>
        </w:rPr>
        <w:t xml:space="preserve"> experts</w:t>
      </w:r>
      <w:r w:rsidR="004E4EE0">
        <w:rPr>
          <w:lang w:val="en-US"/>
        </w:rPr>
        <w:t xml:space="preserve"> about discovering of the Polish culture. There are also introduced a conception of the Key Competences and the </w:t>
      </w:r>
      <w:proofErr w:type="spellStart"/>
      <w:r w:rsidR="004E4EE0">
        <w:rPr>
          <w:lang w:val="en-US"/>
        </w:rPr>
        <w:t>Youthpass</w:t>
      </w:r>
      <w:proofErr w:type="spellEnd"/>
      <w:r w:rsidR="004E4EE0">
        <w:rPr>
          <w:lang w:val="en-US"/>
        </w:rPr>
        <w:t>.</w:t>
      </w:r>
    </w:p>
    <w:p w:rsidR="004E4EE0" w:rsidRDefault="004E4EE0" w:rsidP="00DA575B">
      <w:pPr>
        <w:jc w:val="both"/>
        <w:rPr>
          <w:lang w:val="en-US"/>
        </w:rPr>
      </w:pPr>
      <w:r>
        <w:rPr>
          <w:lang w:val="en-US"/>
        </w:rPr>
        <w:t>Trainers should create frames, that will help participants to discover different aspects of their service abroad and of being a volunteers, confrontation with a different culture and tradition – they should become aware of their strengths and weaknesses, to find their own ways of how to solve difficult situations. Aside from passing a concrete</w:t>
      </w:r>
      <w:r w:rsidR="0011380A">
        <w:rPr>
          <w:lang w:val="en-US"/>
        </w:rPr>
        <w:t xml:space="preserve"> </w:t>
      </w:r>
      <w:r>
        <w:rPr>
          <w:lang w:val="en-US"/>
        </w:rPr>
        <w:t xml:space="preserve"> knowledge</w:t>
      </w:r>
      <w:r w:rsidR="0011380A">
        <w:rPr>
          <w:lang w:val="en-US"/>
        </w:rPr>
        <w:t>, trainers should show participants where and how they can find useful information by themselves.</w:t>
      </w:r>
    </w:p>
    <w:p w:rsidR="0011380A" w:rsidRPr="005F296C" w:rsidRDefault="0011380A" w:rsidP="00DA575B">
      <w:pPr>
        <w:jc w:val="both"/>
        <w:rPr>
          <w:lang w:val="en-US"/>
        </w:rPr>
      </w:pPr>
      <w:r>
        <w:rPr>
          <w:lang w:val="en-US"/>
        </w:rPr>
        <w:t xml:space="preserve">The pool of trainers running EVS trainings should, as far as it is possible, be complementary as for knowledge of foreign languages. Its members should be people experienced in work with young people and with volunteers, especially those working within international voluntary services. The </w:t>
      </w:r>
      <w:r>
        <w:rPr>
          <w:lang w:val="en-US"/>
        </w:rPr>
        <w:lastRenderedPageBreak/>
        <w:t>pool should know the pedagogical conceptions from different countries regarding work with youth as well as make common preparations and summarize each training.</w:t>
      </w:r>
    </w:p>
    <w:p w:rsidR="0011380A" w:rsidRPr="0011380A" w:rsidRDefault="0011380A" w:rsidP="00DA575B">
      <w:pPr>
        <w:spacing w:before="120" w:line="360" w:lineRule="auto"/>
        <w:jc w:val="both"/>
        <w:rPr>
          <w:rFonts w:ascii="Trebuchet MS" w:hAnsi="Trebuchet MS" w:cs="Tahoma"/>
          <w:sz w:val="20"/>
          <w:lang w:val="en-US"/>
        </w:rPr>
      </w:pPr>
      <w:r w:rsidRPr="0011380A">
        <w:rPr>
          <w:rFonts w:ascii="Trebuchet MS" w:hAnsi="Trebuchet MS" w:cs="Tahoma"/>
          <w:sz w:val="20"/>
          <w:lang w:val="en-US"/>
        </w:rPr>
        <w:t>The number of trainings depend</w:t>
      </w:r>
      <w:r>
        <w:rPr>
          <w:rFonts w:ascii="Trebuchet MS" w:hAnsi="Trebuchet MS" w:cs="Tahoma"/>
          <w:sz w:val="20"/>
          <w:lang w:val="en-US"/>
        </w:rPr>
        <w:t>s</w:t>
      </w:r>
      <w:r w:rsidRPr="0011380A">
        <w:rPr>
          <w:rFonts w:ascii="Trebuchet MS" w:hAnsi="Trebuchet MS" w:cs="Tahoma"/>
          <w:sz w:val="20"/>
          <w:lang w:val="en-US"/>
        </w:rPr>
        <w:t xml:space="preserve"> on </w:t>
      </w:r>
      <w:r>
        <w:rPr>
          <w:rFonts w:ascii="Trebuchet MS" w:hAnsi="Trebuchet MS" w:cs="Tahoma"/>
          <w:sz w:val="20"/>
          <w:lang w:val="en-US"/>
        </w:rPr>
        <w:t xml:space="preserve">number of volunteers hosted in </w:t>
      </w:r>
      <w:proofErr w:type="spellStart"/>
      <w:r>
        <w:rPr>
          <w:rFonts w:ascii="Trebuchet MS" w:hAnsi="Trebuchet MS" w:cs="Tahoma"/>
          <w:sz w:val="20"/>
          <w:lang w:val="en-US"/>
        </w:rPr>
        <w:t>EaP</w:t>
      </w:r>
      <w:proofErr w:type="spellEnd"/>
      <w:r>
        <w:rPr>
          <w:rFonts w:ascii="Trebuchet MS" w:hAnsi="Trebuchet MS" w:cs="Tahoma"/>
          <w:sz w:val="20"/>
          <w:lang w:val="en-US"/>
        </w:rPr>
        <w:t xml:space="preserve"> countries and in Russia registered for</w:t>
      </w:r>
      <w:r w:rsidR="00DA575B">
        <w:rPr>
          <w:rFonts w:ascii="Trebuchet MS" w:hAnsi="Trebuchet MS" w:cs="Tahoma"/>
          <w:sz w:val="20"/>
          <w:lang w:val="en-US"/>
        </w:rPr>
        <w:t xml:space="preserve"> trainings prepared by SALTO EECA.</w:t>
      </w:r>
    </w:p>
    <w:p w:rsidR="005F296C" w:rsidRPr="000C3B95" w:rsidRDefault="005F296C" w:rsidP="00DA575B">
      <w:pPr>
        <w:jc w:val="both"/>
        <w:rPr>
          <w:lang w:val="en-US"/>
        </w:rPr>
      </w:pPr>
    </w:p>
    <w:sectPr w:rsidR="005F296C" w:rsidRPr="000C3B95" w:rsidSect="004E16E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6C" w:rsidRDefault="005F296C" w:rsidP="005F296C">
      <w:pPr>
        <w:spacing w:after="0" w:line="240" w:lineRule="auto"/>
      </w:pPr>
      <w:r>
        <w:separator/>
      </w:r>
    </w:p>
  </w:endnote>
  <w:endnote w:type="continuationSeparator" w:id="0">
    <w:p w:rsidR="005F296C" w:rsidRDefault="005F296C" w:rsidP="005F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6C" w:rsidRDefault="005F296C" w:rsidP="005F296C">
      <w:pPr>
        <w:spacing w:after="0" w:line="240" w:lineRule="auto"/>
      </w:pPr>
      <w:r>
        <w:separator/>
      </w:r>
    </w:p>
  </w:footnote>
  <w:footnote w:type="continuationSeparator" w:id="0">
    <w:p w:rsidR="005F296C" w:rsidRDefault="005F296C" w:rsidP="005F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7C" w:rsidRPr="004E5790" w:rsidRDefault="00D11A19" w:rsidP="001C4F7C">
    <w:pPr>
      <w:rPr>
        <w:lang w:val="en-US"/>
      </w:rPr>
    </w:pPr>
    <w:r>
      <w:rPr>
        <w:lang w:val="en-US"/>
      </w:rPr>
      <w:t>Contract Award Procedure no</w:t>
    </w:r>
    <w:r w:rsidR="001C4F7C" w:rsidRPr="004E5790">
      <w:rPr>
        <w:lang w:val="en-US"/>
      </w:rPr>
      <w:t>: ZP-</w:t>
    </w:r>
    <w:r w:rsidR="00EC2027">
      <w:rPr>
        <w:lang w:val="en-US"/>
      </w:rPr>
      <w:t>6</w:t>
    </w:r>
    <w:r w:rsidR="001C4F7C" w:rsidRPr="004E5790">
      <w:rPr>
        <w:lang w:val="en-US"/>
      </w:rPr>
      <w:t>/FRSE/2014</w:t>
    </w:r>
  </w:p>
  <w:p w:rsidR="001C4F7C" w:rsidRPr="007B4143" w:rsidRDefault="00EC2027" w:rsidP="00EC2027">
    <w:pPr>
      <w:tabs>
        <w:tab w:val="left" w:pos="5384"/>
        <w:tab w:val="right" w:pos="9072"/>
      </w:tabs>
      <w:rPr>
        <w:lang w:val="en-US"/>
      </w:rPr>
    </w:pPr>
    <w:r>
      <w:rPr>
        <w:lang w:val="en-US"/>
      </w:rPr>
      <w:tab/>
    </w:r>
    <w:r>
      <w:rPr>
        <w:lang w:val="en-US"/>
      </w:rPr>
      <w:tab/>
    </w:r>
    <w:r w:rsidR="001C4F7C" w:rsidRPr="007B4143">
      <w:rPr>
        <w:lang w:val="en-US"/>
      </w:rPr>
      <w:t>A</w:t>
    </w:r>
    <w:r w:rsidR="00536C10">
      <w:rPr>
        <w:lang w:val="en-US"/>
      </w:rPr>
      <w:t>ppendix</w:t>
    </w:r>
    <w:r w:rsidR="001C4F7C" w:rsidRPr="007B4143">
      <w:rPr>
        <w:lang w:val="en-US"/>
      </w:rPr>
      <w:t xml:space="preserve"> no 1</w:t>
    </w:r>
    <w:r w:rsidR="001C4F7C">
      <w:rPr>
        <w:lang w:val="en-US"/>
      </w:rPr>
      <w:t>b</w:t>
    </w:r>
    <w:r w:rsidR="001C4F7C" w:rsidRPr="007B4143">
      <w:rPr>
        <w:lang w:val="en-US"/>
      </w:rPr>
      <w:t xml:space="preserve"> </w:t>
    </w:r>
    <w:r w:rsidR="004114A4">
      <w:rPr>
        <w:lang w:val="en-US"/>
      </w:rPr>
      <w:t>to</w:t>
    </w:r>
    <w:r w:rsidR="001C4F7C" w:rsidRPr="007B4143">
      <w:rPr>
        <w:lang w:val="en-US"/>
      </w:rPr>
      <w:t xml:space="preserve"> SIWZ</w:t>
    </w:r>
  </w:p>
  <w:p w:rsidR="001C4F7C" w:rsidRPr="001C4F7C" w:rsidRDefault="001C4F7C" w:rsidP="001C4F7C">
    <w:pPr>
      <w:pStyle w:val="Nagwek"/>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F62FD"/>
    <w:rsid w:val="000C3B95"/>
    <w:rsid w:val="0011380A"/>
    <w:rsid w:val="001C4F7C"/>
    <w:rsid w:val="00387186"/>
    <w:rsid w:val="004114A4"/>
    <w:rsid w:val="004E16E8"/>
    <w:rsid w:val="004E4EE0"/>
    <w:rsid w:val="00510285"/>
    <w:rsid w:val="00536C10"/>
    <w:rsid w:val="0054465E"/>
    <w:rsid w:val="005B2DD6"/>
    <w:rsid w:val="005F296C"/>
    <w:rsid w:val="0063555D"/>
    <w:rsid w:val="007A4F56"/>
    <w:rsid w:val="007C2FE8"/>
    <w:rsid w:val="008A1B4B"/>
    <w:rsid w:val="009E36DC"/>
    <w:rsid w:val="00A46875"/>
    <w:rsid w:val="00B128A9"/>
    <w:rsid w:val="00D11A19"/>
    <w:rsid w:val="00DA575B"/>
    <w:rsid w:val="00EC2027"/>
    <w:rsid w:val="00F32655"/>
    <w:rsid w:val="00F75EC0"/>
    <w:rsid w:val="00FF62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6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5F29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F296C"/>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F296C"/>
    <w:rPr>
      <w:vertAlign w:val="superscript"/>
    </w:rPr>
  </w:style>
  <w:style w:type="character" w:styleId="Hipercze">
    <w:name w:val="Hyperlink"/>
    <w:basedOn w:val="Domylnaczcionkaakapitu"/>
    <w:rsid w:val="005F296C"/>
    <w:rPr>
      <w:color w:val="0000FF" w:themeColor="hyperlink"/>
      <w:u w:val="single"/>
    </w:rPr>
  </w:style>
  <w:style w:type="character" w:styleId="UyteHipercze">
    <w:name w:val="FollowedHyperlink"/>
    <w:basedOn w:val="Domylnaczcionkaakapitu"/>
    <w:uiPriority w:val="99"/>
    <w:semiHidden/>
    <w:unhideWhenUsed/>
    <w:rsid w:val="005F296C"/>
    <w:rPr>
      <w:color w:val="800080" w:themeColor="followedHyperlink"/>
      <w:u w:val="single"/>
    </w:rPr>
  </w:style>
  <w:style w:type="paragraph" w:styleId="Nagwek">
    <w:name w:val="header"/>
    <w:basedOn w:val="Normalny"/>
    <w:link w:val="NagwekZnak"/>
    <w:uiPriority w:val="99"/>
    <w:unhideWhenUsed/>
    <w:rsid w:val="001C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F7C"/>
  </w:style>
  <w:style w:type="paragraph" w:styleId="Stopka">
    <w:name w:val="footer"/>
    <w:basedOn w:val="Normalny"/>
    <w:link w:val="StopkaZnak"/>
    <w:uiPriority w:val="99"/>
    <w:semiHidden/>
    <w:unhideWhenUsed/>
    <w:rsid w:val="001C4F7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4F7C"/>
  </w:style>
  <w:style w:type="paragraph" w:styleId="Tekstdymka">
    <w:name w:val="Balloon Text"/>
    <w:basedOn w:val="Normalny"/>
    <w:link w:val="TekstdymkaZnak"/>
    <w:uiPriority w:val="99"/>
    <w:semiHidden/>
    <w:unhideWhenUsed/>
    <w:rsid w:val="001C4F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2943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smalinowska</cp:lastModifiedBy>
  <cp:revision>8</cp:revision>
  <cp:lastPrinted>2014-02-07T10:18:00Z</cp:lastPrinted>
  <dcterms:created xsi:type="dcterms:W3CDTF">2014-02-04T10:39:00Z</dcterms:created>
  <dcterms:modified xsi:type="dcterms:W3CDTF">2014-02-07T10:18:00Z</dcterms:modified>
</cp:coreProperties>
</file>