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89" w:rsidRPr="003A1EAE" w:rsidRDefault="00E15289" w:rsidP="003A1EAE">
      <w:pPr>
        <w:spacing w:before="120" w:line="276" w:lineRule="auto"/>
        <w:jc w:val="center"/>
        <w:rPr>
          <w:b/>
          <w:bCs/>
          <w:lang w:val="en-US"/>
        </w:rPr>
      </w:pPr>
      <w:r w:rsidRPr="003A1EAE">
        <w:rPr>
          <w:b/>
          <w:bCs/>
          <w:lang w:val="en-US"/>
        </w:rPr>
        <w:t xml:space="preserve">Regulation of Director of Erasmus+ </w:t>
      </w:r>
      <w:proofErr w:type="spellStart"/>
      <w:r w:rsidRPr="003A1EAE">
        <w:rPr>
          <w:b/>
          <w:bCs/>
          <w:lang w:val="en-US"/>
        </w:rPr>
        <w:t>Programme</w:t>
      </w:r>
      <w:proofErr w:type="spellEnd"/>
      <w:r w:rsidRPr="003A1EAE">
        <w:rPr>
          <w:b/>
          <w:bCs/>
          <w:lang w:val="en-US"/>
        </w:rPr>
        <w:t xml:space="preserve"> on detailed principles regarding cooperation of SALTO Eastern Europe and Caucasus Resource Centre (SALTO EECA) with trainers in sphere of organization of trainings for EVS volunteers in countries of Eastern Partnership and in Russian Federation </w:t>
      </w:r>
    </w:p>
    <w:p w:rsidR="00E15289" w:rsidRPr="00E15289" w:rsidRDefault="00E15289" w:rsidP="003A1EAE">
      <w:pPr>
        <w:spacing w:before="120" w:line="276" w:lineRule="auto"/>
        <w:jc w:val="center"/>
        <w:rPr>
          <w:rFonts w:ascii="Arial Narrow" w:hAnsi="Arial Narrow" w:cs="Tahoma"/>
          <w:b/>
          <w:bCs/>
          <w:sz w:val="22"/>
          <w:lang w:val="en-US"/>
        </w:rPr>
      </w:pPr>
    </w:p>
    <w:p w:rsidR="00E15289" w:rsidRPr="003A1EAE" w:rsidRDefault="00E15289" w:rsidP="003A1EAE">
      <w:pPr>
        <w:spacing w:line="276" w:lineRule="auto"/>
        <w:jc w:val="both"/>
        <w:rPr>
          <w:lang w:val="en-US"/>
        </w:rPr>
      </w:pPr>
      <w:r w:rsidRPr="003A1EAE">
        <w:rPr>
          <w:lang w:val="en-US"/>
        </w:rPr>
        <w:t>One of the key features of EVS is the training and evaluation it provides, guiding Young volunteers through a non-formal learning process before, during and after their period of service abroad. The training and evaluation dimension within EVS aims at providing young volunteers with continuous guidance and support throughout their voluntary service period. Such training and evaluation contributes to the education and development of each young person. It also helps resolve conflicts and prevent risks, and it provides a means of assessing the volunteer's EVS experience.</w:t>
      </w:r>
    </w:p>
    <w:p w:rsidR="003144FA" w:rsidRPr="003A1EAE" w:rsidRDefault="003144FA" w:rsidP="003A1EAE">
      <w:pPr>
        <w:spacing w:line="276" w:lineRule="auto"/>
        <w:jc w:val="both"/>
        <w:rPr>
          <w:lang w:val="en-US"/>
        </w:rPr>
      </w:pPr>
    </w:p>
    <w:p w:rsidR="003144FA" w:rsidRPr="003A1EAE" w:rsidRDefault="003144FA" w:rsidP="003A1EAE">
      <w:pPr>
        <w:spacing w:line="276" w:lineRule="auto"/>
        <w:jc w:val="both"/>
        <w:rPr>
          <w:b/>
          <w:u w:val="single"/>
          <w:lang w:val="en-US"/>
        </w:rPr>
      </w:pPr>
      <w:r w:rsidRPr="003A1EAE">
        <w:rPr>
          <w:b/>
          <w:u w:val="single"/>
          <w:lang w:val="en-US"/>
        </w:rPr>
        <w:t>Organization of trainings:</w:t>
      </w:r>
    </w:p>
    <w:p w:rsidR="00E15289" w:rsidRPr="003A1EAE" w:rsidRDefault="00E15289" w:rsidP="003A1EAE">
      <w:pPr>
        <w:spacing w:before="120" w:line="276" w:lineRule="auto"/>
        <w:jc w:val="both"/>
        <w:rPr>
          <w:b/>
          <w:bCs/>
          <w:lang w:val="en-US"/>
        </w:rPr>
      </w:pPr>
      <w:r w:rsidRPr="003A1EAE">
        <w:rPr>
          <w:lang w:val="en-US"/>
        </w:rPr>
        <w:t xml:space="preserve">Dates of all the trainings are planned by SALTO EECA RC according to demand resulting from </w:t>
      </w:r>
      <w:r w:rsidR="003144FA" w:rsidRPr="003A1EAE">
        <w:rPr>
          <w:lang w:val="en-US"/>
        </w:rPr>
        <w:t>number of EVS projects approved by National Agencies and, therefore, volunteers sent within these projects to</w:t>
      </w:r>
      <w:r w:rsidR="003144FA" w:rsidRPr="003A1EAE">
        <w:rPr>
          <w:b/>
          <w:bCs/>
          <w:lang w:val="en-US"/>
        </w:rPr>
        <w:t xml:space="preserve"> </w:t>
      </w:r>
      <w:r w:rsidR="003144FA" w:rsidRPr="003A1EAE">
        <w:rPr>
          <w:bCs/>
          <w:lang w:val="en-US"/>
        </w:rPr>
        <w:t>Eastern Partnership region or Russia.</w:t>
      </w:r>
    </w:p>
    <w:p w:rsidR="00A805A5" w:rsidRPr="003A1EAE" w:rsidRDefault="003144FA" w:rsidP="003A1EAE">
      <w:pPr>
        <w:spacing w:before="120" w:line="276" w:lineRule="auto"/>
        <w:jc w:val="both"/>
        <w:rPr>
          <w:lang w:val="en-US"/>
        </w:rPr>
      </w:pPr>
      <w:r w:rsidRPr="003A1EAE">
        <w:rPr>
          <w:lang w:val="en-US"/>
        </w:rPr>
        <w:t xml:space="preserve">National Agencies of Erasmus+ </w:t>
      </w:r>
      <w:proofErr w:type="spellStart"/>
      <w:r w:rsidRPr="003A1EAE">
        <w:rPr>
          <w:lang w:val="en-US"/>
        </w:rPr>
        <w:t>programme</w:t>
      </w:r>
      <w:proofErr w:type="spellEnd"/>
      <w:r w:rsidRPr="003A1EAE">
        <w:rPr>
          <w:lang w:val="en-US"/>
        </w:rPr>
        <w:t xml:space="preserve"> three times per year take decisions about granting projects’ applications</w:t>
      </w:r>
      <w:r w:rsidR="00A805A5" w:rsidRPr="003A1EAE">
        <w:rPr>
          <w:lang w:val="en-US"/>
        </w:rPr>
        <w:t xml:space="preserve"> submitted within</w:t>
      </w:r>
      <w:r w:rsidRPr="003A1EAE">
        <w:rPr>
          <w:lang w:val="en-US"/>
        </w:rPr>
        <w:t xml:space="preserve"> </w:t>
      </w:r>
      <w:r w:rsidR="00A805A5" w:rsidRPr="003A1EAE">
        <w:rPr>
          <w:lang w:val="en-US"/>
        </w:rPr>
        <w:t xml:space="preserve">one of </w:t>
      </w:r>
      <w:r w:rsidRPr="003A1EAE">
        <w:rPr>
          <w:lang w:val="en-US"/>
        </w:rPr>
        <w:t xml:space="preserve">the three </w:t>
      </w:r>
      <w:r w:rsidR="00A805A5" w:rsidRPr="003A1EAE">
        <w:rPr>
          <w:lang w:val="en-US"/>
        </w:rPr>
        <w:t>deadlines for application submitting. The coordinators of the granted projects should register their volunteers in on-line system at: https://www.salto-youth.net/rc/eeca/evs-trainings/calendar/</w:t>
      </w:r>
    </w:p>
    <w:p w:rsidR="003144FA" w:rsidRPr="003A1EAE" w:rsidRDefault="003144FA" w:rsidP="003A1EAE">
      <w:pPr>
        <w:spacing w:before="120" w:line="276" w:lineRule="auto"/>
        <w:jc w:val="both"/>
        <w:rPr>
          <w:lang w:val="en-US"/>
        </w:rPr>
      </w:pPr>
    </w:p>
    <w:p w:rsidR="00A805A5" w:rsidRPr="007B4143" w:rsidRDefault="00A805A5" w:rsidP="003A1EAE">
      <w:pPr>
        <w:spacing w:before="120" w:line="276" w:lineRule="auto"/>
        <w:jc w:val="both"/>
        <w:rPr>
          <w:b/>
          <w:bCs/>
          <w:lang w:val="en-US"/>
        </w:rPr>
      </w:pPr>
      <w:r w:rsidRPr="007B4143">
        <w:rPr>
          <w:b/>
          <w:bCs/>
          <w:lang w:val="en-US"/>
        </w:rPr>
        <w:t>Trainers:</w:t>
      </w:r>
    </w:p>
    <w:p w:rsidR="00A805A5" w:rsidRPr="003A1EAE" w:rsidRDefault="00A805A5" w:rsidP="003A1EAE">
      <w:pPr>
        <w:spacing w:before="120" w:line="276" w:lineRule="auto"/>
        <w:jc w:val="both"/>
        <w:rPr>
          <w:bCs/>
          <w:lang w:val="en-US"/>
        </w:rPr>
      </w:pPr>
      <w:r w:rsidRPr="003A1EAE">
        <w:rPr>
          <w:bCs/>
          <w:lang w:val="en-US"/>
        </w:rPr>
        <w:t xml:space="preserve">Each training is run by a pair of trainers, who are responsible for its content and smooth course. </w:t>
      </w:r>
    </w:p>
    <w:p w:rsidR="00A805A5" w:rsidRPr="003A1EAE" w:rsidRDefault="00A805A5" w:rsidP="003A1EAE">
      <w:pPr>
        <w:pStyle w:val="Tekstpodstawowy"/>
        <w:spacing w:before="120" w:line="276" w:lineRule="auto"/>
        <w:rPr>
          <w:rFonts w:ascii="Times New Roman" w:hAnsi="Times New Roman" w:cs="Times New Roman"/>
          <w:sz w:val="24"/>
          <w:lang w:val="en-US"/>
        </w:rPr>
      </w:pPr>
      <w:r w:rsidRPr="003A1EAE">
        <w:rPr>
          <w:rFonts w:ascii="Times New Roman" w:hAnsi="Times New Roman" w:cs="Times New Roman"/>
          <w:sz w:val="24"/>
          <w:lang w:val="en-US"/>
        </w:rPr>
        <w:t xml:space="preserve">Trainers will be chosen on basis of an open contest </w:t>
      </w:r>
      <w:proofErr w:type="spellStart"/>
      <w:r w:rsidRPr="003A1EAE">
        <w:rPr>
          <w:rFonts w:ascii="Times New Roman" w:hAnsi="Times New Roman" w:cs="Times New Roman"/>
          <w:sz w:val="24"/>
          <w:lang w:val="en-US"/>
        </w:rPr>
        <w:t>organised</w:t>
      </w:r>
      <w:proofErr w:type="spellEnd"/>
      <w:r w:rsidRPr="003A1EAE">
        <w:rPr>
          <w:rFonts w:ascii="Times New Roman" w:hAnsi="Times New Roman" w:cs="Times New Roman"/>
          <w:sz w:val="24"/>
          <w:lang w:val="en-US"/>
        </w:rPr>
        <w:t xml:space="preserve"> by FDES.</w:t>
      </w:r>
    </w:p>
    <w:p w:rsidR="00EE1D4F" w:rsidRPr="007B4143" w:rsidRDefault="00EE1D4F" w:rsidP="003A1EAE">
      <w:pPr>
        <w:spacing w:line="276" w:lineRule="auto"/>
        <w:jc w:val="both"/>
        <w:rPr>
          <w:lang w:val="en-US"/>
        </w:rPr>
      </w:pPr>
    </w:p>
    <w:p w:rsidR="00A805A5" w:rsidRPr="007B4143" w:rsidRDefault="00A805A5" w:rsidP="003A1EAE">
      <w:pPr>
        <w:spacing w:line="276" w:lineRule="auto"/>
        <w:jc w:val="both"/>
        <w:rPr>
          <w:b/>
          <w:lang w:val="en-US"/>
        </w:rPr>
      </w:pPr>
      <w:r w:rsidRPr="007B4143">
        <w:rPr>
          <w:b/>
          <w:lang w:val="en-US"/>
        </w:rPr>
        <w:t>Dates of trainings:</w:t>
      </w:r>
    </w:p>
    <w:p w:rsidR="00F53532" w:rsidRPr="007B4143" w:rsidRDefault="00F53532" w:rsidP="003A1EAE">
      <w:pPr>
        <w:spacing w:line="276" w:lineRule="auto"/>
        <w:jc w:val="both"/>
        <w:rPr>
          <w:lang w:val="en-US"/>
        </w:rPr>
      </w:pPr>
    </w:p>
    <w:p w:rsidR="00A805A5" w:rsidRPr="003A1EAE" w:rsidRDefault="00F53532" w:rsidP="003A1EAE">
      <w:pPr>
        <w:spacing w:line="276" w:lineRule="auto"/>
        <w:jc w:val="both"/>
        <w:rPr>
          <w:lang w:val="en-US"/>
        </w:rPr>
      </w:pPr>
      <w:r w:rsidRPr="003A1EAE">
        <w:rPr>
          <w:lang w:val="en-US"/>
        </w:rPr>
        <w:t>Each project application deadline is related with at least one on-arrival training and one mi-term evaluation. SALTO EECA may organize also final EVS event.</w:t>
      </w:r>
    </w:p>
    <w:p w:rsidR="00F53532" w:rsidRPr="003A1EAE" w:rsidRDefault="00F53532" w:rsidP="003A1EAE">
      <w:pPr>
        <w:spacing w:line="276" w:lineRule="auto"/>
        <w:jc w:val="both"/>
        <w:rPr>
          <w:lang w:val="en-US"/>
        </w:rPr>
      </w:pPr>
    </w:p>
    <w:p w:rsidR="00F53532" w:rsidRPr="003A1EAE" w:rsidRDefault="00F53532" w:rsidP="003A1EAE">
      <w:pPr>
        <w:spacing w:line="276" w:lineRule="auto"/>
        <w:jc w:val="both"/>
        <w:rPr>
          <w:b/>
          <w:lang w:val="en-US"/>
        </w:rPr>
      </w:pPr>
      <w:r w:rsidRPr="003A1EAE">
        <w:rPr>
          <w:b/>
          <w:lang w:val="en-US"/>
        </w:rPr>
        <w:t>Venue of a training:</w:t>
      </w:r>
    </w:p>
    <w:p w:rsidR="00F53532" w:rsidRPr="003A1EAE" w:rsidRDefault="00F53532" w:rsidP="003A1EAE">
      <w:pPr>
        <w:spacing w:line="276" w:lineRule="auto"/>
        <w:jc w:val="both"/>
        <w:rPr>
          <w:lang w:val="en-US"/>
        </w:rPr>
      </w:pPr>
    </w:p>
    <w:p w:rsidR="00F53532" w:rsidRPr="003A1EAE" w:rsidRDefault="00F53532" w:rsidP="003A1EAE">
      <w:pPr>
        <w:spacing w:line="276" w:lineRule="auto"/>
        <w:jc w:val="both"/>
        <w:rPr>
          <w:b/>
          <w:lang w:val="en-US"/>
        </w:rPr>
      </w:pPr>
      <w:r w:rsidRPr="003A1EAE">
        <w:rPr>
          <w:lang w:val="en-US"/>
        </w:rPr>
        <w:t xml:space="preserve">On-arrival trainings and mid-term evaluations are organized simultaneously in one country of the two </w:t>
      </w:r>
      <w:proofErr w:type="spellStart"/>
      <w:r w:rsidRPr="003A1EAE">
        <w:rPr>
          <w:lang w:val="en-US"/>
        </w:rPr>
        <w:t>subregions</w:t>
      </w:r>
      <w:proofErr w:type="spellEnd"/>
      <w:r w:rsidRPr="003A1EAE">
        <w:rPr>
          <w:lang w:val="en-US"/>
        </w:rPr>
        <w:t xml:space="preserve"> of Eastern Partnership (one </w:t>
      </w:r>
      <w:proofErr w:type="spellStart"/>
      <w:r w:rsidRPr="003A1EAE">
        <w:rPr>
          <w:lang w:val="en-US"/>
        </w:rPr>
        <w:t>subregion</w:t>
      </w:r>
      <w:proofErr w:type="spellEnd"/>
      <w:r w:rsidRPr="003A1EAE">
        <w:rPr>
          <w:lang w:val="en-US"/>
        </w:rPr>
        <w:t xml:space="preserve"> is Eastern Europe with Belarus, Moldova and Ukraine, the second one is </w:t>
      </w:r>
      <w:proofErr w:type="spellStart"/>
      <w:r w:rsidRPr="003A1EAE">
        <w:rPr>
          <w:lang w:val="en-US"/>
        </w:rPr>
        <w:t>Amrenia</w:t>
      </w:r>
      <w:proofErr w:type="spellEnd"/>
      <w:r w:rsidRPr="003A1EAE">
        <w:rPr>
          <w:lang w:val="en-US"/>
        </w:rPr>
        <w:t xml:space="preserve">, Azerbaijan and Georgia) and in Russia. The trainings’ venue is </w:t>
      </w:r>
      <w:proofErr w:type="spellStart"/>
      <w:r w:rsidRPr="003A1EAE">
        <w:rPr>
          <w:lang w:val="en-US"/>
        </w:rPr>
        <w:t>chosed</w:t>
      </w:r>
      <w:proofErr w:type="spellEnd"/>
      <w:r w:rsidRPr="003A1EAE">
        <w:rPr>
          <w:lang w:val="en-US"/>
        </w:rPr>
        <w:t xml:space="preserve"> by SALTO EECA RC </w:t>
      </w:r>
      <w:r w:rsidR="00674D4E" w:rsidRPr="003A1EAE">
        <w:rPr>
          <w:lang w:val="en-US"/>
        </w:rPr>
        <w:t xml:space="preserve">in cooperation with local organizations who play role of economic operator in </w:t>
      </w:r>
      <w:proofErr w:type="spellStart"/>
      <w:r w:rsidR="00674D4E" w:rsidRPr="003A1EAE">
        <w:rPr>
          <w:lang w:val="en-US"/>
        </w:rPr>
        <w:t>EaP</w:t>
      </w:r>
      <w:proofErr w:type="spellEnd"/>
      <w:r w:rsidR="00674D4E" w:rsidRPr="003A1EAE">
        <w:rPr>
          <w:lang w:val="en-US"/>
        </w:rPr>
        <w:t xml:space="preserve"> and Russia.</w:t>
      </w:r>
    </w:p>
    <w:p w:rsidR="00F53532" w:rsidRPr="003A1EAE" w:rsidRDefault="00F53532" w:rsidP="003A1EAE">
      <w:pPr>
        <w:spacing w:line="276" w:lineRule="auto"/>
        <w:jc w:val="both"/>
        <w:rPr>
          <w:lang w:val="en-US"/>
        </w:rPr>
      </w:pPr>
    </w:p>
    <w:p w:rsidR="00A805A5" w:rsidRPr="003A1EAE" w:rsidRDefault="00674D4E" w:rsidP="003A1EAE">
      <w:pPr>
        <w:spacing w:line="276" w:lineRule="auto"/>
        <w:jc w:val="both"/>
        <w:rPr>
          <w:b/>
          <w:lang w:val="en-US"/>
        </w:rPr>
      </w:pPr>
      <w:r w:rsidRPr="003A1EAE">
        <w:rPr>
          <w:b/>
          <w:lang w:val="en-US"/>
        </w:rPr>
        <w:lastRenderedPageBreak/>
        <w:t>Program:</w:t>
      </w:r>
    </w:p>
    <w:p w:rsidR="00674D4E" w:rsidRPr="003A1EAE" w:rsidRDefault="00072EA4" w:rsidP="003A1EAE">
      <w:pPr>
        <w:spacing w:line="276" w:lineRule="auto"/>
        <w:jc w:val="both"/>
        <w:rPr>
          <w:lang w:val="en-US"/>
        </w:rPr>
      </w:pPr>
      <w:r w:rsidRPr="003A1EAE">
        <w:rPr>
          <w:lang w:val="en-US"/>
        </w:rPr>
        <w:t xml:space="preserve">Trainers commit themselves to prepare, run and evaluate (also writing a final report) trainings. The trainings are realized on basis of European </w:t>
      </w:r>
      <w:r w:rsidR="00380FDB" w:rsidRPr="003A1EAE">
        <w:rPr>
          <w:lang w:val="en-US"/>
        </w:rPr>
        <w:t>Commission</w:t>
      </w:r>
      <w:r w:rsidRPr="003A1EAE">
        <w:rPr>
          <w:lang w:val="en-US"/>
        </w:rPr>
        <w:t xml:space="preserve">  document “Trainings and Evaluation Cycle in European Voluntary Service. </w:t>
      </w:r>
      <w:r w:rsidR="0061351B" w:rsidRPr="003A1EAE">
        <w:rPr>
          <w:lang w:val="en-US"/>
        </w:rPr>
        <w:t>Guidelines</w:t>
      </w:r>
      <w:r w:rsidR="0087001B" w:rsidRPr="003A1EAE">
        <w:rPr>
          <w:lang w:val="en-US"/>
        </w:rPr>
        <w:t xml:space="preserve"> and the minimum quality standards</w:t>
      </w:r>
      <w:r w:rsidRPr="003A1EAE">
        <w:rPr>
          <w:lang w:val="en-US"/>
        </w:rPr>
        <w:t>”</w:t>
      </w:r>
      <w:r w:rsidR="0061351B" w:rsidRPr="003A1EAE">
        <w:rPr>
          <w:lang w:val="en-US"/>
        </w:rPr>
        <w:t xml:space="preserve"> and common standards worked out by SALTO EECA and trainers.</w:t>
      </w:r>
    </w:p>
    <w:p w:rsidR="00A805A5" w:rsidRPr="003A1EAE" w:rsidRDefault="0061351B" w:rsidP="003A1EAE">
      <w:pPr>
        <w:spacing w:before="120" w:after="120" w:line="276" w:lineRule="auto"/>
        <w:jc w:val="both"/>
        <w:rPr>
          <w:lang w:val="en-US"/>
        </w:rPr>
      </w:pPr>
      <w:r w:rsidRPr="003A1EAE">
        <w:rPr>
          <w:lang w:val="en-US"/>
        </w:rPr>
        <w:t xml:space="preserve">Depending on preferences and work style, trainers are free to use various methods of running the trainings as long as they </w:t>
      </w:r>
      <w:r w:rsidR="00380FDB" w:rsidRPr="003A1EAE">
        <w:rPr>
          <w:lang w:val="en-US"/>
        </w:rPr>
        <w:t>fulfill</w:t>
      </w:r>
      <w:r w:rsidRPr="003A1EAE">
        <w:rPr>
          <w:lang w:val="en-US"/>
        </w:rPr>
        <w:t xml:space="preserve"> the abovementioned standards.</w:t>
      </w:r>
    </w:p>
    <w:p w:rsidR="00A805A5" w:rsidRPr="007B4143" w:rsidRDefault="00A805A5" w:rsidP="003A1EAE">
      <w:pPr>
        <w:spacing w:before="120" w:line="276" w:lineRule="auto"/>
        <w:jc w:val="both"/>
        <w:rPr>
          <w:lang w:val="en-US"/>
        </w:rPr>
      </w:pPr>
    </w:p>
    <w:p w:rsidR="0061351B" w:rsidRPr="007B4143" w:rsidRDefault="0061351B" w:rsidP="003A1EAE">
      <w:pPr>
        <w:spacing w:line="276" w:lineRule="auto"/>
        <w:jc w:val="both"/>
        <w:rPr>
          <w:lang w:val="en-US"/>
        </w:rPr>
      </w:pPr>
    </w:p>
    <w:p w:rsidR="0061351B" w:rsidRPr="007B4143" w:rsidRDefault="0061351B" w:rsidP="003A1EAE">
      <w:pPr>
        <w:spacing w:line="276" w:lineRule="auto"/>
        <w:jc w:val="both"/>
        <w:rPr>
          <w:lang w:val="en-US"/>
        </w:rPr>
      </w:pPr>
    </w:p>
    <w:p w:rsidR="0061351B" w:rsidRPr="003A1EAE" w:rsidRDefault="0061351B" w:rsidP="003A1EAE">
      <w:pPr>
        <w:spacing w:line="276" w:lineRule="auto"/>
        <w:jc w:val="both"/>
        <w:rPr>
          <w:b/>
        </w:rPr>
      </w:pPr>
      <w:proofErr w:type="spellStart"/>
      <w:r w:rsidRPr="003A1EAE">
        <w:rPr>
          <w:b/>
        </w:rPr>
        <w:t>Tasks</w:t>
      </w:r>
      <w:proofErr w:type="spellEnd"/>
      <w:r w:rsidRPr="003A1EAE">
        <w:rPr>
          <w:b/>
        </w:rPr>
        <w:t xml:space="preserve"> </w:t>
      </w:r>
      <w:proofErr w:type="spellStart"/>
      <w:r w:rsidRPr="003A1EAE">
        <w:rPr>
          <w:b/>
        </w:rPr>
        <w:t>division</w:t>
      </w:r>
      <w:proofErr w:type="spellEnd"/>
      <w:r w:rsidRPr="003A1EAE">
        <w:rPr>
          <w:b/>
        </w:rPr>
        <w:t>:</w:t>
      </w:r>
    </w:p>
    <w:p w:rsidR="0061351B" w:rsidRPr="003A1EAE" w:rsidRDefault="0061351B" w:rsidP="003A1EAE">
      <w:pPr>
        <w:spacing w:line="276" w:lineRule="auto"/>
        <w:jc w:val="both"/>
      </w:pPr>
    </w:p>
    <w:tbl>
      <w:tblPr>
        <w:tblW w:w="9260" w:type="dxa"/>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3"/>
        <w:gridCol w:w="1785"/>
        <w:gridCol w:w="1786"/>
        <w:gridCol w:w="1786"/>
      </w:tblGrid>
      <w:tr w:rsidR="0061351B" w:rsidRPr="00380FDB" w:rsidTr="00380FDB">
        <w:trPr>
          <w:jc w:val="center"/>
        </w:trPr>
        <w:tc>
          <w:tcPr>
            <w:tcW w:w="3903" w:type="dxa"/>
            <w:vAlign w:val="center"/>
          </w:tcPr>
          <w:p w:rsidR="0061351B" w:rsidRPr="003A1EAE" w:rsidRDefault="0061351B" w:rsidP="003A1EAE">
            <w:pPr>
              <w:spacing w:before="120" w:line="276" w:lineRule="auto"/>
              <w:jc w:val="both"/>
            </w:pPr>
          </w:p>
        </w:tc>
        <w:tc>
          <w:tcPr>
            <w:tcW w:w="1785" w:type="dxa"/>
          </w:tcPr>
          <w:p w:rsidR="0061351B" w:rsidRPr="003A1EAE" w:rsidRDefault="0061351B" w:rsidP="003A1EAE">
            <w:pPr>
              <w:spacing w:before="120" w:line="276" w:lineRule="auto"/>
              <w:jc w:val="both"/>
            </w:pPr>
            <w:proofErr w:type="spellStart"/>
            <w:r w:rsidRPr="003A1EAE">
              <w:t>On-arrival</w:t>
            </w:r>
            <w:proofErr w:type="spellEnd"/>
            <w:r w:rsidRPr="003A1EAE">
              <w:t xml:space="preserve"> </w:t>
            </w:r>
            <w:proofErr w:type="spellStart"/>
            <w:r w:rsidRPr="003A1EAE">
              <w:t>training</w:t>
            </w:r>
            <w:proofErr w:type="spellEnd"/>
          </w:p>
        </w:tc>
        <w:tc>
          <w:tcPr>
            <w:tcW w:w="1786" w:type="dxa"/>
          </w:tcPr>
          <w:p w:rsidR="0061351B" w:rsidRPr="003A1EAE" w:rsidRDefault="0061351B" w:rsidP="003A1EAE">
            <w:pPr>
              <w:spacing w:before="120" w:line="276" w:lineRule="auto"/>
              <w:jc w:val="both"/>
            </w:pPr>
            <w:proofErr w:type="spellStart"/>
            <w:r w:rsidRPr="003A1EAE">
              <w:t>Mid-term</w:t>
            </w:r>
            <w:proofErr w:type="spellEnd"/>
            <w:r w:rsidRPr="003A1EAE">
              <w:t xml:space="preserve"> </w:t>
            </w:r>
            <w:proofErr w:type="spellStart"/>
            <w:r w:rsidRPr="003A1EAE">
              <w:t>evaluation</w:t>
            </w:r>
            <w:proofErr w:type="spellEnd"/>
          </w:p>
        </w:tc>
        <w:tc>
          <w:tcPr>
            <w:tcW w:w="1786" w:type="dxa"/>
          </w:tcPr>
          <w:p w:rsidR="0061351B" w:rsidRPr="003A1EAE" w:rsidRDefault="0061351B" w:rsidP="003A1EAE">
            <w:pPr>
              <w:spacing w:before="120" w:line="276" w:lineRule="auto"/>
              <w:jc w:val="both"/>
              <w:rPr>
                <w:lang w:val="en-US"/>
              </w:rPr>
            </w:pPr>
            <w:r w:rsidRPr="003A1EAE">
              <w:rPr>
                <w:lang w:val="en-US"/>
              </w:rPr>
              <w:t>Final EVS event/</w:t>
            </w:r>
            <w:r w:rsidR="00380FDB">
              <w:rPr>
                <w:lang w:val="en-US"/>
              </w:rPr>
              <w:t xml:space="preserve"> </w:t>
            </w:r>
            <w:r w:rsidRPr="003A1EAE">
              <w:rPr>
                <w:lang w:val="en-US"/>
              </w:rPr>
              <w:t>Preparatory meeting</w:t>
            </w:r>
          </w:p>
        </w:tc>
      </w:tr>
      <w:tr w:rsidR="0061351B" w:rsidRPr="003A1EAE" w:rsidTr="00380FDB">
        <w:trPr>
          <w:jc w:val="center"/>
        </w:trPr>
        <w:tc>
          <w:tcPr>
            <w:tcW w:w="3903" w:type="dxa"/>
          </w:tcPr>
          <w:p w:rsidR="0061351B" w:rsidRPr="003A1EAE" w:rsidRDefault="0061351B" w:rsidP="003A1EAE">
            <w:pPr>
              <w:spacing w:before="120" w:line="276" w:lineRule="auto"/>
              <w:jc w:val="both"/>
            </w:pPr>
            <w:proofErr w:type="spellStart"/>
            <w:r w:rsidRPr="003A1EAE">
              <w:t>Participants</w:t>
            </w:r>
            <w:proofErr w:type="spellEnd"/>
            <w:r w:rsidRPr="003A1EAE">
              <w:t xml:space="preserve">’ list, </w:t>
            </w:r>
            <w:proofErr w:type="spellStart"/>
            <w:r w:rsidRPr="003A1EAE">
              <w:t>invitations</w:t>
            </w:r>
            <w:proofErr w:type="spellEnd"/>
          </w:p>
        </w:tc>
        <w:tc>
          <w:tcPr>
            <w:tcW w:w="1785" w:type="dxa"/>
          </w:tcPr>
          <w:p w:rsidR="0061351B" w:rsidRPr="003A1EAE" w:rsidRDefault="0061351B" w:rsidP="003A1EAE">
            <w:pPr>
              <w:spacing w:before="120" w:line="276" w:lineRule="auto"/>
              <w:jc w:val="both"/>
            </w:pPr>
            <w:r w:rsidRPr="003A1EAE">
              <w:t>SALTO EECA</w:t>
            </w:r>
          </w:p>
        </w:tc>
        <w:tc>
          <w:tcPr>
            <w:tcW w:w="1786" w:type="dxa"/>
          </w:tcPr>
          <w:p w:rsidR="0061351B" w:rsidRPr="003A1EAE" w:rsidRDefault="0061351B" w:rsidP="003A1EAE">
            <w:pPr>
              <w:spacing w:before="120" w:line="276" w:lineRule="auto"/>
              <w:jc w:val="both"/>
            </w:pPr>
            <w:r w:rsidRPr="003A1EAE">
              <w:t>SALTO EECA</w:t>
            </w:r>
          </w:p>
        </w:tc>
        <w:tc>
          <w:tcPr>
            <w:tcW w:w="1786" w:type="dxa"/>
          </w:tcPr>
          <w:p w:rsidR="0061351B" w:rsidRPr="003A1EAE" w:rsidRDefault="0061351B" w:rsidP="003A1EAE">
            <w:pPr>
              <w:spacing w:before="120" w:line="276" w:lineRule="auto"/>
              <w:jc w:val="both"/>
            </w:pPr>
            <w:r w:rsidRPr="003A1EAE">
              <w:t>SALTO EECA</w:t>
            </w:r>
          </w:p>
        </w:tc>
      </w:tr>
      <w:tr w:rsidR="0061351B" w:rsidRPr="003A1EAE" w:rsidTr="00380FDB">
        <w:trPr>
          <w:jc w:val="center"/>
        </w:trPr>
        <w:tc>
          <w:tcPr>
            <w:tcW w:w="3903" w:type="dxa"/>
            <w:vAlign w:val="center"/>
          </w:tcPr>
          <w:p w:rsidR="0061351B" w:rsidRPr="003A1EAE" w:rsidRDefault="0061351B" w:rsidP="003A1EAE">
            <w:pPr>
              <w:spacing w:before="120" w:line="276" w:lineRule="auto"/>
              <w:jc w:val="both"/>
            </w:pPr>
            <w:proofErr w:type="spellStart"/>
            <w:r w:rsidRPr="003A1EAE">
              <w:t>Finding</w:t>
            </w:r>
            <w:proofErr w:type="spellEnd"/>
            <w:r w:rsidRPr="003A1EAE">
              <w:t xml:space="preserve"> of </w:t>
            </w:r>
            <w:proofErr w:type="spellStart"/>
            <w:r w:rsidRPr="003A1EAE">
              <w:t>the</w:t>
            </w:r>
            <w:proofErr w:type="spellEnd"/>
            <w:r w:rsidRPr="003A1EAE">
              <w:t xml:space="preserve"> </w:t>
            </w:r>
            <w:proofErr w:type="spellStart"/>
            <w:r w:rsidRPr="003A1EAE">
              <w:t>venue</w:t>
            </w:r>
            <w:proofErr w:type="spellEnd"/>
          </w:p>
        </w:tc>
        <w:tc>
          <w:tcPr>
            <w:tcW w:w="1785" w:type="dxa"/>
            <w:vAlign w:val="center"/>
          </w:tcPr>
          <w:p w:rsidR="0061351B" w:rsidRPr="003A1EAE" w:rsidRDefault="0061351B" w:rsidP="003A1EAE">
            <w:pPr>
              <w:spacing w:before="120" w:line="276" w:lineRule="auto"/>
              <w:jc w:val="both"/>
            </w:pPr>
            <w:r w:rsidRPr="003A1EAE">
              <w:t>SALTO EECA</w:t>
            </w:r>
          </w:p>
        </w:tc>
        <w:tc>
          <w:tcPr>
            <w:tcW w:w="1786" w:type="dxa"/>
            <w:vAlign w:val="center"/>
          </w:tcPr>
          <w:p w:rsidR="0061351B" w:rsidRPr="003A1EAE" w:rsidRDefault="0061351B" w:rsidP="003A1EAE">
            <w:pPr>
              <w:spacing w:before="120" w:line="276" w:lineRule="auto"/>
              <w:jc w:val="both"/>
            </w:pPr>
            <w:r w:rsidRPr="003A1EAE">
              <w:t>SALTO EECA</w:t>
            </w:r>
          </w:p>
        </w:tc>
        <w:tc>
          <w:tcPr>
            <w:tcW w:w="1786" w:type="dxa"/>
          </w:tcPr>
          <w:p w:rsidR="0061351B" w:rsidRPr="003A1EAE" w:rsidRDefault="0061351B" w:rsidP="003A1EAE">
            <w:pPr>
              <w:spacing w:before="120" w:line="276" w:lineRule="auto"/>
              <w:jc w:val="both"/>
            </w:pPr>
            <w:r w:rsidRPr="003A1EAE">
              <w:t>SALTO EECA</w:t>
            </w:r>
          </w:p>
        </w:tc>
      </w:tr>
      <w:tr w:rsidR="0061351B" w:rsidRPr="003A1EAE" w:rsidTr="00380FDB">
        <w:trPr>
          <w:jc w:val="center"/>
        </w:trPr>
        <w:tc>
          <w:tcPr>
            <w:tcW w:w="3903" w:type="dxa"/>
          </w:tcPr>
          <w:p w:rsidR="0061351B" w:rsidRPr="003A1EAE" w:rsidRDefault="0061351B" w:rsidP="003A1EAE">
            <w:pPr>
              <w:spacing w:before="120" w:line="276" w:lineRule="auto"/>
              <w:jc w:val="both"/>
            </w:pPr>
            <w:proofErr w:type="spellStart"/>
            <w:r w:rsidRPr="003A1EAE">
              <w:t>Informational</w:t>
            </w:r>
            <w:proofErr w:type="spellEnd"/>
            <w:r w:rsidRPr="003A1EAE">
              <w:t xml:space="preserve"> materials</w:t>
            </w:r>
          </w:p>
        </w:tc>
        <w:tc>
          <w:tcPr>
            <w:tcW w:w="1785" w:type="dxa"/>
          </w:tcPr>
          <w:p w:rsidR="0061351B" w:rsidRPr="003A1EAE" w:rsidRDefault="0061351B" w:rsidP="003A1EAE">
            <w:pPr>
              <w:spacing w:before="120" w:line="276" w:lineRule="auto"/>
              <w:jc w:val="both"/>
            </w:pPr>
            <w:r w:rsidRPr="003A1EAE">
              <w:t>SALTO EECA</w:t>
            </w:r>
          </w:p>
        </w:tc>
        <w:tc>
          <w:tcPr>
            <w:tcW w:w="1786" w:type="dxa"/>
          </w:tcPr>
          <w:p w:rsidR="0061351B" w:rsidRPr="003A1EAE" w:rsidRDefault="0061351B" w:rsidP="003A1EAE">
            <w:pPr>
              <w:spacing w:before="120" w:line="276" w:lineRule="auto"/>
              <w:jc w:val="both"/>
            </w:pPr>
            <w:r w:rsidRPr="003A1EAE">
              <w:t>SALTO EECA</w:t>
            </w:r>
          </w:p>
        </w:tc>
        <w:tc>
          <w:tcPr>
            <w:tcW w:w="1786" w:type="dxa"/>
          </w:tcPr>
          <w:p w:rsidR="0061351B" w:rsidRPr="003A1EAE" w:rsidRDefault="0061351B" w:rsidP="003A1EAE">
            <w:pPr>
              <w:spacing w:before="120" w:line="276" w:lineRule="auto"/>
              <w:jc w:val="both"/>
            </w:pPr>
            <w:r w:rsidRPr="003A1EAE">
              <w:t>SALTO EECA</w:t>
            </w:r>
          </w:p>
        </w:tc>
      </w:tr>
      <w:tr w:rsidR="0061351B" w:rsidRPr="003A1EAE" w:rsidTr="00380FDB">
        <w:trPr>
          <w:jc w:val="center"/>
        </w:trPr>
        <w:tc>
          <w:tcPr>
            <w:tcW w:w="3903" w:type="dxa"/>
          </w:tcPr>
          <w:p w:rsidR="0061351B" w:rsidRPr="003A1EAE" w:rsidRDefault="0061351B" w:rsidP="003A1EAE">
            <w:pPr>
              <w:spacing w:before="120" w:line="276" w:lineRule="auto"/>
              <w:jc w:val="both"/>
            </w:pPr>
            <w:proofErr w:type="spellStart"/>
            <w:r w:rsidRPr="003A1EAE">
              <w:t>Training</w:t>
            </w:r>
            <w:proofErr w:type="spellEnd"/>
            <w:r w:rsidRPr="003A1EAE">
              <w:t xml:space="preserve"> materials</w:t>
            </w:r>
          </w:p>
        </w:tc>
        <w:tc>
          <w:tcPr>
            <w:tcW w:w="1785" w:type="dxa"/>
          </w:tcPr>
          <w:p w:rsidR="0061351B" w:rsidRPr="003A1EAE" w:rsidRDefault="0061351B" w:rsidP="003A1EAE">
            <w:pPr>
              <w:spacing w:before="120" w:line="276" w:lineRule="auto"/>
              <w:jc w:val="both"/>
              <w:rPr>
                <w:lang w:val="de-DE"/>
              </w:rPr>
            </w:pPr>
            <w:r w:rsidRPr="003A1EAE">
              <w:t>SALTO EECA</w:t>
            </w:r>
          </w:p>
        </w:tc>
        <w:tc>
          <w:tcPr>
            <w:tcW w:w="1786" w:type="dxa"/>
          </w:tcPr>
          <w:p w:rsidR="0061351B" w:rsidRPr="003A1EAE" w:rsidRDefault="0061351B" w:rsidP="003A1EAE">
            <w:pPr>
              <w:spacing w:before="120" w:line="276" w:lineRule="auto"/>
              <w:jc w:val="both"/>
              <w:rPr>
                <w:lang w:val="de-DE"/>
              </w:rPr>
            </w:pPr>
            <w:r w:rsidRPr="003A1EAE">
              <w:t>SALTO EECA</w:t>
            </w:r>
          </w:p>
        </w:tc>
        <w:tc>
          <w:tcPr>
            <w:tcW w:w="1786" w:type="dxa"/>
          </w:tcPr>
          <w:p w:rsidR="0061351B" w:rsidRPr="003A1EAE" w:rsidRDefault="0061351B" w:rsidP="003A1EAE">
            <w:pPr>
              <w:spacing w:before="120" w:line="276" w:lineRule="auto"/>
              <w:jc w:val="both"/>
              <w:rPr>
                <w:lang w:val="de-DE"/>
              </w:rPr>
            </w:pPr>
            <w:r w:rsidRPr="003A1EAE">
              <w:t>SALTO EECA</w:t>
            </w:r>
          </w:p>
        </w:tc>
      </w:tr>
      <w:tr w:rsidR="0061351B" w:rsidRPr="003A1EAE" w:rsidTr="00380FDB">
        <w:trPr>
          <w:jc w:val="center"/>
        </w:trPr>
        <w:tc>
          <w:tcPr>
            <w:tcW w:w="3903" w:type="dxa"/>
          </w:tcPr>
          <w:p w:rsidR="0061351B" w:rsidRPr="003A1EAE" w:rsidRDefault="0061351B" w:rsidP="003A1EAE">
            <w:pPr>
              <w:spacing w:before="120" w:line="276" w:lineRule="auto"/>
              <w:jc w:val="both"/>
            </w:pPr>
            <w:proofErr w:type="spellStart"/>
            <w:r w:rsidRPr="003A1EAE">
              <w:t>Guests</w:t>
            </w:r>
            <w:proofErr w:type="spellEnd"/>
          </w:p>
        </w:tc>
        <w:tc>
          <w:tcPr>
            <w:tcW w:w="1785" w:type="dxa"/>
          </w:tcPr>
          <w:p w:rsidR="0061351B" w:rsidRPr="003A1EAE" w:rsidRDefault="0061351B" w:rsidP="003A1EAE">
            <w:pPr>
              <w:spacing w:before="120" w:line="276" w:lineRule="auto"/>
              <w:jc w:val="both"/>
              <w:rPr>
                <w:lang w:val="de-DE"/>
              </w:rPr>
            </w:pPr>
            <w:r w:rsidRPr="003A1EAE">
              <w:t>SALTO EECA</w:t>
            </w:r>
          </w:p>
        </w:tc>
        <w:tc>
          <w:tcPr>
            <w:tcW w:w="1786" w:type="dxa"/>
          </w:tcPr>
          <w:p w:rsidR="0061351B" w:rsidRPr="003A1EAE" w:rsidRDefault="0061351B" w:rsidP="003A1EAE">
            <w:pPr>
              <w:spacing w:before="120" w:line="276" w:lineRule="auto"/>
              <w:jc w:val="both"/>
              <w:rPr>
                <w:lang w:val="de-DE"/>
              </w:rPr>
            </w:pPr>
            <w:r w:rsidRPr="003A1EAE">
              <w:t>SALTO EECA</w:t>
            </w:r>
          </w:p>
        </w:tc>
        <w:tc>
          <w:tcPr>
            <w:tcW w:w="1786" w:type="dxa"/>
          </w:tcPr>
          <w:p w:rsidR="0061351B" w:rsidRPr="003A1EAE" w:rsidRDefault="0061351B" w:rsidP="003A1EAE">
            <w:pPr>
              <w:spacing w:before="120" w:line="276" w:lineRule="auto"/>
              <w:jc w:val="both"/>
              <w:rPr>
                <w:lang w:val="de-DE"/>
              </w:rPr>
            </w:pPr>
            <w:r w:rsidRPr="003A1EAE">
              <w:t>SALTO EECA</w:t>
            </w:r>
          </w:p>
        </w:tc>
      </w:tr>
      <w:tr w:rsidR="0061351B" w:rsidRPr="003A1EAE" w:rsidTr="00380FDB">
        <w:trPr>
          <w:jc w:val="center"/>
        </w:trPr>
        <w:tc>
          <w:tcPr>
            <w:tcW w:w="3903" w:type="dxa"/>
          </w:tcPr>
          <w:p w:rsidR="0061351B" w:rsidRPr="003A1EAE" w:rsidRDefault="0061351B" w:rsidP="003A1EAE">
            <w:pPr>
              <w:spacing w:before="120" w:line="276" w:lineRule="auto"/>
              <w:jc w:val="both"/>
              <w:rPr>
                <w:lang w:val="de-DE"/>
              </w:rPr>
            </w:pPr>
            <w:r w:rsidRPr="003A1EAE">
              <w:rPr>
                <w:lang w:val="de-DE"/>
              </w:rPr>
              <w:t xml:space="preserve">Financial </w:t>
            </w:r>
            <w:proofErr w:type="spellStart"/>
            <w:r w:rsidRPr="003A1EAE">
              <w:rPr>
                <w:lang w:val="de-DE"/>
              </w:rPr>
              <w:t>issues</w:t>
            </w:r>
            <w:proofErr w:type="spellEnd"/>
          </w:p>
        </w:tc>
        <w:tc>
          <w:tcPr>
            <w:tcW w:w="1785" w:type="dxa"/>
          </w:tcPr>
          <w:p w:rsidR="0061351B" w:rsidRPr="003A1EAE" w:rsidRDefault="0061351B" w:rsidP="003A1EAE">
            <w:pPr>
              <w:spacing w:before="120" w:line="276" w:lineRule="auto"/>
              <w:jc w:val="both"/>
            </w:pPr>
            <w:r w:rsidRPr="003A1EAE">
              <w:t>SALTO EECA</w:t>
            </w:r>
          </w:p>
        </w:tc>
        <w:tc>
          <w:tcPr>
            <w:tcW w:w="1786" w:type="dxa"/>
          </w:tcPr>
          <w:p w:rsidR="0061351B" w:rsidRPr="003A1EAE" w:rsidRDefault="0061351B" w:rsidP="003A1EAE">
            <w:pPr>
              <w:spacing w:before="120" w:line="276" w:lineRule="auto"/>
              <w:jc w:val="both"/>
            </w:pPr>
            <w:r w:rsidRPr="003A1EAE">
              <w:t>SALTO EECA</w:t>
            </w:r>
          </w:p>
        </w:tc>
        <w:tc>
          <w:tcPr>
            <w:tcW w:w="1786" w:type="dxa"/>
          </w:tcPr>
          <w:p w:rsidR="0061351B" w:rsidRPr="003A1EAE" w:rsidRDefault="0061351B" w:rsidP="003A1EAE">
            <w:pPr>
              <w:spacing w:before="120" w:line="276" w:lineRule="auto"/>
              <w:jc w:val="both"/>
            </w:pPr>
            <w:r w:rsidRPr="003A1EAE">
              <w:t>SALTO EECA</w:t>
            </w:r>
          </w:p>
        </w:tc>
      </w:tr>
      <w:tr w:rsidR="0061351B" w:rsidRPr="003A1EAE" w:rsidTr="00380FDB">
        <w:trPr>
          <w:jc w:val="center"/>
        </w:trPr>
        <w:tc>
          <w:tcPr>
            <w:tcW w:w="3903" w:type="dxa"/>
          </w:tcPr>
          <w:p w:rsidR="0061351B" w:rsidRPr="003A1EAE" w:rsidRDefault="0061351B" w:rsidP="003A1EAE">
            <w:pPr>
              <w:spacing w:before="120" w:line="276" w:lineRule="auto"/>
              <w:jc w:val="both"/>
            </w:pPr>
            <w:proofErr w:type="spellStart"/>
            <w:r w:rsidRPr="003A1EAE">
              <w:t>Content-related</w:t>
            </w:r>
            <w:proofErr w:type="spellEnd"/>
            <w:r w:rsidRPr="003A1EAE">
              <w:t xml:space="preserve"> report</w:t>
            </w:r>
          </w:p>
        </w:tc>
        <w:tc>
          <w:tcPr>
            <w:tcW w:w="1785" w:type="dxa"/>
          </w:tcPr>
          <w:p w:rsidR="0061351B" w:rsidRPr="003A1EAE" w:rsidRDefault="0061351B" w:rsidP="003A1EAE">
            <w:pPr>
              <w:spacing w:before="120" w:line="276" w:lineRule="auto"/>
              <w:jc w:val="both"/>
            </w:pPr>
            <w:proofErr w:type="spellStart"/>
            <w:r w:rsidRPr="003A1EAE">
              <w:t>trainer</w:t>
            </w:r>
            <w:proofErr w:type="spellEnd"/>
          </w:p>
        </w:tc>
        <w:tc>
          <w:tcPr>
            <w:tcW w:w="1786" w:type="dxa"/>
          </w:tcPr>
          <w:p w:rsidR="0061351B" w:rsidRPr="003A1EAE" w:rsidRDefault="0061351B" w:rsidP="003A1EAE">
            <w:pPr>
              <w:spacing w:before="120" w:line="276" w:lineRule="auto"/>
              <w:jc w:val="both"/>
            </w:pPr>
            <w:proofErr w:type="spellStart"/>
            <w:r w:rsidRPr="003A1EAE">
              <w:t>trainer</w:t>
            </w:r>
            <w:proofErr w:type="spellEnd"/>
          </w:p>
        </w:tc>
        <w:tc>
          <w:tcPr>
            <w:tcW w:w="1786" w:type="dxa"/>
          </w:tcPr>
          <w:p w:rsidR="0061351B" w:rsidRPr="003A1EAE" w:rsidRDefault="0061351B" w:rsidP="003A1EAE">
            <w:pPr>
              <w:spacing w:before="120" w:line="276" w:lineRule="auto"/>
              <w:jc w:val="both"/>
            </w:pPr>
            <w:r w:rsidRPr="003A1EAE">
              <w:t xml:space="preserve">SALTO EECA/ </w:t>
            </w:r>
            <w:proofErr w:type="spellStart"/>
            <w:r w:rsidRPr="003A1EAE">
              <w:t>trainer</w:t>
            </w:r>
            <w:proofErr w:type="spellEnd"/>
          </w:p>
        </w:tc>
      </w:tr>
    </w:tbl>
    <w:p w:rsidR="00A805A5" w:rsidRPr="003A1EAE" w:rsidRDefault="00A805A5" w:rsidP="003A1EAE">
      <w:pPr>
        <w:spacing w:line="276" w:lineRule="auto"/>
        <w:jc w:val="both"/>
      </w:pPr>
    </w:p>
    <w:p w:rsidR="0061351B" w:rsidRPr="003A1EAE" w:rsidRDefault="0061351B" w:rsidP="003A1EAE">
      <w:pPr>
        <w:spacing w:line="276" w:lineRule="auto"/>
        <w:jc w:val="both"/>
        <w:rPr>
          <w:b/>
          <w:u w:val="single"/>
          <w:lang w:val="en-US"/>
        </w:rPr>
      </w:pPr>
      <w:r w:rsidRPr="003A1EAE">
        <w:rPr>
          <w:b/>
          <w:u w:val="single"/>
          <w:lang w:val="en-US"/>
        </w:rPr>
        <w:t>The role of SALTO EECA RC:</w:t>
      </w:r>
    </w:p>
    <w:p w:rsidR="0061351B" w:rsidRPr="003A1EAE" w:rsidRDefault="0061351B" w:rsidP="003A1EAE">
      <w:pPr>
        <w:spacing w:line="276" w:lineRule="auto"/>
        <w:jc w:val="both"/>
        <w:rPr>
          <w:b/>
          <w:u w:val="single"/>
          <w:lang w:val="en-US"/>
        </w:rPr>
      </w:pPr>
    </w:p>
    <w:p w:rsidR="0061351B" w:rsidRPr="003A1EAE" w:rsidRDefault="0061351B" w:rsidP="003A1EAE">
      <w:pPr>
        <w:spacing w:line="276" w:lineRule="auto"/>
        <w:jc w:val="both"/>
        <w:rPr>
          <w:lang w:val="en-US"/>
        </w:rPr>
      </w:pPr>
      <w:r w:rsidRPr="003A1EAE">
        <w:rPr>
          <w:lang w:val="en-US"/>
        </w:rPr>
        <w:t xml:space="preserve">When it is possible and </w:t>
      </w:r>
      <w:r w:rsidR="00010681" w:rsidRPr="003A1EAE">
        <w:rPr>
          <w:lang w:val="en-US"/>
        </w:rPr>
        <w:t>needed</w:t>
      </w:r>
      <w:r w:rsidRPr="003A1EAE">
        <w:rPr>
          <w:lang w:val="en-US"/>
        </w:rPr>
        <w:t xml:space="preserve"> SALTO EECA representative can participate in the trainings for volunteers. </w:t>
      </w:r>
    </w:p>
    <w:p w:rsidR="00010681" w:rsidRPr="003A1EAE" w:rsidRDefault="00010681" w:rsidP="003A1EAE">
      <w:pPr>
        <w:spacing w:line="276" w:lineRule="auto"/>
        <w:jc w:val="both"/>
        <w:rPr>
          <w:lang w:val="en-US"/>
        </w:rPr>
      </w:pPr>
    </w:p>
    <w:p w:rsidR="00010681" w:rsidRPr="003A1EAE" w:rsidRDefault="00010681" w:rsidP="003A1EAE">
      <w:pPr>
        <w:spacing w:line="276" w:lineRule="auto"/>
        <w:jc w:val="both"/>
        <w:rPr>
          <w:lang w:val="en-US"/>
        </w:rPr>
      </w:pPr>
      <w:r w:rsidRPr="003A1EAE">
        <w:rPr>
          <w:lang w:val="en-US"/>
        </w:rPr>
        <w:t>SALTO EECA organizes meetings of the whole trainers’ pool with SALTO EECA team, which goal is to specify the future plans, exchange experiences and ideas and adjust common program quality standards.</w:t>
      </w:r>
    </w:p>
    <w:p w:rsidR="00010681" w:rsidRPr="003A1EAE" w:rsidRDefault="00010681" w:rsidP="003A1EAE">
      <w:pPr>
        <w:spacing w:line="276" w:lineRule="auto"/>
        <w:jc w:val="both"/>
        <w:rPr>
          <w:lang w:val="en-US"/>
        </w:rPr>
      </w:pPr>
    </w:p>
    <w:p w:rsidR="00010681" w:rsidRPr="003A1EAE" w:rsidRDefault="00010681" w:rsidP="003A1EAE">
      <w:pPr>
        <w:spacing w:line="276" w:lineRule="auto"/>
        <w:jc w:val="both"/>
        <w:rPr>
          <w:lang w:val="en-US"/>
        </w:rPr>
      </w:pPr>
      <w:r w:rsidRPr="003A1EAE">
        <w:rPr>
          <w:lang w:val="en-US"/>
        </w:rPr>
        <w:t>When needed, SALTO EECA organizes trainings raising the pool’s qualifications, its meetings with trainers from other pools, send to other international trainings.</w:t>
      </w:r>
    </w:p>
    <w:p w:rsidR="00010681" w:rsidRPr="003A1EAE" w:rsidRDefault="00010681" w:rsidP="003A1EAE">
      <w:pPr>
        <w:spacing w:line="276" w:lineRule="auto"/>
        <w:jc w:val="both"/>
        <w:rPr>
          <w:lang w:val="en-US"/>
        </w:rPr>
      </w:pPr>
    </w:p>
    <w:p w:rsidR="00010681" w:rsidRPr="003A1EAE" w:rsidRDefault="00010681" w:rsidP="003A1EAE">
      <w:pPr>
        <w:spacing w:line="276" w:lineRule="auto"/>
        <w:jc w:val="both"/>
        <w:rPr>
          <w:lang w:val="en-US"/>
        </w:rPr>
      </w:pPr>
      <w:r w:rsidRPr="003A1EAE">
        <w:rPr>
          <w:lang w:val="en-US"/>
        </w:rPr>
        <w:lastRenderedPageBreak/>
        <w:t xml:space="preserve">SALTO EECA provides the trainers with publications on Erasmus+ </w:t>
      </w:r>
      <w:proofErr w:type="spellStart"/>
      <w:r w:rsidRPr="003A1EAE">
        <w:rPr>
          <w:lang w:val="en-US"/>
        </w:rPr>
        <w:t>programme</w:t>
      </w:r>
      <w:proofErr w:type="spellEnd"/>
      <w:r w:rsidRPr="003A1EAE">
        <w:rPr>
          <w:lang w:val="en-US"/>
        </w:rPr>
        <w:t xml:space="preserve"> and on EVS (T-Kits, reports from seminars, training materials of SALTO-Youth etc.)</w:t>
      </w:r>
    </w:p>
    <w:p w:rsidR="00010681" w:rsidRPr="003A1EAE" w:rsidRDefault="00010681" w:rsidP="003A1EAE">
      <w:pPr>
        <w:spacing w:line="276" w:lineRule="auto"/>
        <w:jc w:val="both"/>
        <w:rPr>
          <w:lang w:val="en-US"/>
        </w:rPr>
      </w:pPr>
    </w:p>
    <w:p w:rsidR="00010681" w:rsidRPr="003A1EAE" w:rsidRDefault="00010681" w:rsidP="003A1EAE">
      <w:pPr>
        <w:spacing w:line="276" w:lineRule="auto"/>
        <w:jc w:val="both"/>
      </w:pPr>
    </w:p>
    <w:p w:rsidR="00010681" w:rsidRDefault="00010681" w:rsidP="003A1EAE">
      <w:pPr>
        <w:spacing w:line="276" w:lineRule="auto"/>
        <w:jc w:val="both"/>
        <w:rPr>
          <w:b/>
          <w:u w:val="single"/>
          <w:lang w:val="en-US"/>
        </w:rPr>
      </w:pPr>
      <w:r w:rsidRPr="003A1EAE">
        <w:rPr>
          <w:b/>
          <w:u w:val="single"/>
          <w:lang w:val="en-US"/>
        </w:rPr>
        <w:t>Other training activities related to European Voluntary Service:</w:t>
      </w:r>
    </w:p>
    <w:p w:rsidR="003A1EAE" w:rsidRPr="003A1EAE" w:rsidRDefault="003A1EAE" w:rsidP="003A1EAE">
      <w:pPr>
        <w:spacing w:line="276" w:lineRule="auto"/>
        <w:jc w:val="both"/>
        <w:rPr>
          <w:b/>
          <w:u w:val="single"/>
          <w:lang w:val="en-US"/>
        </w:rPr>
      </w:pPr>
    </w:p>
    <w:p w:rsidR="00010681" w:rsidRPr="003A1EAE" w:rsidRDefault="00010681" w:rsidP="003A1EAE">
      <w:pPr>
        <w:spacing w:line="276" w:lineRule="auto"/>
        <w:jc w:val="both"/>
        <w:rPr>
          <w:lang w:val="en-US"/>
        </w:rPr>
      </w:pPr>
      <w:r w:rsidRPr="003A1EAE">
        <w:rPr>
          <w:lang w:val="en-US"/>
        </w:rPr>
        <w:t>SALTO EECA organizes also various meetings regarding EVS related issues, e.g. sem</w:t>
      </w:r>
      <w:r w:rsidR="00927763" w:rsidRPr="003A1EAE">
        <w:rPr>
          <w:lang w:val="en-US"/>
        </w:rPr>
        <w:t>inars for coordinators of hosted and sent projects, for mentors, NGOs, contact making activities, international trainings on EVS.</w:t>
      </w:r>
    </w:p>
    <w:p w:rsidR="00927763" w:rsidRPr="003A1EAE" w:rsidRDefault="00927763" w:rsidP="003A1EAE">
      <w:pPr>
        <w:spacing w:line="276" w:lineRule="auto"/>
        <w:jc w:val="both"/>
        <w:rPr>
          <w:lang w:val="en-US"/>
        </w:rPr>
      </w:pPr>
    </w:p>
    <w:p w:rsidR="00927763" w:rsidRPr="003A1EAE" w:rsidRDefault="00927763" w:rsidP="003A1EAE">
      <w:pPr>
        <w:spacing w:line="276" w:lineRule="auto"/>
        <w:jc w:val="both"/>
        <w:rPr>
          <w:lang w:val="en-US"/>
        </w:rPr>
      </w:pPr>
      <w:r w:rsidRPr="003A1EAE">
        <w:rPr>
          <w:lang w:val="en-US"/>
        </w:rPr>
        <w:t xml:space="preserve">SALTO EECA launches a call for trainers running a particular training on EVS opening it for wider group of trainers connected with non-formal education and Erasmus+ </w:t>
      </w:r>
      <w:proofErr w:type="spellStart"/>
      <w:r w:rsidRPr="003A1EAE">
        <w:rPr>
          <w:lang w:val="en-US"/>
        </w:rPr>
        <w:t>programme</w:t>
      </w:r>
      <w:proofErr w:type="spellEnd"/>
      <w:r w:rsidRPr="003A1EAE">
        <w:rPr>
          <w:lang w:val="en-US"/>
        </w:rPr>
        <w:t>. In such a case SALTO EECA signs with a trainer a separate agreement and the following additional regulations are applied:</w:t>
      </w:r>
    </w:p>
    <w:p w:rsidR="00927763" w:rsidRPr="003A1EAE" w:rsidRDefault="00927763" w:rsidP="003A1EAE">
      <w:pPr>
        <w:spacing w:line="276" w:lineRule="auto"/>
        <w:jc w:val="both"/>
        <w:rPr>
          <w:lang w:val="en-US"/>
        </w:rPr>
      </w:pPr>
      <w:r w:rsidRPr="003A1EAE">
        <w:rPr>
          <w:lang w:val="en-US"/>
        </w:rPr>
        <w:t>When needed, SALTO EECA organizes a preparatory meeting before the training.</w:t>
      </w:r>
    </w:p>
    <w:p w:rsidR="00927763" w:rsidRPr="003A1EAE" w:rsidRDefault="00927763" w:rsidP="003A1EAE">
      <w:pPr>
        <w:spacing w:line="276" w:lineRule="auto"/>
        <w:jc w:val="both"/>
        <w:rPr>
          <w:lang w:val="en-US"/>
        </w:rPr>
      </w:pPr>
      <w:r w:rsidRPr="003A1EAE">
        <w:rPr>
          <w:lang w:val="en-US"/>
        </w:rPr>
        <w:t xml:space="preserve">Two weeks </w:t>
      </w:r>
      <w:r w:rsidR="00AF639F" w:rsidRPr="003A1EAE">
        <w:rPr>
          <w:lang w:val="en-US"/>
        </w:rPr>
        <w:t>before a training starts</w:t>
      </w:r>
      <w:r w:rsidRPr="003A1EAE">
        <w:rPr>
          <w:lang w:val="en-US"/>
        </w:rPr>
        <w:t xml:space="preserve"> </w:t>
      </w:r>
      <w:r w:rsidR="00AF639F" w:rsidRPr="003A1EAE">
        <w:rPr>
          <w:lang w:val="en-US"/>
        </w:rPr>
        <w:t>trainers will contact economic operator chosen by SALTO a trainings’ program and a list of materials necessary for the training.</w:t>
      </w:r>
    </w:p>
    <w:p w:rsidR="00AF639F" w:rsidRPr="003A1EAE" w:rsidRDefault="00AF639F" w:rsidP="003A1EAE">
      <w:pPr>
        <w:spacing w:line="276" w:lineRule="auto"/>
        <w:jc w:val="both"/>
        <w:rPr>
          <w:lang w:val="en-US"/>
        </w:rPr>
      </w:pPr>
      <w:r w:rsidRPr="003A1EAE">
        <w:rPr>
          <w:lang w:val="en-US"/>
        </w:rPr>
        <w:t>SALTO EECA will send an agreement</w:t>
      </w:r>
      <w:r w:rsidR="00424C52" w:rsidRPr="003A1EAE">
        <w:rPr>
          <w:lang w:val="en-US"/>
        </w:rPr>
        <w:t xml:space="preserve"> and</w:t>
      </w:r>
      <w:r w:rsidRPr="003A1EAE">
        <w:rPr>
          <w:lang w:val="en-US"/>
        </w:rPr>
        <w:t xml:space="preserve"> </w:t>
      </w:r>
      <w:r w:rsidR="00424C52" w:rsidRPr="003A1EAE">
        <w:rPr>
          <w:lang w:val="en-US"/>
        </w:rPr>
        <w:t xml:space="preserve">a list of training participants </w:t>
      </w:r>
      <w:r w:rsidRPr="003A1EAE">
        <w:rPr>
          <w:lang w:val="en-US"/>
        </w:rPr>
        <w:t xml:space="preserve">to the trainers within a week prior the training the latest. </w:t>
      </w:r>
    </w:p>
    <w:p w:rsidR="00424C52" w:rsidRPr="007B4143" w:rsidRDefault="00424C52" w:rsidP="003A1EAE">
      <w:pPr>
        <w:spacing w:line="276" w:lineRule="auto"/>
        <w:jc w:val="both"/>
        <w:rPr>
          <w:lang w:val="en-US"/>
        </w:rPr>
      </w:pPr>
    </w:p>
    <w:p w:rsidR="00424C52" w:rsidRPr="003A1EAE" w:rsidRDefault="00424C52" w:rsidP="003A1EAE">
      <w:pPr>
        <w:spacing w:line="276" w:lineRule="auto"/>
        <w:jc w:val="both"/>
        <w:rPr>
          <w:b/>
          <w:u w:val="single"/>
          <w:lang w:val="en-US"/>
        </w:rPr>
      </w:pPr>
      <w:r w:rsidRPr="003A1EAE">
        <w:rPr>
          <w:b/>
          <w:u w:val="single"/>
          <w:lang w:val="en-US"/>
        </w:rPr>
        <w:t>The contract</w:t>
      </w:r>
    </w:p>
    <w:p w:rsidR="00424C52" w:rsidRPr="003A1EAE" w:rsidRDefault="00424C52" w:rsidP="003A1EAE">
      <w:pPr>
        <w:spacing w:line="276" w:lineRule="auto"/>
        <w:jc w:val="both"/>
        <w:rPr>
          <w:b/>
          <w:u w:val="single"/>
          <w:lang w:val="en-US"/>
        </w:rPr>
      </w:pPr>
    </w:p>
    <w:p w:rsidR="00424C52" w:rsidRPr="003A1EAE" w:rsidRDefault="00424C52" w:rsidP="003A1EAE">
      <w:pPr>
        <w:spacing w:line="276" w:lineRule="auto"/>
        <w:jc w:val="both"/>
        <w:rPr>
          <w:lang w:val="en-US"/>
        </w:rPr>
      </w:pPr>
      <w:r w:rsidRPr="003A1EAE">
        <w:rPr>
          <w:lang w:val="en-US"/>
        </w:rPr>
        <w:t>Each of the tr</w:t>
      </w:r>
      <w:r w:rsidR="00380FDB">
        <w:rPr>
          <w:lang w:val="en-US"/>
        </w:rPr>
        <w:t xml:space="preserve">ainers signs with SALTO EECA an </w:t>
      </w:r>
      <w:r w:rsidRPr="003A1EAE">
        <w:rPr>
          <w:lang w:val="en-US"/>
        </w:rPr>
        <w:t xml:space="preserve">agreement for a period of two years. </w:t>
      </w:r>
    </w:p>
    <w:p w:rsidR="00424C52" w:rsidRPr="003A1EAE" w:rsidRDefault="00424C52" w:rsidP="003A1EAE">
      <w:pPr>
        <w:spacing w:line="276" w:lineRule="auto"/>
        <w:jc w:val="both"/>
        <w:rPr>
          <w:lang w:val="en-US"/>
        </w:rPr>
      </w:pPr>
      <w:r w:rsidRPr="003A1EAE">
        <w:rPr>
          <w:lang w:val="en-US"/>
        </w:rPr>
        <w:t xml:space="preserve">The contract is in force for the period mentioned in the agreement. There is a possibility to terminate the agreement by each of both sides before it expires. SALTO EECA can terminate the contract immediately, if a trainer will not </w:t>
      </w:r>
      <w:r w:rsidR="00380FDB" w:rsidRPr="003A1EAE">
        <w:rPr>
          <w:lang w:val="en-US"/>
        </w:rPr>
        <w:t>fulfill</w:t>
      </w:r>
      <w:r w:rsidRPr="003A1EAE">
        <w:rPr>
          <w:lang w:val="en-US"/>
        </w:rPr>
        <w:t xml:space="preserve"> his/her obligations resulting from the rules and</w:t>
      </w:r>
      <w:r w:rsidR="00B87A68" w:rsidRPr="003A1EAE">
        <w:rPr>
          <w:lang w:val="en-US"/>
        </w:rPr>
        <w:t xml:space="preserve"> the agreed training calendar.</w:t>
      </w:r>
    </w:p>
    <w:p w:rsidR="00B87A68" w:rsidRPr="003A1EAE" w:rsidRDefault="00B87A68" w:rsidP="003A1EAE">
      <w:pPr>
        <w:spacing w:line="276" w:lineRule="auto"/>
        <w:jc w:val="both"/>
        <w:rPr>
          <w:lang w:val="en-US"/>
        </w:rPr>
      </w:pPr>
    </w:p>
    <w:p w:rsidR="00B87A68" w:rsidRPr="003A1EAE" w:rsidRDefault="00B87A68" w:rsidP="003A1EAE">
      <w:pPr>
        <w:spacing w:line="276" w:lineRule="auto"/>
        <w:jc w:val="both"/>
        <w:rPr>
          <w:lang w:val="en-US"/>
        </w:rPr>
      </w:pPr>
      <w:r w:rsidRPr="003A1EAE">
        <w:rPr>
          <w:b/>
          <w:lang w:val="en-US"/>
        </w:rPr>
        <w:t>Content-related reports:</w:t>
      </w:r>
    </w:p>
    <w:p w:rsidR="00B87A68" w:rsidRPr="003A1EAE" w:rsidRDefault="00B87A68" w:rsidP="003A1EAE">
      <w:pPr>
        <w:spacing w:line="276" w:lineRule="auto"/>
        <w:jc w:val="both"/>
        <w:rPr>
          <w:lang w:val="en-US"/>
        </w:rPr>
      </w:pPr>
    </w:p>
    <w:p w:rsidR="00B87A68" w:rsidRPr="003A1EAE" w:rsidRDefault="00B87A68" w:rsidP="003A1EAE">
      <w:pPr>
        <w:spacing w:line="276" w:lineRule="auto"/>
        <w:jc w:val="both"/>
        <w:rPr>
          <w:lang w:val="en-US"/>
        </w:rPr>
      </w:pPr>
      <w:r w:rsidRPr="003A1EAE">
        <w:rPr>
          <w:lang w:val="en-US"/>
        </w:rPr>
        <w:t>After the trainings’ end trainers are obliged to prepare a report, in which there is specified:</w:t>
      </w:r>
    </w:p>
    <w:p w:rsidR="00B87A68" w:rsidRPr="003A1EAE" w:rsidRDefault="00B87A68" w:rsidP="003A1EAE">
      <w:pPr>
        <w:pStyle w:val="Akapitzlist"/>
        <w:numPr>
          <w:ilvl w:val="0"/>
          <w:numId w:val="2"/>
        </w:numPr>
        <w:spacing w:line="276" w:lineRule="auto"/>
        <w:jc w:val="both"/>
        <w:rPr>
          <w:lang w:val="en-US"/>
        </w:rPr>
      </w:pPr>
      <w:r w:rsidRPr="003A1EAE">
        <w:rPr>
          <w:lang w:val="en-US"/>
        </w:rPr>
        <w:t>realized program</w:t>
      </w:r>
    </w:p>
    <w:p w:rsidR="00B87A68" w:rsidRPr="003A1EAE" w:rsidRDefault="00B87A68" w:rsidP="003A1EAE">
      <w:pPr>
        <w:pStyle w:val="Akapitzlist"/>
        <w:numPr>
          <w:ilvl w:val="0"/>
          <w:numId w:val="2"/>
        </w:numPr>
        <w:spacing w:line="276" w:lineRule="auto"/>
        <w:jc w:val="both"/>
        <w:rPr>
          <w:lang w:val="en-US"/>
        </w:rPr>
      </w:pPr>
      <w:r w:rsidRPr="003A1EAE">
        <w:rPr>
          <w:lang w:val="en-US"/>
        </w:rPr>
        <w:t>remarks to the realized program</w:t>
      </w:r>
    </w:p>
    <w:p w:rsidR="00B87A68" w:rsidRPr="003A1EAE" w:rsidRDefault="00B87A68" w:rsidP="003A1EAE">
      <w:pPr>
        <w:pStyle w:val="Akapitzlist"/>
        <w:numPr>
          <w:ilvl w:val="0"/>
          <w:numId w:val="2"/>
        </w:numPr>
        <w:spacing w:line="276" w:lineRule="auto"/>
        <w:jc w:val="both"/>
        <w:rPr>
          <w:lang w:val="en-US"/>
        </w:rPr>
      </w:pPr>
      <w:r w:rsidRPr="003A1EAE">
        <w:rPr>
          <w:lang w:val="en-US"/>
        </w:rPr>
        <w:t>evaluation of the training made by participants</w:t>
      </w:r>
    </w:p>
    <w:p w:rsidR="00B87A68" w:rsidRPr="003A1EAE" w:rsidRDefault="00B87A68" w:rsidP="003A1EAE">
      <w:pPr>
        <w:pStyle w:val="Akapitzlist"/>
        <w:numPr>
          <w:ilvl w:val="0"/>
          <w:numId w:val="2"/>
        </w:numPr>
        <w:spacing w:line="276" w:lineRule="auto"/>
        <w:jc w:val="both"/>
        <w:rPr>
          <w:lang w:val="en-US"/>
        </w:rPr>
      </w:pPr>
      <w:r w:rsidRPr="003A1EAE">
        <w:rPr>
          <w:lang w:val="en-US"/>
        </w:rPr>
        <w:t>remarks about hosting and sending organizations (urgent matters should be communicated immediately after they are identified by a trainer)</w:t>
      </w:r>
    </w:p>
    <w:p w:rsidR="00B87A68" w:rsidRPr="003A1EAE" w:rsidRDefault="00B87A68" w:rsidP="003A1EAE">
      <w:pPr>
        <w:spacing w:line="276" w:lineRule="auto"/>
        <w:jc w:val="both"/>
        <w:rPr>
          <w:lang w:val="en-US"/>
        </w:rPr>
      </w:pPr>
      <w:r w:rsidRPr="003A1EAE">
        <w:rPr>
          <w:lang w:val="en-US"/>
        </w:rPr>
        <w:t>The reports should be sent to a person from SALTO EECA coordinating EVS trainings as soon as possible, although not later than two weeks after the trainings’ end.</w:t>
      </w:r>
    </w:p>
    <w:p w:rsidR="00B87A68" w:rsidRPr="007B4143" w:rsidRDefault="00B87A68" w:rsidP="003A1EAE">
      <w:pPr>
        <w:pStyle w:val="Nagwek1"/>
        <w:spacing w:line="276" w:lineRule="auto"/>
        <w:jc w:val="both"/>
        <w:rPr>
          <w:rFonts w:ascii="Times New Roman" w:hAnsi="Times New Roman"/>
          <w:szCs w:val="24"/>
          <w:u w:val="single"/>
          <w:lang w:val="en-US"/>
        </w:rPr>
      </w:pPr>
    </w:p>
    <w:p w:rsidR="00B87A68" w:rsidRPr="007B4143" w:rsidRDefault="00B87A68" w:rsidP="003A1EAE">
      <w:pPr>
        <w:spacing w:line="276" w:lineRule="auto"/>
        <w:jc w:val="both"/>
        <w:rPr>
          <w:b/>
          <w:u w:val="single"/>
          <w:lang w:val="en-US"/>
        </w:rPr>
      </w:pPr>
      <w:r w:rsidRPr="007B4143">
        <w:rPr>
          <w:b/>
          <w:u w:val="single"/>
          <w:lang w:val="en-US"/>
        </w:rPr>
        <w:t>Financial issues:</w:t>
      </w:r>
    </w:p>
    <w:p w:rsidR="00B87A68" w:rsidRPr="007B4143" w:rsidRDefault="00B87A68" w:rsidP="003A1EAE">
      <w:pPr>
        <w:spacing w:line="276" w:lineRule="auto"/>
        <w:jc w:val="both"/>
        <w:rPr>
          <w:lang w:val="en-US"/>
        </w:rPr>
      </w:pPr>
    </w:p>
    <w:p w:rsidR="00B87A68" w:rsidRPr="003A1EAE" w:rsidRDefault="00B87A68" w:rsidP="003A1EAE">
      <w:pPr>
        <w:spacing w:line="276" w:lineRule="auto"/>
        <w:jc w:val="both"/>
        <w:rPr>
          <w:lang w:val="en-US"/>
        </w:rPr>
      </w:pPr>
      <w:r w:rsidRPr="003A1EAE">
        <w:rPr>
          <w:lang w:val="en-US"/>
        </w:rPr>
        <w:lastRenderedPageBreak/>
        <w:t xml:space="preserve">The trainers fee is specified in the contract. SALTO EECA covers also accommodation costs and travel costs, although up to amount of 200 EUR. Although in justified cases SALTO EECA may decide to </w:t>
      </w:r>
      <w:proofErr w:type="spellStart"/>
      <w:r w:rsidRPr="003A1EAE">
        <w:rPr>
          <w:lang w:val="en-US"/>
        </w:rPr>
        <w:t>rise</w:t>
      </w:r>
      <w:proofErr w:type="spellEnd"/>
      <w:r w:rsidRPr="003A1EAE">
        <w:rPr>
          <w:lang w:val="en-US"/>
        </w:rPr>
        <w:t xml:space="preserve"> the limit.</w:t>
      </w:r>
    </w:p>
    <w:p w:rsidR="00B87A68" w:rsidRPr="003A1EAE" w:rsidRDefault="00B87A68" w:rsidP="003A1EAE">
      <w:pPr>
        <w:spacing w:line="276" w:lineRule="auto"/>
        <w:jc w:val="both"/>
        <w:rPr>
          <w:lang w:val="en-US"/>
        </w:rPr>
      </w:pPr>
    </w:p>
    <w:p w:rsidR="00B87A68" w:rsidRPr="007B4143" w:rsidRDefault="004056D9" w:rsidP="003A1EAE">
      <w:pPr>
        <w:spacing w:before="120" w:line="276" w:lineRule="auto"/>
        <w:jc w:val="both"/>
        <w:rPr>
          <w:b/>
          <w:u w:val="single"/>
          <w:lang w:val="en-US"/>
        </w:rPr>
      </w:pPr>
      <w:r w:rsidRPr="007B4143">
        <w:rPr>
          <w:b/>
          <w:u w:val="single"/>
          <w:lang w:val="en-US"/>
        </w:rPr>
        <w:t>Emergency:</w:t>
      </w:r>
    </w:p>
    <w:p w:rsidR="004056D9" w:rsidRPr="007B4143" w:rsidRDefault="004056D9" w:rsidP="003A1EAE">
      <w:pPr>
        <w:spacing w:before="120" w:line="276" w:lineRule="auto"/>
        <w:jc w:val="both"/>
        <w:rPr>
          <w:b/>
          <w:u w:val="single"/>
          <w:lang w:val="en-US"/>
        </w:rPr>
      </w:pPr>
    </w:p>
    <w:p w:rsidR="004056D9" w:rsidRPr="003A1EAE" w:rsidRDefault="004056D9" w:rsidP="003A1EAE">
      <w:pPr>
        <w:spacing w:before="120" w:line="276" w:lineRule="auto"/>
        <w:jc w:val="both"/>
        <w:rPr>
          <w:lang w:val="en-US"/>
        </w:rPr>
      </w:pPr>
      <w:r w:rsidRPr="003A1EAE">
        <w:rPr>
          <w:lang w:val="en-US"/>
        </w:rPr>
        <w:t xml:space="preserve">In case of emergency (too few volunteers, </w:t>
      </w:r>
      <w:proofErr w:type="spellStart"/>
      <w:r w:rsidRPr="003A1EAE">
        <w:rPr>
          <w:lang w:val="en-US"/>
        </w:rPr>
        <w:t>Rother</w:t>
      </w:r>
      <w:proofErr w:type="spellEnd"/>
      <w:r w:rsidRPr="003A1EAE">
        <w:rPr>
          <w:lang w:val="en-US"/>
        </w:rPr>
        <w:t xml:space="preserve"> independent reasons) SALTO EECA can cancel a training.</w:t>
      </w:r>
    </w:p>
    <w:p w:rsidR="004056D9" w:rsidRPr="003A1EAE" w:rsidRDefault="004056D9" w:rsidP="003A1EAE">
      <w:pPr>
        <w:spacing w:before="120" w:line="276" w:lineRule="auto"/>
        <w:jc w:val="both"/>
        <w:rPr>
          <w:lang w:val="en-US"/>
        </w:rPr>
      </w:pPr>
      <w:r w:rsidRPr="003A1EAE">
        <w:rPr>
          <w:lang w:val="en-US"/>
        </w:rPr>
        <w:t>If SALTO EECA informs a trainer about cancelation of his/her training 7 days or less prior to the training, the trainer receives 50% of the fee.</w:t>
      </w:r>
    </w:p>
    <w:p w:rsidR="004056D9" w:rsidRPr="003A1EAE" w:rsidRDefault="004056D9" w:rsidP="003A1EAE">
      <w:pPr>
        <w:spacing w:before="120" w:line="276" w:lineRule="auto"/>
        <w:jc w:val="both"/>
        <w:rPr>
          <w:lang w:val="en-US"/>
        </w:rPr>
      </w:pPr>
      <w:r w:rsidRPr="003A1EAE">
        <w:rPr>
          <w:lang w:val="en-US"/>
        </w:rPr>
        <w:t>If a trainer cannot run a training (illness – sick leave, personal reasons – a letter with explanation) he/she should inform SALTO EECA as soon as possible and find a substitution among colleagues from the pool.</w:t>
      </w:r>
    </w:p>
    <w:p w:rsidR="00B87A68" w:rsidRPr="003A1EAE" w:rsidRDefault="004056D9" w:rsidP="003A1EAE">
      <w:pPr>
        <w:spacing w:before="120" w:line="276" w:lineRule="auto"/>
        <w:jc w:val="both"/>
        <w:rPr>
          <w:lang w:val="en-US"/>
        </w:rPr>
      </w:pPr>
      <w:r w:rsidRPr="003A1EAE">
        <w:rPr>
          <w:lang w:val="en-US"/>
        </w:rPr>
        <w:t xml:space="preserve">If a trainer falls ill during the training and therefore will not be able to </w:t>
      </w:r>
      <w:proofErr w:type="spellStart"/>
      <w:r w:rsidRPr="003A1EAE">
        <w:rPr>
          <w:lang w:val="en-US"/>
        </w:rPr>
        <w:t>fulfil</w:t>
      </w:r>
      <w:proofErr w:type="spellEnd"/>
      <w:r w:rsidRPr="003A1EAE">
        <w:rPr>
          <w:lang w:val="en-US"/>
        </w:rPr>
        <w:t xml:space="preserve"> her/his duties resulting from the contract, his/her fee will be reduced by the hours s/he did not work.</w:t>
      </w:r>
    </w:p>
    <w:p w:rsidR="003A1EAE" w:rsidRPr="003A1EAE" w:rsidRDefault="003A1EAE" w:rsidP="003A1EAE">
      <w:pPr>
        <w:spacing w:before="120" w:line="276" w:lineRule="auto"/>
        <w:jc w:val="both"/>
        <w:rPr>
          <w:lang w:val="en-US"/>
        </w:rPr>
      </w:pPr>
    </w:p>
    <w:p w:rsidR="00B87A68" w:rsidRPr="007B4143" w:rsidRDefault="003A1EAE" w:rsidP="003A1EAE">
      <w:pPr>
        <w:spacing w:line="276" w:lineRule="auto"/>
        <w:jc w:val="both"/>
        <w:rPr>
          <w:b/>
          <w:u w:val="single"/>
          <w:lang w:val="en-US"/>
        </w:rPr>
      </w:pPr>
      <w:r w:rsidRPr="007B4143">
        <w:rPr>
          <w:b/>
          <w:u w:val="single"/>
          <w:lang w:val="en-US"/>
        </w:rPr>
        <w:t>Others:</w:t>
      </w:r>
    </w:p>
    <w:p w:rsidR="003A1EAE" w:rsidRPr="007B4143" w:rsidRDefault="003A1EAE" w:rsidP="003A1EAE">
      <w:pPr>
        <w:spacing w:line="276" w:lineRule="auto"/>
        <w:jc w:val="both"/>
        <w:rPr>
          <w:b/>
          <w:u w:val="single"/>
          <w:lang w:val="en-US"/>
        </w:rPr>
      </w:pPr>
    </w:p>
    <w:p w:rsidR="003A1EAE" w:rsidRPr="003A1EAE" w:rsidRDefault="003A1EAE" w:rsidP="003A1EAE">
      <w:pPr>
        <w:spacing w:line="276" w:lineRule="auto"/>
        <w:jc w:val="both"/>
        <w:rPr>
          <w:lang w:val="en-US"/>
        </w:rPr>
      </w:pPr>
      <w:r w:rsidRPr="003A1EAE">
        <w:rPr>
          <w:lang w:val="en-US"/>
        </w:rPr>
        <w:t>SALTO EECA stipulates that it can organize additional trainings for volunteers. Their lengths, content and venue will be consulted separately.</w:t>
      </w:r>
    </w:p>
    <w:p w:rsidR="003A1EAE" w:rsidRPr="003A1EAE" w:rsidRDefault="003A1EAE" w:rsidP="003A1EAE">
      <w:pPr>
        <w:spacing w:line="276" w:lineRule="auto"/>
        <w:jc w:val="both"/>
        <w:rPr>
          <w:lang w:val="en-US"/>
        </w:rPr>
      </w:pPr>
      <w:r w:rsidRPr="003A1EAE">
        <w:rPr>
          <w:lang w:val="en-US"/>
        </w:rPr>
        <w:t xml:space="preserve"> In case there will be a need to organize an additional training SALTO EECA will inform about it all the trainers, suggesting also training’s dates. Details regarding the additional training will be agreed by SALTO EECA in cooperation with trainers.</w:t>
      </w:r>
    </w:p>
    <w:p w:rsidR="003A1EAE" w:rsidRPr="003A1EAE" w:rsidRDefault="003A1EAE" w:rsidP="003A1EAE">
      <w:pPr>
        <w:spacing w:line="276" w:lineRule="auto"/>
        <w:jc w:val="both"/>
        <w:rPr>
          <w:lang w:val="en-US"/>
        </w:rPr>
      </w:pPr>
    </w:p>
    <w:p w:rsidR="003A1EAE" w:rsidRPr="003A1EAE" w:rsidRDefault="003A1EAE" w:rsidP="003A1EAE">
      <w:pPr>
        <w:spacing w:line="276" w:lineRule="auto"/>
        <w:jc w:val="both"/>
        <w:rPr>
          <w:lang w:val="en-US"/>
        </w:rPr>
      </w:pPr>
      <w:r w:rsidRPr="003A1EAE">
        <w:rPr>
          <w:lang w:val="en-US"/>
        </w:rPr>
        <w:t>If SALTO EECA was informed that a participant of a training has some special needs, informs about it trainers as soon as possible. When possible, the venue of the training should be adapted to needs of disabled volunteers.</w:t>
      </w:r>
    </w:p>
    <w:p w:rsidR="003A1EAE" w:rsidRPr="003A1EAE" w:rsidRDefault="003A1EAE" w:rsidP="003A1EAE">
      <w:pPr>
        <w:spacing w:line="276" w:lineRule="auto"/>
        <w:jc w:val="both"/>
        <w:rPr>
          <w:lang w:val="en-US"/>
        </w:rPr>
      </w:pPr>
    </w:p>
    <w:p w:rsidR="003A1EAE" w:rsidRPr="003A1EAE" w:rsidRDefault="003A1EAE" w:rsidP="003A1EAE">
      <w:pPr>
        <w:spacing w:line="276" w:lineRule="auto"/>
        <w:jc w:val="both"/>
        <w:rPr>
          <w:lang w:val="en-US"/>
        </w:rPr>
      </w:pPr>
      <w:r w:rsidRPr="003A1EAE">
        <w:rPr>
          <w:lang w:val="en-US"/>
        </w:rPr>
        <w:t>Insurance of a trainer lies in his/her hands.</w:t>
      </w:r>
    </w:p>
    <w:p w:rsidR="003A1EAE" w:rsidRPr="003A1EAE" w:rsidRDefault="003A1EAE" w:rsidP="003A1EAE">
      <w:pPr>
        <w:spacing w:line="276" w:lineRule="auto"/>
        <w:jc w:val="both"/>
        <w:rPr>
          <w:lang w:val="en-US"/>
        </w:rPr>
      </w:pPr>
    </w:p>
    <w:p w:rsidR="003A1EAE" w:rsidRPr="003A1EAE" w:rsidRDefault="003A1EAE" w:rsidP="003A1EAE">
      <w:pPr>
        <w:spacing w:line="276" w:lineRule="auto"/>
        <w:jc w:val="both"/>
        <w:rPr>
          <w:lang w:val="en-US"/>
        </w:rPr>
      </w:pPr>
      <w:r w:rsidRPr="003A1EAE">
        <w:rPr>
          <w:lang w:val="en-US"/>
        </w:rPr>
        <w:t>Presence of any other persons assisting a trainer during a training should be consulted with SALTO EECA yet before the beginning of a training.</w:t>
      </w:r>
    </w:p>
    <w:sectPr w:rsidR="003A1EAE" w:rsidRPr="003A1EAE" w:rsidSect="00EE1D4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DB" w:rsidRDefault="00380FDB" w:rsidP="007B4143">
      <w:r>
        <w:separator/>
      </w:r>
    </w:p>
  </w:endnote>
  <w:endnote w:type="continuationSeparator" w:id="0">
    <w:p w:rsidR="00380FDB" w:rsidRDefault="00380FDB" w:rsidP="007B4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DB" w:rsidRDefault="00380FDB" w:rsidP="007B4143">
      <w:r>
        <w:separator/>
      </w:r>
    </w:p>
  </w:footnote>
  <w:footnote w:type="continuationSeparator" w:id="0">
    <w:p w:rsidR="00380FDB" w:rsidRDefault="00380FDB" w:rsidP="007B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DB" w:rsidRPr="004E5790" w:rsidRDefault="00380FDB" w:rsidP="007B4143">
    <w:pPr>
      <w:rPr>
        <w:lang w:val="en-US"/>
      </w:rPr>
    </w:pPr>
    <w:r>
      <w:rPr>
        <w:sz w:val="22"/>
        <w:szCs w:val="22"/>
        <w:lang w:val="en-US"/>
      </w:rPr>
      <w:t>Contract Award Procedure no</w:t>
    </w:r>
    <w:r w:rsidRPr="004E5790">
      <w:rPr>
        <w:lang w:val="en-US"/>
      </w:rPr>
      <w:t>: ZP-</w:t>
    </w:r>
    <w:r>
      <w:rPr>
        <w:lang w:val="en-US"/>
      </w:rPr>
      <w:t>6</w:t>
    </w:r>
    <w:r w:rsidRPr="004E5790">
      <w:rPr>
        <w:lang w:val="en-US"/>
      </w:rPr>
      <w:t>/FRSE/2014</w:t>
    </w:r>
  </w:p>
  <w:p w:rsidR="00380FDB" w:rsidRPr="007B4143" w:rsidRDefault="00380FDB" w:rsidP="007B4143">
    <w:pPr>
      <w:jc w:val="right"/>
      <w:rPr>
        <w:lang w:val="en-US"/>
      </w:rPr>
    </w:pPr>
    <w:r w:rsidRPr="007B4143">
      <w:rPr>
        <w:lang w:val="en-US"/>
      </w:rPr>
      <w:t>A</w:t>
    </w:r>
    <w:r>
      <w:rPr>
        <w:lang w:val="en-US"/>
      </w:rPr>
      <w:t xml:space="preserve">ppendix </w:t>
    </w:r>
    <w:r w:rsidRPr="007B4143">
      <w:rPr>
        <w:lang w:val="en-US"/>
      </w:rPr>
      <w:t xml:space="preserve"> no 1a </w:t>
    </w:r>
    <w:r>
      <w:rPr>
        <w:lang w:val="en-US"/>
      </w:rPr>
      <w:t>to</w:t>
    </w:r>
    <w:r w:rsidRPr="007B4143">
      <w:rPr>
        <w:lang w:val="en-US"/>
      </w:rPr>
      <w:t xml:space="preserve"> SIWZ</w:t>
    </w:r>
  </w:p>
  <w:p w:rsidR="00380FDB" w:rsidRPr="007B4143" w:rsidRDefault="00380FDB">
    <w:pPr>
      <w:pStyle w:val="Nagwek"/>
      <w:rPr>
        <w:lang w:val="en-US"/>
      </w:rPr>
    </w:pPr>
  </w:p>
  <w:p w:rsidR="00380FDB" w:rsidRPr="007B4143" w:rsidRDefault="00380FDB">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4BB"/>
    <w:multiLevelType w:val="hybridMultilevel"/>
    <w:tmpl w:val="CD84FDEE"/>
    <w:lvl w:ilvl="0" w:tplc="63BA6A08">
      <w:start w:val="1"/>
      <w:numFmt w:val="bullet"/>
      <w:lvlText w:val=""/>
      <w:lvlJc w:val="left"/>
      <w:pPr>
        <w:tabs>
          <w:tab w:val="num" w:pos="360"/>
        </w:tabs>
        <w:ind w:left="360" w:hanging="360"/>
      </w:pPr>
      <w:rPr>
        <w:rFonts w:ascii="Symbol" w:hAnsi="Symbol" w:hint="default"/>
      </w:rPr>
    </w:lvl>
    <w:lvl w:ilvl="1" w:tplc="B6BCEAF6">
      <w:start w:val="1"/>
      <w:numFmt w:val="bullet"/>
      <w:lvlText w:val=""/>
      <w:lvlJc w:val="left"/>
      <w:pPr>
        <w:tabs>
          <w:tab w:val="num" w:pos="1440"/>
        </w:tabs>
        <w:ind w:left="1403" w:hanging="323"/>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E775536"/>
    <w:multiLevelType w:val="hybridMultilevel"/>
    <w:tmpl w:val="61962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15289"/>
    <w:rsid w:val="00010681"/>
    <w:rsid w:val="00057B68"/>
    <w:rsid w:val="00072EA4"/>
    <w:rsid w:val="002B54BF"/>
    <w:rsid w:val="003144FA"/>
    <w:rsid w:val="00380FDB"/>
    <w:rsid w:val="003A1EAE"/>
    <w:rsid w:val="004056D9"/>
    <w:rsid w:val="00424C52"/>
    <w:rsid w:val="0045467F"/>
    <w:rsid w:val="00474D0E"/>
    <w:rsid w:val="0061351B"/>
    <w:rsid w:val="00674D4E"/>
    <w:rsid w:val="007B4143"/>
    <w:rsid w:val="0087001B"/>
    <w:rsid w:val="00927763"/>
    <w:rsid w:val="00970545"/>
    <w:rsid w:val="00A805A5"/>
    <w:rsid w:val="00AF639F"/>
    <w:rsid w:val="00B87A68"/>
    <w:rsid w:val="00BF43FD"/>
    <w:rsid w:val="00D5095A"/>
    <w:rsid w:val="00D653EA"/>
    <w:rsid w:val="00E15289"/>
    <w:rsid w:val="00EE1D4F"/>
    <w:rsid w:val="00F535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28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15289"/>
    <w:pPr>
      <w:keepNext/>
      <w:outlineLvl w:val="0"/>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289"/>
    <w:rPr>
      <w:rFonts w:ascii="Verdana" w:eastAsia="Times New Roman" w:hAnsi="Verdana" w:cs="Times New Roman"/>
      <w:b/>
      <w:sz w:val="24"/>
      <w:szCs w:val="20"/>
      <w:lang w:eastAsia="pl-PL"/>
    </w:rPr>
  </w:style>
  <w:style w:type="paragraph" w:styleId="Tekstpodstawowy">
    <w:name w:val="Body Text"/>
    <w:basedOn w:val="Normalny"/>
    <w:link w:val="TekstpodstawowyZnak"/>
    <w:rsid w:val="00E15289"/>
    <w:pPr>
      <w:jc w:val="both"/>
    </w:pPr>
    <w:rPr>
      <w:rFonts w:ascii="Tahoma" w:hAnsi="Tahoma" w:cs="Tahoma"/>
      <w:sz w:val="20"/>
    </w:rPr>
  </w:style>
  <w:style w:type="character" w:customStyle="1" w:styleId="TekstpodstawowyZnak">
    <w:name w:val="Tekst podstawowy Znak"/>
    <w:basedOn w:val="Domylnaczcionkaakapitu"/>
    <w:link w:val="Tekstpodstawowy"/>
    <w:rsid w:val="00E15289"/>
    <w:rPr>
      <w:rFonts w:ascii="Tahoma" w:eastAsia="Times New Roman" w:hAnsi="Tahoma" w:cs="Tahoma"/>
      <w:sz w:val="20"/>
      <w:szCs w:val="24"/>
      <w:lang w:eastAsia="pl-PL"/>
    </w:rPr>
  </w:style>
  <w:style w:type="paragraph" w:styleId="Akapitzlist">
    <w:name w:val="List Paragraph"/>
    <w:basedOn w:val="Normalny"/>
    <w:uiPriority w:val="34"/>
    <w:qFormat/>
    <w:rsid w:val="00B87A68"/>
    <w:pPr>
      <w:ind w:left="720"/>
      <w:contextualSpacing/>
    </w:pPr>
  </w:style>
  <w:style w:type="paragraph" w:styleId="Nagwek">
    <w:name w:val="header"/>
    <w:basedOn w:val="Normalny"/>
    <w:link w:val="NagwekZnak"/>
    <w:uiPriority w:val="99"/>
    <w:unhideWhenUsed/>
    <w:rsid w:val="007B4143"/>
    <w:pPr>
      <w:tabs>
        <w:tab w:val="center" w:pos="4536"/>
        <w:tab w:val="right" w:pos="9072"/>
      </w:tabs>
    </w:pPr>
  </w:style>
  <w:style w:type="character" w:customStyle="1" w:styleId="NagwekZnak">
    <w:name w:val="Nagłówek Znak"/>
    <w:basedOn w:val="Domylnaczcionkaakapitu"/>
    <w:link w:val="Nagwek"/>
    <w:uiPriority w:val="99"/>
    <w:rsid w:val="007B414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7B4143"/>
    <w:pPr>
      <w:tabs>
        <w:tab w:val="center" w:pos="4536"/>
        <w:tab w:val="right" w:pos="9072"/>
      </w:tabs>
    </w:pPr>
  </w:style>
  <w:style w:type="character" w:customStyle="1" w:styleId="StopkaZnak">
    <w:name w:val="Stopka Znak"/>
    <w:basedOn w:val="Domylnaczcionkaakapitu"/>
    <w:link w:val="Stopka"/>
    <w:uiPriority w:val="99"/>
    <w:semiHidden/>
    <w:rsid w:val="007B414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B4143"/>
    <w:rPr>
      <w:rFonts w:ascii="Tahoma" w:hAnsi="Tahoma" w:cs="Tahoma"/>
      <w:sz w:val="16"/>
      <w:szCs w:val="16"/>
    </w:rPr>
  </w:style>
  <w:style w:type="character" w:customStyle="1" w:styleId="TekstdymkaZnak">
    <w:name w:val="Tekst dymka Znak"/>
    <w:basedOn w:val="Domylnaczcionkaakapitu"/>
    <w:link w:val="Tekstdymka"/>
    <w:uiPriority w:val="99"/>
    <w:semiHidden/>
    <w:rsid w:val="007B414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1074</Words>
  <Characters>6446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smalinowska</cp:lastModifiedBy>
  <cp:revision>8</cp:revision>
  <dcterms:created xsi:type="dcterms:W3CDTF">2014-02-04T12:33:00Z</dcterms:created>
  <dcterms:modified xsi:type="dcterms:W3CDTF">2014-02-07T14:53:00Z</dcterms:modified>
</cp:coreProperties>
</file>