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36" w:rsidRPr="00727483" w:rsidRDefault="00F465E7" w:rsidP="00727483">
      <w:pPr>
        <w:jc w:val="center"/>
        <w:rPr>
          <w:rFonts w:ascii="Times New Roman" w:hAnsi="Times New Roman" w:cs="Times New Roman"/>
          <w:b/>
          <w:lang w:val="en-US"/>
        </w:rPr>
      </w:pPr>
      <w:r w:rsidRPr="00727483">
        <w:rPr>
          <w:rFonts w:ascii="Times New Roman" w:hAnsi="Times New Roman" w:cs="Times New Roman"/>
          <w:b/>
          <w:lang w:val="en-US"/>
        </w:rPr>
        <w:t xml:space="preserve">DESCRIPTION OF THE SUBJECT OF </w:t>
      </w:r>
      <w:r w:rsidR="000E7654">
        <w:rPr>
          <w:rFonts w:ascii="Times New Roman" w:hAnsi="Times New Roman" w:cs="Times New Roman"/>
          <w:b/>
          <w:lang w:val="en-US"/>
        </w:rPr>
        <w:t>CONTRACT</w:t>
      </w:r>
    </w:p>
    <w:p w:rsidR="00F465E7" w:rsidRPr="00727483" w:rsidRDefault="00F465E7" w:rsidP="00727483">
      <w:pPr>
        <w:jc w:val="both"/>
        <w:rPr>
          <w:rFonts w:ascii="Times New Roman" w:hAnsi="Times New Roman" w:cs="Times New Roman"/>
          <w:lang w:val="en-US"/>
        </w:rPr>
      </w:pPr>
      <w:r w:rsidRPr="00727483">
        <w:rPr>
          <w:rFonts w:ascii="Times New Roman" w:hAnsi="Times New Roman" w:cs="Times New Roman"/>
          <w:lang w:val="en-US"/>
        </w:rPr>
        <w:t xml:space="preserve">The subject of the tender is </w:t>
      </w:r>
      <w:r w:rsidR="00684AFC" w:rsidRPr="00727483">
        <w:rPr>
          <w:rFonts w:ascii="Times New Roman" w:hAnsi="Times New Roman" w:cs="Times New Roman"/>
          <w:lang w:val="en-US"/>
        </w:rPr>
        <w:t>provision of</w:t>
      </w:r>
      <w:r w:rsidRPr="00727483">
        <w:rPr>
          <w:rFonts w:ascii="Times New Roman" w:hAnsi="Times New Roman" w:cs="Times New Roman"/>
          <w:lang w:val="en-US"/>
        </w:rPr>
        <w:t xml:space="preserve"> training service for volunteers EVS in a division for packages.</w:t>
      </w:r>
    </w:p>
    <w:p w:rsidR="00F465E7" w:rsidRPr="00727483" w:rsidRDefault="00F465E7" w:rsidP="00727483">
      <w:pPr>
        <w:jc w:val="both"/>
        <w:rPr>
          <w:rFonts w:ascii="Times New Roman" w:hAnsi="Times New Roman" w:cs="Times New Roman"/>
          <w:lang w:val="en-US"/>
        </w:rPr>
      </w:pPr>
      <w:r w:rsidRPr="00727483">
        <w:rPr>
          <w:rFonts w:ascii="Times New Roman" w:hAnsi="Times New Roman" w:cs="Times New Roman"/>
          <w:lang w:val="en-US"/>
        </w:rPr>
        <w:t xml:space="preserve">In order to provide diversity of training approaches the ordering party will choose 18 </w:t>
      </w:r>
      <w:r w:rsidR="005148CA">
        <w:rPr>
          <w:rFonts w:ascii="Times New Roman" w:hAnsi="Times New Roman" w:cs="Times New Roman"/>
          <w:lang w:val="en-US"/>
        </w:rPr>
        <w:t>Economic Operator</w:t>
      </w:r>
      <w:r w:rsidRPr="00727483">
        <w:rPr>
          <w:rFonts w:ascii="Times New Roman" w:hAnsi="Times New Roman" w:cs="Times New Roman"/>
          <w:lang w:val="en-US"/>
        </w:rPr>
        <w:t>s.</w:t>
      </w:r>
    </w:p>
    <w:p w:rsidR="00F465E7" w:rsidRPr="00727483" w:rsidRDefault="000668F9" w:rsidP="00727483">
      <w:pPr>
        <w:jc w:val="both"/>
        <w:rPr>
          <w:rFonts w:ascii="Times New Roman" w:hAnsi="Times New Roman" w:cs="Times New Roman"/>
          <w:lang w:val="en-US"/>
        </w:rPr>
      </w:pPr>
      <w:r w:rsidRPr="00727483">
        <w:rPr>
          <w:rFonts w:ascii="Times New Roman" w:hAnsi="Times New Roman" w:cs="Times New Roman"/>
          <w:lang w:val="en-US"/>
        </w:rPr>
        <w:t xml:space="preserve">The ordering party expects that in countries of the Eastern Partnership (Armenia, Azerbaijan, Belarus, Georgia, Moldova, Ukraine) and in Russian Federation in years 2014- 2015 there will be organized: 30 on-arrival trainings and 34 mid-term meetings. There is  a possibility that there will be </w:t>
      </w:r>
      <w:r w:rsidR="0017041C" w:rsidRPr="00727483">
        <w:rPr>
          <w:rFonts w:ascii="Times New Roman" w:hAnsi="Times New Roman" w:cs="Times New Roman"/>
          <w:lang w:val="en-US"/>
        </w:rPr>
        <w:t>additional</w:t>
      </w:r>
      <w:r w:rsidRPr="00727483">
        <w:rPr>
          <w:rFonts w:ascii="Times New Roman" w:hAnsi="Times New Roman" w:cs="Times New Roman"/>
          <w:lang w:val="en-US"/>
        </w:rPr>
        <w:t xml:space="preserve"> </w:t>
      </w:r>
      <w:r w:rsidR="0017041C" w:rsidRPr="00727483">
        <w:rPr>
          <w:rFonts w:ascii="Times New Roman" w:hAnsi="Times New Roman" w:cs="Times New Roman"/>
          <w:lang w:val="en-US"/>
        </w:rPr>
        <w:t xml:space="preserve">on-arrival trainings </w:t>
      </w:r>
      <w:r w:rsidRPr="00727483">
        <w:rPr>
          <w:rFonts w:ascii="Times New Roman" w:hAnsi="Times New Roman" w:cs="Times New Roman"/>
          <w:lang w:val="en-US"/>
        </w:rPr>
        <w:t xml:space="preserve">and </w:t>
      </w:r>
      <w:r w:rsidR="0017041C" w:rsidRPr="00727483">
        <w:rPr>
          <w:rFonts w:ascii="Times New Roman" w:hAnsi="Times New Roman" w:cs="Times New Roman"/>
          <w:lang w:val="en-US"/>
        </w:rPr>
        <w:t>mid-term meetings as well as final EVS events organized.</w:t>
      </w:r>
    </w:p>
    <w:p w:rsidR="0017041C" w:rsidRPr="00727483" w:rsidRDefault="0017041C" w:rsidP="00727483">
      <w:pPr>
        <w:jc w:val="both"/>
        <w:rPr>
          <w:rFonts w:ascii="Times New Roman" w:hAnsi="Times New Roman" w:cs="Times New Roman"/>
          <w:lang w:val="en-US"/>
        </w:rPr>
      </w:pPr>
      <w:r w:rsidRPr="00727483">
        <w:rPr>
          <w:rFonts w:ascii="Times New Roman" w:hAnsi="Times New Roman" w:cs="Times New Roman"/>
          <w:lang w:val="en-US"/>
        </w:rPr>
        <w:t>The number of trainings can be decreased or increased depending on needs of the ordering party.</w:t>
      </w:r>
    </w:p>
    <w:p w:rsidR="0017041C" w:rsidRPr="00727483" w:rsidRDefault="00490705" w:rsidP="0017041C">
      <w:pPr>
        <w:pStyle w:val="Akapitzlist"/>
        <w:numPr>
          <w:ilvl w:val="0"/>
          <w:numId w:val="1"/>
        </w:numPr>
        <w:spacing w:before="120"/>
        <w:jc w:val="both"/>
        <w:rPr>
          <w:rFonts w:ascii="Times New Roman" w:hAnsi="Times New Roman"/>
          <w:b/>
        </w:rPr>
      </w:pPr>
      <w:proofErr w:type="spellStart"/>
      <w:r w:rsidRPr="00727483">
        <w:rPr>
          <w:rFonts w:ascii="Times New Roman" w:hAnsi="Times New Roman"/>
          <w:b/>
        </w:rPr>
        <w:t>Planned</w:t>
      </w:r>
      <w:proofErr w:type="spellEnd"/>
      <w:r w:rsidRPr="00727483">
        <w:rPr>
          <w:rFonts w:ascii="Times New Roman" w:hAnsi="Times New Roman"/>
          <w:b/>
        </w:rPr>
        <w:t xml:space="preserve"> </w:t>
      </w:r>
      <w:proofErr w:type="spellStart"/>
      <w:r w:rsidRPr="00727483">
        <w:rPr>
          <w:rFonts w:ascii="Times New Roman" w:hAnsi="Times New Roman"/>
          <w:b/>
        </w:rPr>
        <w:t>dates</w:t>
      </w:r>
      <w:proofErr w:type="spellEnd"/>
      <w:r w:rsidRPr="00727483">
        <w:rPr>
          <w:rFonts w:ascii="Times New Roman" w:hAnsi="Times New Roman"/>
          <w:b/>
        </w:rPr>
        <w:t xml:space="preserve"> of </w:t>
      </w:r>
      <w:proofErr w:type="spellStart"/>
      <w:r w:rsidRPr="00727483">
        <w:rPr>
          <w:rFonts w:ascii="Times New Roman" w:hAnsi="Times New Roman"/>
          <w:b/>
        </w:rPr>
        <w:t>the</w:t>
      </w:r>
      <w:proofErr w:type="spellEnd"/>
      <w:r w:rsidRPr="00727483">
        <w:rPr>
          <w:rFonts w:ascii="Times New Roman" w:hAnsi="Times New Roman"/>
          <w:b/>
        </w:rPr>
        <w:t xml:space="preserve"> </w:t>
      </w:r>
      <w:proofErr w:type="spellStart"/>
      <w:r w:rsidRPr="00727483">
        <w:rPr>
          <w:rFonts w:ascii="Times New Roman" w:hAnsi="Times New Roman"/>
          <w:b/>
        </w:rPr>
        <w:t>trainings</w:t>
      </w:r>
      <w:proofErr w:type="spellEnd"/>
    </w:p>
    <w:tbl>
      <w:tblPr>
        <w:tblW w:w="5168" w:type="dxa"/>
        <w:jc w:val="center"/>
        <w:tblInd w:w="55" w:type="dxa"/>
        <w:tblCellMar>
          <w:left w:w="70" w:type="dxa"/>
          <w:right w:w="70" w:type="dxa"/>
        </w:tblCellMar>
        <w:tblLook w:val="04A0"/>
      </w:tblPr>
      <w:tblGrid>
        <w:gridCol w:w="3008"/>
        <w:gridCol w:w="1080"/>
        <w:gridCol w:w="1080"/>
      </w:tblGrid>
      <w:tr w:rsidR="0017041C" w:rsidRPr="00907F7E" w:rsidTr="00490705">
        <w:trPr>
          <w:trHeight w:val="285"/>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041C" w:rsidRPr="00490705"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2014-02-</w:t>
            </w:r>
            <w:r>
              <w:rPr>
                <w:rFonts w:ascii="Arial Narrow" w:hAnsi="Arial Narrow" w:cs="Arial"/>
                <w:sz w:val="18"/>
                <w:szCs w:val="18"/>
              </w:rPr>
              <w:t>20</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2014-02-</w:t>
            </w:r>
            <w:r>
              <w:rPr>
                <w:rFonts w:ascii="Arial Narrow" w:hAnsi="Arial Narrow" w:cs="Arial"/>
                <w:sz w:val="18"/>
                <w:szCs w:val="18"/>
              </w:rPr>
              <w:t>23</w:t>
            </w:r>
          </w:p>
        </w:tc>
      </w:tr>
      <w:tr w:rsidR="00490705"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hideMark/>
          </w:tcPr>
          <w:p w:rsidR="00490705" w:rsidRPr="00960569" w:rsidRDefault="00490705" w:rsidP="00490705">
            <w:pPr>
              <w:rPr>
                <w:rFonts w:ascii="Arial Narrow" w:hAnsi="Arial Narrow"/>
                <w:sz w:val="18"/>
                <w:szCs w:val="18"/>
                <w:lang w:val="en-US"/>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2014-02-</w:t>
            </w:r>
            <w:r>
              <w:rPr>
                <w:rFonts w:ascii="Arial Narrow" w:hAnsi="Arial Narrow" w:cs="Arial"/>
                <w:sz w:val="18"/>
                <w:szCs w:val="18"/>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2014-02-</w:t>
            </w:r>
            <w:r>
              <w:rPr>
                <w:rFonts w:ascii="Arial Narrow" w:hAnsi="Arial Narrow" w:cs="Arial"/>
                <w:sz w:val="18"/>
                <w:szCs w:val="18"/>
              </w:rPr>
              <w:t>28</w:t>
            </w:r>
          </w:p>
        </w:tc>
      </w:tr>
      <w:tr w:rsidR="00490705"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hideMark/>
          </w:tcPr>
          <w:p w:rsidR="00490705" w:rsidRPr="00960569" w:rsidRDefault="00490705" w:rsidP="00490705">
            <w:pPr>
              <w:rPr>
                <w:rFonts w:ascii="Arial Narrow" w:hAnsi="Arial Narrow"/>
                <w:sz w:val="18"/>
                <w:szCs w:val="18"/>
                <w:lang w:val="en-US"/>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22</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25</w:t>
            </w:r>
          </w:p>
        </w:tc>
      </w:tr>
      <w:tr w:rsidR="00490705"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hideMark/>
          </w:tcPr>
          <w:p w:rsidR="00490705" w:rsidRPr="00960569" w:rsidRDefault="00490705" w:rsidP="00490705">
            <w:pPr>
              <w:rPr>
                <w:rFonts w:ascii="Arial Narrow" w:hAnsi="Arial Narrow"/>
                <w:sz w:val="18"/>
                <w:szCs w:val="18"/>
                <w:lang w:val="en-US"/>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2014-03-</w:t>
            </w:r>
            <w:r>
              <w:rPr>
                <w:rFonts w:ascii="Arial Narrow" w:hAnsi="Arial Narrow" w:cs="Arial"/>
                <w:sz w:val="18"/>
                <w:szCs w:val="18"/>
              </w:rPr>
              <w:t>2</w:t>
            </w:r>
            <w:r w:rsidRPr="00907F7E">
              <w:rPr>
                <w:rFonts w:ascii="Arial Narrow" w:hAnsi="Arial Narrow" w:cs="Arial"/>
                <w:sz w:val="18"/>
                <w:szCs w:val="18"/>
              </w:rPr>
              <w:t>7</w:t>
            </w:r>
          </w:p>
        </w:tc>
      </w:tr>
      <w:tr w:rsidR="00490705"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hideMark/>
          </w:tcPr>
          <w:p w:rsidR="00490705" w:rsidRPr="00E4707E" w:rsidRDefault="00490705" w:rsidP="00490705">
            <w:pPr>
              <w:rPr>
                <w:rFonts w:ascii="Arial Narrow" w:hAnsi="Arial Narrow"/>
                <w:sz w:val="18"/>
                <w:szCs w:val="18"/>
                <w:lang w:val="en-US"/>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25</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28</w:t>
            </w:r>
          </w:p>
        </w:tc>
      </w:tr>
      <w:tr w:rsidR="00490705"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hideMark/>
          </w:tcPr>
          <w:p w:rsidR="00490705" w:rsidRPr="00E4707E" w:rsidRDefault="00490705" w:rsidP="00490705">
            <w:pPr>
              <w:rPr>
                <w:rFonts w:ascii="Arial Narrow" w:hAnsi="Arial Narrow"/>
                <w:sz w:val="18"/>
                <w:szCs w:val="18"/>
                <w:lang w:val="en-US"/>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w:t>
            </w:r>
            <w:r>
              <w:rPr>
                <w:rFonts w:ascii="Arial Narrow" w:hAnsi="Arial Narrow" w:cs="Arial"/>
                <w:sz w:val="18"/>
                <w:szCs w:val="18"/>
              </w:rPr>
              <w:t>11</w:t>
            </w:r>
            <w:r w:rsidRPr="00907F7E">
              <w:rPr>
                <w:rFonts w:ascii="Arial Narrow" w:hAnsi="Arial Narrow" w:cs="Arial"/>
                <w:sz w:val="18"/>
                <w:szCs w:val="18"/>
              </w:rPr>
              <w:t>-</w:t>
            </w:r>
            <w:r>
              <w:rPr>
                <w:rFonts w:ascii="Arial Narrow" w:hAnsi="Arial Narrow" w:cs="Arial"/>
                <w:sz w:val="18"/>
                <w:szCs w:val="18"/>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490705" w:rsidRPr="00907F7E" w:rsidRDefault="00490705" w:rsidP="00490705">
            <w:pPr>
              <w:rPr>
                <w:rFonts w:ascii="Arial Narrow" w:hAnsi="Arial Narrow" w:cs="Arial"/>
                <w:sz w:val="18"/>
                <w:szCs w:val="18"/>
              </w:rPr>
            </w:pPr>
            <w:r w:rsidRPr="00907F7E">
              <w:rPr>
                <w:rFonts w:ascii="Arial Narrow" w:hAnsi="Arial Narrow" w:cs="Arial"/>
                <w:sz w:val="18"/>
                <w:szCs w:val="18"/>
              </w:rPr>
              <w:t>2014-</w:t>
            </w:r>
            <w:r>
              <w:rPr>
                <w:rFonts w:ascii="Arial Narrow" w:hAnsi="Arial Narrow" w:cs="Arial"/>
                <w:sz w:val="18"/>
                <w:szCs w:val="18"/>
              </w:rPr>
              <w:t>11</w:t>
            </w:r>
            <w:r w:rsidRPr="00907F7E">
              <w:rPr>
                <w:rFonts w:ascii="Arial Narrow" w:hAnsi="Arial Narrow" w:cs="Arial"/>
                <w:sz w:val="18"/>
                <w:szCs w:val="18"/>
              </w:rPr>
              <w:t>-2</w:t>
            </w:r>
            <w:r>
              <w:rPr>
                <w:rFonts w:ascii="Arial Narrow" w:hAnsi="Arial Narrow" w:cs="Arial"/>
                <w:sz w:val="18"/>
                <w:szCs w:val="18"/>
              </w:rPr>
              <w:t>3</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r w:rsidR="0017041C" w:rsidRPr="00907F7E">
              <w:rPr>
                <w:rFonts w:ascii="Arial Narrow" w:hAnsi="Arial Narrow" w:cs="Arial"/>
                <w:sz w:val="18"/>
                <w:szCs w:val="18"/>
              </w:rPr>
              <w:t xml:space="preserve"> </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2014-02-</w:t>
            </w:r>
            <w:r>
              <w:rPr>
                <w:rFonts w:ascii="Arial Narrow" w:hAnsi="Arial Narrow" w:cs="Arial"/>
                <w:sz w:val="18"/>
                <w:szCs w:val="18"/>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2</w:t>
            </w:r>
            <w:r w:rsidRPr="00907F7E">
              <w:rPr>
                <w:rFonts w:ascii="Arial Narrow" w:hAnsi="Arial Narrow" w:cs="Arial"/>
                <w:sz w:val="18"/>
                <w:szCs w:val="18"/>
              </w:rPr>
              <w:t>-</w:t>
            </w:r>
            <w:r>
              <w:rPr>
                <w:rFonts w:ascii="Arial Narrow" w:hAnsi="Arial Narrow" w:cs="Arial"/>
                <w:sz w:val="18"/>
                <w:szCs w:val="18"/>
              </w:rPr>
              <w:t>20</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18</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22</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24</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21</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2014-06-</w:t>
            </w:r>
            <w:r>
              <w:rPr>
                <w:rFonts w:ascii="Arial Narrow" w:hAnsi="Arial Narrow" w:cs="Arial"/>
                <w:sz w:val="18"/>
                <w:szCs w:val="18"/>
              </w:rPr>
              <w:t>25</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w:t>
            </w:r>
            <w:r>
              <w:rPr>
                <w:rFonts w:ascii="Arial Narrow" w:hAnsi="Arial Narrow" w:cs="Arial"/>
                <w:sz w:val="18"/>
                <w:szCs w:val="18"/>
              </w:rPr>
              <w:t>11</w:t>
            </w:r>
            <w:r w:rsidRPr="00907F7E">
              <w:rPr>
                <w:rFonts w:ascii="Arial Narrow" w:hAnsi="Arial Narrow" w:cs="Arial"/>
                <w:sz w:val="18"/>
                <w:szCs w:val="18"/>
              </w:rPr>
              <w:t>-</w:t>
            </w:r>
            <w:r>
              <w:rPr>
                <w:rFonts w:ascii="Arial Narrow" w:hAnsi="Arial Narrow" w:cs="Arial"/>
                <w:sz w:val="18"/>
                <w:szCs w:val="18"/>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2014-07-</w:t>
            </w:r>
            <w:r>
              <w:rPr>
                <w:rFonts w:ascii="Arial Narrow" w:hAnsi="Arial Narrow" w:cs="Arial"/>
                <w:sz w:val="18"/>
                <w:szCs w:val="18"/>
              </w:rPr>
              <w:t>20</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-02-</w:t>
            </w:r>
            <w:r>
              <w:rPr>
                <w:rFonts w:ascii="Arial Narrow" w:hAnsi="Arial Narrow" w:cs="Arial"/>
                <w:sz w:val="18"/>
                <w:szCs w:val="18"/>
              </w:rPr>
              <w:t>19</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Pr>
                <w:rFonts w:ascii="Arial Narrow" w:hAnsi="Arial Narrow" w:cs="Arial"/>
                <w:sz w:val="18"/>
                <w:szCs w:val="18"/>
              </w:rPr>
              <w:t>2015</w:t>
            </w:r>
            <w:r w:rsidRPr="00907F7E">
              <w:rPr>
                <w:rFonts w:ascii="Arial Narrow" w:hAnsi="Arial Narrow" w:cs="Arial"/>
                <w:sz w:val="18"/>
                <w:szCs w:val="18"/>
              </w:rPr>
              <w:t>-02-</w:t>
            </w:r>
            <w:r>
              <w:rPr>
                <w:rFonts w:ascii="Arial Narrow" w:hAnsi="Arial Narrow" w:cs="Arial"/>
                <w:sz w:val="18"/>
                <w:szCs w:val="18"/>
              </w:rPr>
              <w:t>22</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-02-</w:t>
            </w:r>
            <w:r>
              <w:rPr>
                <w:rFonts w:ascii="Arial Narrow" w:hAnsi="Arial Narrow" w:cs="Arial"/>
                <w:sz w:val="18"/>
                <w:szCs w:val="18"/>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-02-</w:t>
            </w:r>
            <w:r>
              <w:rPr>
                <w:rFonts w:ascii="Arial Narrow" w:hAnsi="Arial Narrow" w:cs="Arial"/>
                <w:sz w:val="18"/>
                <w:szCs w:val="18"/>
              </w:rPr>
              <w:t>27</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Pr>
                <w:rFonts w:ascii="Arial Narrow" w:hAnsi="Arial Narrow" w:cs="Arial"/>
                <w:sz w:val="18"/>
                <w:szCs w:val="18"/>
              </w:rPr>
              <w:t>2015</w:t>
            </w:r>
            <w:r w:rsidRPr="00907F7E">
              <w:rPr>
                <w:rFonts w:ascii="Arial Narrow" w:hAnsi="Arial Narrow" w:cs="Arial"/>
                <w:sz w:val="18"/>
                <w:szCs w:val="18"/>
              </w:rPr>
              <w:t>-0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23</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23</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-03-</w:t>
            </w:r>
            <w:r>
              <w:rPr>
                <w:rFonts w:ascii="Arial Narrow" w:hAnsi="Arial Narrow" w:cs="Arial"/>
                <w:sz w:val="18"/>
                <w:szCs w:val="18"/>
              </w:rPr>
              <w:t>26</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24</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27</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r w:rsidRPr="00490705">
              <w:rPr>
                <w:rFonts w:ascii="Arial Narrow" w:hAnsi="Arial Narrow"/>
                <w:sz w:val="18"/>
                <w:szCs w:val="18"/>
                <w:lang w:val="en-US"/>
              </w:rPr>
              <w:t>Mid-term meeting</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11</w:t>
            </w:r>
            <w:r w:rsidRPr="00907F7E">
              <w:rPr>
                <w:rFonts w:ascii="Arial Narrow" w:hAnsi="Arial Narrow" w:cs="Arial"/>
                <w:sz w:val="18"/>
                <w:szCs w:val="18"/>
              </w:rPr>
              <w:t>-</w:t>
            </w:r>
            <w:r>
              <w:rPr>
                <w:rFonts w:ascii="Arial Narrow" w:hAnsi="Arial Narrow" w:cs="Arial"/>
                <w:sz w:val="18"/>
                <w:szCs w:val="18"/>
              </w:rPr>
              <w:t>19</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11</w:t>
            </w:r>
            <w:r w:rsidRPr="00907F7E">
              <w:rPr>
                <w:rFonts w:ascii="Arial Narrow" w:hAnsi="Arial Narrow" w:cs="Arial"/>
                <w:sz w:val="18"/>
                <w:szCs w:val="18"/>
              </w:rPr>
              <w:t>-2</w:t>
            </w:r>
            <w:r>
              <w:rPr>
                <w:rFonts w:ascii="Arial Narrow" w:hAnsi="Arial Narrow" w:cs="Arial"/>
                <w:sz w:val="18"/>
                <w:szCs w:val="18"/>
              </w:rPr>
              <w:t>2</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-02-</w:t>
            </w:r>
            <w:r>
              <w:rPr>
                <w:rFonts w:ascii="Arial Narrow" w:hAnsi="Arial Narrow" w:cs="Arial"/>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2</w:t>
            </w:r>
            <w:r w:rsidRPr="00907F7E">
              <w:rPr>
                <w:rFonts w:ascii="Arial Narrow" w:hAnsi="Arial Narrow" w:cs="Arial"/>
                <w:sz w:val="18"/>
                <w:szCs w:val="18"/>
              </w:rPr>
              <w:t>-</w:t>
            </w:r>
            <w:r>
              <w:rPr>
                <w:rFonts w:ascii="Arial Narrow" w:hAnsi="Arial Narrow" w:cs="Arial"/>
                <w:sz w:val="18"/>
                <w:szCs w:val="18"/>
              </w:rPr>
              <w:t>19</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20</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19</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7</w:t>
            </w:r>
            <w:r w:rsidRPr="00907F7E">
              <w:rPr>
                <w:rFonts w:ascii="Arial Narrow" w:hAnsi="Arial Narrow" w:cs="Arial"/>
                <w:sz w:val="18"/>
                <w:szCs w:val="18"/>
              </w:rPr>
              <w:t>-</w:t>
            </w:r>
            <w:r>
              <w:rPr>
                <w:rFonts w:ascii="Arial Narrow" w:hAnsi="Arial Narrow" w:cs="Arial"/>
                <w:sz w:val="18"/>
                <w:szCs w:val="18"/>
              </w:rPr>
              <w:t>23</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w:t>
            </w:r>
            <w:r>
              <w:rPr>
                <w:rFonts w:ascii="Arial Narrow" w:hAnsi="Arial Narrow" w:cs="Arial"/>
                <w:sz w:val="18"/>
                <w:szCs w:val="18"/>
              </w:rPr>
              <w:t>9</w:t>
            </w:r>
            <w:r w:rsidRPr="00907F7E">
              <w:rPr>
                <w:rFonts w:ascii="Arial Narrow" w:hAnsi="Arial Narrow" w:cs="Arial"/>
                <w:sz w:val="18"/>
                <w:szCs w:val="18"/>
              </w:rPr>
              <w:t>-</w:t>
            </w:r>
            <w:r>
              <w:rPr>
                <w:rFonts w:ascii="Arial Narrow" w:hAnsi="Arial Narrow" w:cs="Arial"/>
                <w:sz w:val="18"/>
                <w:szCs w:val="18"/>
              </w:rPr>
              <w:t>20</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-06-</w:t>
            </w:r>
            <w:r>
              <w:rPr>
                <w:rFonts w:ascii="Arial Narrow" w:hAnsi="Arial Narrow" w:cs="Arial"/>
                <w:sz w:val="18"/>
                <w:szCs w:val="18"/>
              </w:rPr>
              <w:t>24</w:t>
            </w:r>
          </w:p>
        </w:tc>
      </w:tr>
      <w:tr w:rsidR="0017041C" w:rsidRPr="00907F7E" w:rsidTr="00490705">
        <w:trPr>
          <w:trHeight w:val="28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17041C" w:rsidRPr="00907F7E" w:rsidRDefault="00490705" w:rsidP="00490705">
            <w:pPr>
              <w:rPr>
                <w:rFonts w:ascii="Arial Narrow" w:hAnsi="Arial Narrow" w:cs="Arial"/>
                <w:sz w:val="18"/>
                <w:szCs w:val="18"/>
              </w:rPr>
            </w:pPr>
            <w:proofErr w:type="spellStart"/>
            <w:r>
              <w:rPr>
                <w:rFonts w:ascii="Arial Narrow" w:hAnsi="Arial Narrow" w:cs="Arial"/>
                <w:sz w:val="18"/>
                <w:szCs w:val="18"/>
              </w:rPr>
              <w:t>On-arrival</w:t>
            </w:r>
            <w:proofErr w:type="spellEnd"/>
            <w:r>
              <w:rPr>
                <w:rFonts w:ascii="Arial Narrow" w:hAnsi="Arial Narrow" w:cs="Arial"/>
                <w:sz w:val="18"/>
                <w:szCs w:val="18"/>
              </w:rPr>
              <w:t xml:space="preserve"> </w:t>
            </w:r>
            <w:proofErr w:type="spellStart"/>
            <w:r>
              <w:rPr>
                <w:rFonts w:ascii="Arial Narrow" w:hAnsi="Arial Narrow" w:cs="Arial"/>
                <w:sz w:val="18"/>
                <w:szCs w:val="18"/>
              </w:rPr>
              <w:t>training</w:t>
            </w:r>
            <w:proofErr w:type="spellEnd"/>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w:t>
            </w:r>
            <w:r>
              <w:rPr>
                <w:rFonts w:ascii="Arial Narrow" w:hAnsi="Arial Narrow" w:cs="Arial"/>
                <w:sz w:val="18"/>
                <w:szCs w:val="18"/>
              </w:rPr>
              <w:t>11</w:t>
            </w:r>
            <w:r w:rsidRPr="00907F7E">
              <w:rPr>
                <w:rFonts w:ascii="Arial Narrow" w:hAnsi="Arial Narrow" w:cs="Arial"/>
                <w:sz w:val="18"/>
                <w:szCs w:val="18"/>
              </w:rPr>
              <w:t>-</w:t>
            </w:r>
            <w:r>
              <w:rPr>
                <w:rFonts w:ascii="Arial Narrow" w:hAnsi="Arial Narrow" w:cs="Arial"/>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17041C" w:rsidRPr="00907F7E" w:rsidRDefault="0017041C" w:rsidP="00490705">
            <w:pPr>
              <w:rPr>
                <w:rFonts w:ascii="Arial Narrow" w:hAnsi="Arial Narrow" w:cs="Arial"/>
                <w:sz w:val="18"/>
                <w:szCs w:val="18"/>
              </w:rPr>
            </w:pPr>
            <w:r w:rsidRPr="00907F7E">
              <w:rPr>
                <w:rFonts w:ascii="Arial Narrow" w:hAnsi="Arial Narrow" w:cs="Arial"/>
                <w:sz w:val="18"/>
                <w:szCs w:val="18"/>
              </w:rPr>
              <w:t>201</w:t>
            </w:r>
            <w:r>
              <w:rPr>
                <w:rFonts w:ascii="Arial Narrow" w:hAnsi="Arial Narrow" w:cs="Arial"/>
                <w:sz w:val="18"/>
                <w:szCs w:val="18"/>
              </w:rPr>
              <w:t>5</w:t>
            </w:r>
            <w:r w:rsidRPr="00907F7E">
              <w:rPr>
                <w:rFonts w:ascii="Arial Narrow" w:hAnsi="Arial Narrow" w:cs="Arial"/>
                <w:sz w:val="18"/>
                <w:szCs w:val="18"/>
              </w:rPr>
              <w:t>-07-</w:t>
            </w:r>
            <w:r>
              <w:rPr>
                <w:rFonts w:ascii="Arial Narrow" w:hAnsi="Arial Narrow" w:cs="Arial"/>
                <w:sz w:val="18"/>
                <w:szCs w:val="18"/>
              </w:rPr>
              <w:t>19</w:t>
            </w:r>
          </w:p>
        </w:tc>
      </w:tr>
    </w:tbl>
    <w:p w:rsidR="0017041C" w:rsidRDefault="0017041C" w:rsidP="0017041C">
      <w:pPr>
        <w:spacing w:line="360" w:lineRule="auto"/>
        <w:jc w:val="both"/>
      </w:pPr>
    </w:p>
    <w:p w:rsidR="0017041C" w:rsidRPr="00727483" w:rsidRDefault="00490705" w:rsidP="00727483">
      <w:pPr>
        <w:jc w:val="both"/>
        <w:rPr>
          <w:rFonts w:ascii="Times New Roman" w:hAnsi="Times New Roman" w:cs="Times New Roman"/>
          <w:lang w:val="en-US"/>
        </w:rPr>
      </w:pPr>
      <w:r w:rsidRPr="00727483">
        <w:rPr>
          <w:rFonts w:ascii="Times New Roman" w:hAnsi="Times New Roman" w:cs="Times New Roman"/>
          <w:lang w:val="en-US"/>
        </w:rPr>
        <w:t xml:space="preserve">The trainings will take place in every </w:t>
      </w:r>
      <w:proofErr w:type="spellStart"/>
      <w:r w:rsidRPr="00727483">
        <w:rPr>
          <w:rFonts w:ascii="Times New Roman" w:hAnsi="Times New Roman" w:cs="Times New Roman"/>
          <w:lang w:val="en-US"/>
        </w:rPr>
        <w:t>subregion</w:t>
      </w:r>
      <w:proofErr w:type="spellEnd"/>
      <w:r w:rsidRPr="00727483">
        <w:rPr>
          <w:rFonts w:ascii="Times New Roman" w:hAnsi="Times New Roman" w:cs="Times New Roman"/>
          <w:lang w:val="en-US"/>
        </w:rPr>
        <w:t xml:space="preserve"> of the Eastern Partnership region (in Eastern Europe, i.e. in Belarus, Moldova, Ukraine and in Caucasus, i.e. in Armenia, Azerbaijan and Georgia) and in Russia.</w:t>
      </w:r>
    </w:p>
    <w:p w:rsidR="00490705" w:rsidRPr="00727483" w:rsidRDefault="00490705" w:rsidP="00727483">
      <w:pPr>
        <w:jc w:val="both"/>
        <w:rPr>
          <w:rFonts w:ascii="Times New Roman" w:hAnsi="Times New Roman" w:cs="Times New Roman"/>
          <w:lang w:val="en-US"/>
        </w:rPr>
      </w:pPr>
      <w:r w:rsidRPr="00727483">
        <w:rPr>
          <w:rFonts w:ascii="Times New Roman" w:hAnsi="Times New Roman" w:cs="Times New Roman"/>
          <w:lang w:val="en-US"/>
        </w:rPr>
        <w:t xml:space="preserve">The </w:t>
      </w:r>
      <w:r w:rsidR="005148CA">
        <w:rPr>
          <w:rFonts w:ascii="Times New Roman" w:hAnsi="Times New Roman" w:cs="Times New Roman"/>
          <w:lang w:val="en-US"/>
        </w:rPr>
        <w:t>Economic Operator</w:t>
      </w:r>
      <w:r w:rsidRPr="00727483">
        <w:rPr>
          <w:rFonts w:ascii="Times New Roman" w:hAnsi="Times New Roman" w:cs="Times New Roman"/>
          <w:lang w:val="en-US"/>
        </w:rPr>
        <w:t xml:space="preserve"> is obliged to </w:t>
      </w:r>
      <w:r w:rsidR="007D1CB7" w:rsidRPr="00727483">
        <w:rPr>
          <w:rFonts w:ascii="Times New Roman" w:hAnsi="Times New Roman" w:cs="Times New Roman"/>
          <w:lang w:val="en-US"/>
        </w:rPr>
        <w:t>be ready to realize the trainings in all the dates listed above. Each training is run by a pair of trainers.</w:t>
      </w:r>
    </w:p>
    <w:p w:rsidR="007D1CB7" w:rsidRPr="00727483" w:rsidRDefault="007D1CB7" w:rsidP="00727483">
      <w:pPr>
        <w:pStyle w:val="Akapitzlist"/>
        <w:ind w:left="0"/>
        <w:jc w:val="both"/>
        <w:rPr>
          <w:rFonts w:ascii="Times New Roman" w:hAnsi="Times New Roman"/>
        </w:rPr>
      </w:pPr>
    </w:p>
    <w:p w:rsidR="007D1CB7" w:rsidRDefault="007D1CB7" w:rsidP="00727483">
      <w:pPr>
        <w:pStyle w:val="Akapitzlist"/>
        <w:numPr>
          <w:ilvl w:val="0"/>
          <w:numId w:val="3"/>
        </w:numPr>
        <w:jc w:val="both"/>
        <w:rPr>
          <w:rFonts w:ascii="Times New Roman" w:hAnsi="Times New Roman"/>
          <w:b/>
          <w:lang w:val="en-US"/>
        </w:rPr>
      </w:pPr>
      <w:r w:rsidRPr="00727483">
        <w:rPr>
          <w:rFonts w:ascii="Times New Roman" w:hAnsi="Times New Roman"/>
          <w:b/>
          <w:lang w:val="en-US"/>
        </w:rPr>
        <w:t>The ordering party expects the following maximum fees for one trainer running of a training:</w:t>
      </w:r>
    </w:p>
    <w:p w:rsidR="00727483" w:rsidRPr="00727483" w:rsidRDefault="00727483" w:rsidP="00727483">
      <w:pPr>
        <w:pStyle w:val="Akapitzlist"/>
        <w:ind w:left="927"/>
        <w:jc w:val="both"/>
        <w:rPr>
          <w:rFonts w:ascii="Times New Roman" w:hAnsi="Times New Roman"/>
          <w:b/>
          <w:lang w:val="en-US"/>
        </w:rPr>
      </w:pPr>
    </w:p>
    <w:p w:rsidR="00BE2755" w:rsidRPr="00727483" w:rsidRDefault="00BE2755" w:rsidP="00727483">
      <w:pPr>
        <w:pStyle w:val="Akapitzlist"/>
        <w:numPr>
          <w:ilvl w:val="1"/>
          <w:numId w:val="3"/>
        </w:numPr>
        <w:jc w:val="both"/>
        <w:rPr>
          <w:rFonts w:ascii="Times New Roman" w:hAnsi="Times New Roman"/>
          <w:u w:val="single"/>
          <w:lang w:val="en-US"/>
        </w:rPr>
      </w:pPr>
      <w:r w:rsidRPr="00727483">
        <w:rPr>
          <w:rFonts w:ascii="Times New Roman" w:hAnsi="Times New Roman"/>
          <w:u w:val="single"/>
          <w:lang w:val="en-US"/>
        </w:rPr>
        <w:t xml:space="preserve">Maximum </w:t>
      </w:r>
      <w:r w:rsidR="00B64840">
        <w:rPr>
          <w:rFonts w:ascii="Times New Roman" w:hAnsi="Times New Roman"/>
          <w:u w:val="single"/>
          <w:lang w:val="en-US"/>
        </w:rPr>
        <w:t>16</w:t>
      </w:r>
      <w:r w:rsidRPr="00727483">
        <w:rPr>
          <w:rFonts w:ascii="Times New Roman" w:hAnsi="Times New Roman"/>
          <w:u w:val="single"/>
          <w:lang w:val="en-US"/>
        </w:rPr>
        <w:t>0 EUR for one working  day.</w:t>
      </w:r>
    </w:p>
    <w:p w:rsidR="007D1CB7" w:rsidRPr="00727483" w:rsidRDefault="00727483" w:rsidP="00727483">
      <w:pPr>
        <w:jc w:val="both"/>
        <w:rPr>
          <w:rFonts w:ascii="Times New Roman" w:hAnsi="Times New Roman" w:cs="Times New Roman"/>
          <w:lang w:val="en-US"/>
        </w:rPr>
      </w:pPr>
      <w:r>
        <w:rPr>
          <w:rFonts w:ascii="Times New Roman" w:hAnsi="Times New Roman" w:cs="Times New Roman"/>
          <w:lang w:val="en-US"/>
        </w:rPr>
        <w:t>As a working</w:t>
      </w:r>
      <w:r w:rsidR="007D1CB7" w:rsidRPr="00727483">
        <w:rPr>
          <w:rFonts w:ascii="Times New Roman" w:hAnsi="Times New Roman" w:cs="Times New Roman"/>
          <w:lang w:val="en-US"/>
        </w:rPr>
        <w:t xml:space="preserve"> day we understand ev</w:t>
      </w:r>
      <w:r w:rsidR="00BE2755" w:rsidRPr="00727483">
        <w:rPr>
          <w:rFonts w:ascii="Times New Roman" w:hAnsi="Times New Roman" w:cs="Times New Roman"/>
          <w:lang w:val="en-US"/>
        </w:rPr>
        <w:t xml:space="preserve">ery day, when a trainer runs two or more training sessions. The time of duration of a training session should be minimum 90 </w:t>
      </w:r>
      <w:proofErr w:type="spellStart"/>
      <w:r w:rsidR="00BE2755" w:rsidRPr="00727483">
        <w:rPr>
          <w:rFonts w:ascii="Times New Roman" w:hAnsi="Times New Roman" w:cs="Times New Roman"/>
          <w:lang w:val="en-US"/>
        </w:rPr>
        <w:t>mins</w:t>
      </w:r>
      <w:proofErr w:type="spellEnd"/>
      <w:r w:rsidR="00BE2755" w:rsidRPr="00727483">
        <w:rPr>
          <w:rFonts w:ascii="Times New Roman" w:hAnsi="Times New Roman" w:cs="Times New Roman"/>
          <w:lang w:val="en-US"/>
        </w:rPr>
        <w:t>. The fee includes preparation and reporting costs.</w:t>
      </w:r>
    </w:p>
    <w:p w:rsidR="00BE2755" w:rsidRPr="00727483" w:rsidRDefault="00BE2755" w:rsidP="00727483">
      <w:pPr>
        <w:jc w:val="both"/>
        <w:rPr>
          <w:rFonts w:ascii="Times New Roman" w:hAnsi="Times New Roman" w:cs="Times New Roman"/>
          <w:lang w:val="en-US"/>
        </w:rPr>
      </w:pPr>
      <w:r w:rsidRPr="00727483">
        <w:rPr>
          <w:rFonts w:ascii="Times New Roman" w:hAnsi="Times New Roman" w:cs="Times New Roman"/>
          <w:lang w:val="en-US"/>
        </w:rPr>
        <w:t>The ordering party provides a training centre, in which participants and trainers will be accommodated.</w:t>
      </w:r>
    </w:p>
    <w:p w:rsidR="00BE2755" w:rsidRPr="00727483" w:rsidRDefault="00BE2755" w:rsidP="00727483">
      <w:pPr>
        <w:jc w:val="both"/>
        <w:rPr>
          <w:rFonts w:ascii="Times New Roman" w:hAnsi="Times New Roman" w:cs="Times New Roman"/>
          <w:lang w:val="en-US"/>
        </w:rPr>
      </w:pPr>
      <w:r w:rsidRPr="00727483">
        <w:rPr>
          <w:rFonts w:ascii="Times New Roman" w:hAnsi="Times New Roman" w:cs="Times New Roman"/>
          <w:lang w:val="en-US"/>
        </w:rPr>
        <w:t>The ordering party will calculate price of the offer on basis of offered unit prices and number of trainings designated by the ordering party in the offer form.</w:t>
      </w:r>
    </w:p>
    <w:p w:rsidR="00BE2755" w:rsidRPr="00727483" w:rsidRDefault="00BE2755" w:rsidP="00727483">
      <w:pPr>
        <w:jc w:val="both"/>
        <w:rPr>
          <w:rFonts w:ascii="Times New Roman" w:hAnsi="Times New Roman" w:cs="Times New Roman"/>
          <w:lang w:val="en-US"/>
        </w:rPr>
      </w:pPr>
      <w:r w:rsidRPr="00727483">
        <w:rPr>
          <w:rFonts w:ascii="Times New Roman" w:hAnsi="Times New Roman" w:cs="Times New Roman"/>
          <w:lang w:val="en-US"/>
        </w:rPr>
        <w:t>Moreover the ordering party</w:t>
      </w:r>
      <w:r w:rsidR="00684AFC" w:rsidRPr="00727483">
        <w:rPr>
          <w:rFonts w:ascii="Times New Roman" w:hAnsi="Times New Roman" w:cs="Times New Roman"/>
          <w:lang w:val="en-US"/>
        </w:rPr>
        <w:t xml:space="preserve"> informs, that the price is not the only criteria of selection of offers. The further criteria are listed in the S</w:t>
      </w:r>
      <w:r w:rsidR="00931CA6" w:rsidRPr="00727483">
        <w:rPr>
          <w:rFonts w:ascii="Times New Roman" w:hAnsi="Times New Roman" w:cs="Times New Roman"/>
          <w:lang w:val="en-US"/>
        </w:rPr>
        <w:t>IWZ</w:t>
      </w:r>
      <w:r w:rsidR="00684AFC" w:rsidRPr="00727483">
        <w:rPr>
          <w:rFonts w:ascii="Times New Roman" w:hAnsi="Times New Roman" w:cs="Times New Roman"/>
          <w:lang w:val="en-US"/>
        </w:rPr>
        <w:t xml:space="preserve"> in </w:t>
      </w:r>
      <w:proofErr w:type="spellStart"/>
      <w:r w:rsidR="00684AFC" w:rsidRPr="00727483">
        <w:rPr>
          <w:rFonts w:ascii="Times New Roman" w:hAnsi="Times New Roman" w:cs="Times New Roman"/>
          <w:lang w:val="en-US"/>
        </w:rPr>
        <w:t>para</w:t>
      </w:r>
      <w:proofErr w:type="spellEnd"/>
      <w:r w:rsidR="00684AFC" w:rsidRPr="00727483">
        <w:rPr>
          <w:rFonts w:ascii="Times New Roman" w:hAnsi="Times New Roman" w:cs="Times New Roman"/>
          <w:lang w:val="en-US"/>
        </w:rPr>
        <w:t>. 16. The preferred dates of realization of the tender are:</w:t>
      </w:r>
      <w:r w:rsidR="00931CA6" w:rsidRPr="00727483">
        <w:rPr>
          <w:rFonts w:ascii="Times New Roman" w:hAnsi="Times New Roman" w:cs="Times New Roman"/>
          <w:lang w:val="en-US"/>
        </w:rPr>
        <w:t xml:space="preserve"> </w:t>
      </w:r>
      <w:r w:rsidR="00684AFC" w:rsidRPr="00727483">
        <w:rPr>
          <w:rFonts w:ascii="Times New Roman" w:hAnsi="Times New Roman" w:cs="Times New Roman"/>
          <w:b/>
          <w:lang w:val="en-US"/>
        </w:rPr>
        <w:t>16.02.2014 – 31.12.2015</w:t>
      </w:r>
      <w:r w:rsidR="00684AFC" w:rsidRPr="00727483">
        <w:rPr>
          <w:rFonts w:ascii="Times New Roman" w:hAnsi="Times New Roman" w:cs="Times New Roman"/>
          <w:lang w:val="en-US"/>
        </w:rPr>
        <w:t>.</w:t>
      </w:r>
    </w:p>
    <w:p w:rsidR="007D1CB7" w:rsidRPr="00727483" w:rsidRDefault="00684AFC" w:rsidP="00727483">
      <w:pPr>
        <w:jc w:val="both"/>
        <w:rPr>
          <w:rFonts w:ascii="Times New Roman" w:hAnsi="Times New Roman" w:cs="Times New Roman"/>
          <w:lang w:val="en-US"/>
        </w:rPr>
      </w:pPr>
      <w:r w:rsidRPr="00727483">
        <w:rPr>
          <w:rFonts w:ascii="Times New Roman" w:hAnsi="Times New Roman" w:cs="Times New Roman"/>
          <w:lang w:val="en-US"/>
        </w:rPr>
        <w:t>The detailed regulations regarding cooperation of the ordering and contracted parties are specified in the Appendix</w:t>
      </w:r>
      <w:r w:rsidR="00931CA6" w:rsidRPr="00727483">
        <w:rPr>
          <w:rFonts w:ascii="Times New Roman" w:hAnsi="Times New Roman" w:cs="Times New Roman"/>
          <w:lang w:val="en-US"/>
        </w:rPr>
        <w:t xml:space="preserve">_no_1a_to </w:t>
      </w:r>
      <w:proofErr w:type="spellStart"/>
      <w:r w:rsidR="00931CA6" w:rsidRPr="00727483">
        <w:rPr>
          <w:rFonts w:ascii="Times New Roman" w:hAnsi="Times New Roman" w:cs="Times New Roman"/>
          <w:lang w:val="en-US"/>
        </w:rPr>
        <w:t>SIWZ_Regulations_of_cooperation</w:t>
      </w:r>
      <w:proofErr w:type="spellEnd"/>
      <w:r w:rsidR="00931CA6" w:rsidRPr="00727483">
        <w:rPr>
          <w:rFonts w:ascii="Times New Roman" w:hAnsi="Times New Roman" w:cs="Times New Roman"/>
          <w:lang w:val="en-US"/>
        </w:rPr>
        <w:t>.</w:t>
      </w:r>
    </w:p>
    <w:p w:rsidR="00931CA6" w:rsidRPr="00727483" w:rsidRDefault="00931CA6" w:rsidP="00727483">
      <w:pPr>
        <w:jc w:val="both"/>
        <w:rPr>
          <w:rFonts w:ascii="Times New Roman" w:hAnsi="Times New Roman" w:cs="Times New Roman"/>
          <w:lang w:val="en-US"/>
        </w:rPr>
      </w:pPr>
      <w:r w:rsidRPr="00727483">
        <w:rPr>
          <w:rFonts w:ascii="Times New Roman" w:hAnsi="Times New Roman" w:cs="Times New Roman"/>
          <w:lang w:val="en-US"/>
        </w:rPr>
        <w:t>The goal of the EVS Training and Evaluation Cycle  is to provide young volunteers with support during their EVS projects. The cycle enhances learning and development processes of young people. It also helps to manage conflict situations, prevents risks and facilitates in evaluation of the experience gained during their EVS projects.</w:t>
      </w:r>
    </w:p>
    <w:p w:rsidR="00931CA6" w:rsidRDefault="00931CA6" w:rsidP="00727483">
      <w:pPr>
        <w:pStyle w:val="Akapitzlist"/>
        <w:numPr>
          <w:ilvl w:val="0"/>
          <w:numId w:val="1"/>
        </w:numPr>
        <w:jc w:val="both"/>
        <w:rPr>
          <w:rFonts w:ascii="Times New Roman" w:hAnsi="Times New Roman"/>
          <w:b/>
        </w:rPr>
      </w:pPr>
      <w:proofErr w:type="spellStart"/>
      <w:r w:rsidRPr="00727483">
        <w:rPr>
          <w:rFonts w:ascii="Times New Roman" w:hAnsi="Times New Roman"/>
          <w:b/>
        </w:rPr>
        <w:t>Organization</w:t>
      </w:r>
      <w:proofErr w:type="spellEnd"/>
      <w:r w:rsidRPr="00727483">
        <w:rPr>
          <w:rFonts w:ascii="Times New Roman" w:hAnsi="Times New Roman"/>
          <w:b/>
        </w:rPr>
        <w:t xml:space="preserve"> of EVS </w:t>
      </w:r>
      <w:proofErr w:type="spellStart"/>
      <w:r w:rsidRPr="00727483">
        <w:rPr>
          <w:rFonts w:ascii="Times New Roman" w:hAnsi="Times New Roman"/>
          <w:b/>
        </w:rPr>
        <w:t>trainings</w:t>
      </w:r>
      <w:proofErr w:type="spellEnd"/>
      <w:r w:rsidRPr="00727483">
        <w:rPr>
          <w:rFonts w:ascii="Times New Roman" w:hAnsi="Times New Roman"/>
          <w:b/>
        </w:rPr>
        <w:t>:</w:t>
      </w:r>
    </w:p>
    <w:p w:rsidR="00727483" w:rsidRPr="00727483" w:rsidRDefault="00727483" w:rsidP="00727483">
      <w:pPr>
        <w:pStyle w:val="Akapitzlist"/>
        <w:ind w:left="927"/>
        <w:jc w:val="both"/>
        <w:rPr>
          <w:rFonts w:ascii="Times New Roman" w:hAnsi="Times New Roman"/>
          <w:b/>
        </w:rPr>
      </w:pPr>
    </w:p>
    <w:p w:rsidR="00931CA6" w:rsidRPr="00727483" w:rsidRDefault="005148CA" w:rsidP="00727483">
      <w:pPr>
        <w:pStyle w:val="Akapitzlist"/>
        <w:numPr>
          <w:ilvl w:val="1"/>
          <w:numId w:val="1"/>
        </w:numPr>
        <w:jc w:val="both"/>
        <w:rPr>
          <w:rFonts w:ascii="Times New Roman" w:hAnsi="Times New Roman"/>
          <w:u w:val="single"/>
        </w:rPr>
      </w:pPr>
      <w:proofErr w:type="spellStart"/>
      <w:r>
        <w:rPr>
          <w:rFonts w:ascii="Times New Roman" w:hAnsi="Times New Roman"/>
          <w:u w:val="single"/>
        </w:rPr>
        <w:t>On-</w:t>
      </w:r>
      <w:r w:rsidR="00931CA6" w:rsidRPr="00727483">
        <w:rPr>
          <w:rFonts w:ascii="Times New Roman" w:hAnsi="Times New Roman"/>
          <w:u w:val="single"/>
        </w:rPr>
        <w:t>arrival</w:t>
      </w:r>
      <w:proofErr w:type="spellEnd"/>
      <w:r w:rsidR="00931CA6" w:rsidRPr="00727483">
        <w:rPr>
          <w:rFonts w:ascii="Times New Roman" w:hAnsi="Times New Roman"/>
          <w:u w:val="single"/>
        </w:rPr>
        <w:t xml:space="preserve"> </w:t>
      </w:r>
      <w:proofErr w:type="spellStart"/>
      <w:r w:rsidR="00931CA6" w:rsidRPr="00727483">
        <w:rPr>
          <w:rFonts w:ascii="Times New Roman" w:hAnsi="Times New Roman"/>
          <w:u w:val="single"/>
        </w:rPr>
        <w:t>training</w:t>
      </w:r>
      <w:proofErr w:type="spellEnd"/>
    </w:p>
    <w:p w:rsidR="00931CA6" w:rsidRPr="00727483" w:rsidRDefault="00931CA6" w:rsidP="00727483">
      <w:pPr>
        <w:jc w:val="both"/>
        <w:rPr>
          <w:rFonts w:ascii="Times New Roman" w:hAnsi="Times New Roman" w:cs="Times New Roman"/>
          <w:lang w:val="en-US"/>
        </w:rPr>
      </w:pPr>
      <w:r w:rsidRPr="00727483">
        <w:rPr>
          <w:rFonts w:ascii="Times New Roman" w:hAnsi="Times New Roman" w:cs="Times New Roman"/>
          <w:i/>
          <w:lang w:val="en-US"/>
        </w:rPr>
        <w:t>Goal:</w:t>
      </w:r>
      <w:r w:rsidRPr="00727483">
        <w:rPr>
          <w:rFonts w:ascii="Times New Roman" w:hAnsi="Times New Roman" w:cs="Times New Roman"/>
          <w:lang w:val="en-US"/>
        </w:rPr>
        <w:t xml:space="preserve"> Introduction to work in a hosting organization in one of the countries of the Eastern Partnership and in Russia, to a few months long stay abroad; to get to know other volunteers and the EVS </w:t>
      </w:r>
      <w:proofErr w:type="spellStart"/>
      <w:r w:rsidRPr="00727483">
        <w:rPr>
          <w:rFonts w:ascii="Times New Roman" w:hAnsi="Times New Roman" w:cs="Times New Roman"/>
          <w:lang w:val="en-US"/>
        </w:rPr>
        <w:t>programme</w:t>
      </w:r>
      <w:proofErr w:type="spellEnd"/>
    </w:p>
    <w:p w:rsidR="00931CA6" w:rsidRPr="00592CD0" w:rsidRDefault="0036686E" w:rsidP="00727483">
      <w:pPr>
        <w:jc w:val="both"/>
        <w:rPr>
          <w:rFonts w:ascii="Times New Roman" w:hAnsi="Times New Roman" w:cs="Times New Roman"/>
          <w:lang w:val="en-US"/>
        </w:rPr>
      </w:pPr>
      <w:r w:rsidRPr="00727483">
        <w:rPr>
          <w:rFonts w:ascii="Times New Roman" w:hAnsi="Times New Roman" w:cs="Times New Roman"/>
          <w:i/>
          <w:lang w:val="en-US"/>
        </w:rPr>
        <w:t>T</w:t>
      </w:r>
      <w:r w:rsidR="00727483">
        <w:rPr>
          <w:rFonts w:ascii="Times New Roman" w:hAnsi="Times New Roman" w:cs="Times New Roman"/>
          <w:i/>
          <w:lang w:val="en-US"/>
        </w:rPr>
        <w:t>he t</w:t>
      </w:r>
      <w:r w:rsidRPr="00727483">
        <w:rPr>
          <w:rFonts w:ascii="Times New Roman" w:hAnsi="Times New Roman" w:cs="Times New Roman"/>
          <w:i/>
          <w:lang w:val="en-US"/>
        </w:rPr>
        <w:t xml:space="preserve">arget </w:t>
      </w:r>
      <w:r w:rsidR="00931CA6" w:rsidRPr="00727483">
        <w:rPr>
          <w:rFonts w:ascii="Times New Roman" w:hAnsi="Times New Roman" w:cs="Times New Roman"/>
          <w:i/>
          <w:lang w:val="en-US"/>
        </w:rPr>
        <w:t>group:</w:t>
      </w:r>
      <w:r w:rsidR="00931CA6" w:rsidRPr="00727483">
        <w:rPr>
          <w:rFonts w:ascii="Times New Roman" w:hAnsi="Times New Roman" w:cs="Times New Roman"/>
          <w:lang w:val="en-US"/>
        </w:rPr>
        <w:t xml:space="preserve"> young people from </w:t>
      </w:r>
      <w:proofErr w:type="spellStart"/>
      <w:r w:rsidR="00931CA6" w:rsidRPr="00727483">
        <w:rPr>
          <w:rFonts w:ascii="Times New Roman" w:hAnsi="Times New Roman" w:cs="Times New Roman"/>
          <w:lang w:val="en-US"/>
        </w:rPr>
        <w:t>Programme</w:t>
      </w:r>
      <w:proofErr w:type="spellEnd"/>
      <w:r w:rsidR="00931CA6" w:rsidRPr="00727483">
        <w:rPr>
          <w:rFonts w:ascii="Times New Roman" w:hAnsi="Times New Roman" w:cs="Times New Roman"/>
          <w:lang w:val="en-US"/>
        </w:rPr>
        <w:t xml:space="preserve"> Countries realizing projects with duration of minimum 2 months</w:t>
      </w:r>
      <w:r w:rsidR="005F6ECD" w:rsidRPr="00727483">
        <w:rPr>
          <w:rFonts w:ascii="Times New Roman" w:hAnsi="Times New Roman" w:cs="Times New Roman"/>
          <w:lang w:val="en-US"/>
        </w:rPr>
        <w:t xml:space="preserve">, arriving in organizations in the Eastern Partnership countries and in Russia. More information are available at: </w:t>
      </w:r>
      <w:hyperlink r:id="rId7" w:history="1">
        <w:r w:rsidR="00931CA6" w:rsidRPr="00727483">
          <w:rPr>
            <w:rStyle w:val="Hipercze"/>
            <w:rFonts w:ascii="Times New Roman" w:hAnsi="Times New Roman" w:cs="Times New Roman"/>
            <w:lang w:val="en-US"/>
          </w:rPr>
          <w:t>http://erasmusplus.org.pl/wp-content/uploads/2013/12/erasmus-plus-programme-guide_en.pdf</w:t>
        </w:r>
      </w:hyperlink>
    </w:p>
    <w:p w:rsidR="005F6ECD" w:rsidRPr="00727483" w:rsidRDefault="005F6ECD" w:rsidP="00727483">
      <w:pPr>
        <w:jc w:val="both"/>
        <w:rPr>
          <w:rFonts w:ascii="Times New Roman" w:hAnsi="Times New Roman" w:cs="Times New Roman"/>
          <w:lang w:val="en-US"/>
        </w:rPr>
      </w:pPr>
      <w:r w:rsidRPr="00727483">
        <w:rPr>
          <w:rFonts w:ascii="Times New Roman" w:hAnsi="Times New Roman" w:cs="Times New Roman"/>
          <w:i/>
          <w:lang w:val="en-US"/>
        </w:rPr>
        <w:t xml:space="preserve">Duration of </w:t>
      </w:r>
      <w:r w:rsidR="00727483" w:rsidRPr="00727483">
        <w:rPr>
          <w:rFonts w:ascii="Times New Roman" w:hAnsi="Times New Roman" w:cs="Times New Roman"/>
          <w:i/>
          <w:lang w:val="en-US"/>
        </w:rPr>
        <w:t>a</w:t>
      </w:r>
      <w:r w:rsidRPr="00727483">
        <w:rPr>
          <w:rFonts w:ascii="Times New Roman" w:hAnsi="Times New Roman" w:cs="Times New Roman"/>
          <w:i/>
          <w:lang w:val="en-US"/>
        </w:rPr>
        <w:t xml:space="preserve"> training:</w:t>
      </w:r>
      <w:r w:rsidRPr="00727483">
        <w:rPr>
          <w:rFonts w:ascii="Times New Roman" w:hAnsi="Times New Roman" w:cs="Times New Roman"/>
          <w:lang w:val="en-US"/>
        </w:rPr>
        <w:t xml:space="preserve"> 5 days</w:t>
      </w:r>
    </w:p>
    <w:p w:rsidR="00931CA6" w:rsidRPr="00727483" w:rsidRDefault="005F6ECD" w:rsidP="00727483">
      <w:pPr>
        <w:spacing w:before="120"/>
        <w:jc w:val="both"/>
        <w:rPr>
          <w:rFonts w:ascii="Times New Roman" w:hAnsi="Times New Roman" w:cs="Times New Roman"/>
          <w:lang w:val="en-US"/>
        </w:rPr>
      </w:pPr>
      <w:r w:rsidRPr="00727483">
        <w:rPr>
          <w:rFonts w:ascii="Times New Roman" w:hAnsi="Times New Roman" w:cs="Times New Roman"/>
          <w:i/>
          <w:lang w:val="en-US"/>
        </w:rPr>
        <w:lastRenderedPageBreak/>
        <w:t xml:space="preserve">Number of participants of a training: </w:t>
      </w:r>
      <w:r w:rsidRPr="00727483">
        <w:rPr>
          <w:rFonts w:ascii="Times New Roman" w:hAnsi="Times New Roman" w:cs="Times New Roman"/>
          <w:lang w:val="en-US"/>
        </w:rPr>
        <w:t>min. 6, max. 25 (+2 optionally, after prior agreement with trainers)</w:t>
      </w:r>
    </w:p>
    <w:p w:rsidR="00931CA6" w:rsidRPr="00727483" w:rsidRDefault="00727483" w:rsidP="00727483">
      <w:pPr>
        <w:spacing w:before="120"/>
        <w:jc w:val="both"/>
        <w:rPr>
          <w:rFonts w:ascii="Times New Roman" w:hAnsi="Times New Roman" w:cs="Times New Roman"/>
          <w:lang w:val="en-US"/>
        </w:rPr>
      </w:pPr>
      <w:r>
        <w:rPr>
          <w:rFonts w:ascii="Times New Roman" w:hAnsi="Times New Roman" w:cs="Times New Roman"/>
          <w:i/>
          <w:lang w:val="en-US"/>
        </w:rPr>
        <w:t>When</w:t>
      </w:r>
      <w:r w:rsidR="005F6ECD" w:rsidRPr="00727483">
        <w:rPr>
          <w:rFonts w:ascii="Times New Roman" w:hAnsi="Times New Roman" w:cs="Times New Roman"/>
          <w:i/>
          <w:lang w:val="en-US"/>
        </w:rPr>
        <w:t>:</w:t>
      </w:r>
      <w:r>
        <w:rPr>
          <w:rFonts w:ascii="Times New Roman" w:hAnsi="Times New Roman" w:cs="Times New Roman"/>
          <w:i/>
          <w:lang w:val="en-US"/>
        </w:rPr>
        <w:t xml:space="preserve"> </w:t>
      </w:r>
      <w:r w:rsidRPr="00727483">
        <w:rPr>
          <w:rFonts w:ascii="Times New Roman" w:hAnsi="Times New Roman" w:cs="Times New Roman"/>
          <w:lang w:val="en-US"/>
        </w:rPr>
        <w:t>in</w:t>
      </w:r>
      <w:r w:rsidR="005F6ECD" w:rsidRPr="00727483">
        <w:rPr>
          <w:rFonts w:ascii="Times New Roman" w:hAnsi="Times New Roman" w:cs="Times New Roman"/>
          <w:i/>
          <w:lang w:val="en-US"/>
        </w:rPr>
        <w:t xml:space="preserve"> </w:t>
      </w:r>
      <w:r w:rsidR="005F6ECD" w:rsidRPr="00727483">
        <w:rPr>
          <w:rFonts w:ascii="Times New Roman" w:hAnsi="Times New Roman" w:cs="Times New Roman"/>
          <w:lang w:val="en-US"/>
        </w:rPr>
        <w:t>the beginning of a project, up to 12 weeks after arrival to a hosting country</w:t>
      </w:r>
    </w:p>
    <w:p w:rsidR="00931CA6" w:rsidRPr="00727483" w:rsidRDefault="005F6ECD" w:rsidP="00727483">
      <w:pPr>
        <w:spacing w:before="120"/>
        <w:jc w:val="both"/>
        <w:rPr>
          <w:rFonts w:ascii="Times New Roman" w:hAnsi="Times New Roman" w:cs="Times New Roman"/>
          <w:lang w:val="en-US"/>
        </w:rPr>
      </w:pPr>
      <w:r w:rsidRPr="00727483">
        <w:rPr>
          <w:rFonts w:ascii="Times New Roman" w:hAnsi="Times New Roman" w:cs="Times New Roman"/>
          <w:i/>
          <w:lang w:val="en-US"/>
        </w:rPr>
        <w:t xml:space="preserve">Language: </w:t>
      </w:r>
      <w:r w:rsidRPr="00727483">
        <w:rPr>
          <w:rFonts w:ascii="Times New Roman" w:hAnsi="Times New Roman" w:cs="Times New Roman"/>
          <w:lang w:val="en-US"/>
        </w:rPr>
        <w:t>English or Russian (at volunteers’ request)</w:t>
      </w:r>
    </w:p>
    <w:p w:rsidR="00931CA6" w:rsidRPr="00727483" w:rsidRDefault="005F6ECD" w:rsidP="00727483">
      <w:pPr>
        <w:spacing w:before="120"/>
        <w:jc w:val="both"/>
        <w:rPr>
          <w:rFonts w:ascii="Times New Roman" w:hAnsi="Times New Roman" w:cs="Times New Roman"/>
          <w:i/>
        </w:rPr>
      </w:pPr>
      <w:proofErr w:type="spellStart"/>
      <w:r w:rsidRPr="00727483">
        <w:rPr>
          <w:rFonts w:ascii="Times New Roman" w:hAnsi="Times New Roman" w:cs="Times New Roman"/>
          <w:i/>
        </w:rPr>
        <w:t>Content</w:t>
      </w:r>
      <w:proofErr w:type="spellEnd"/>
      <w:r w:rsidR="00931CA6" w:rsidRPr="00727483">
        <w:rPr>
          <w:rFonts w:ascii="Times New Roman" w:hAnsi="Times New Roman" w:cs="Times New Roman"/>
          <w:i/>
        </w:rPr>
        <w:t>:</w:t>
      </w:r>
    </w:p>
    <w:p w:rsidR="005F6ECD" w:rsidRPr="00727483" w:rsidRDefault="005F6ECD" w:rsidP="00727483">
      <w:pPr>
        <w:pStyle w:val="Tekstpodstawowy"/>
        <w:numPr>
          <w:ilvl w:val="0"/>
          <w:numId w:val="4"/>
        </w:numPr>
        <w:spacing w:before="120" w:line="276" w:lineRule="auto"/>
        <w:rPr>
          <w:rFonts w:ascii="Times New Roman" w:hAnsi="Times New Roman" w:cs="Times New Roman"/>
          <w:sz w:val="22"/>
          <w:szCs w:val="22"/>
          <w:lang w:val="en-US"/>
        </w:rPr>
      </w:pPr>
      <w:r w:rsidRPr="00727483">
        <w:rPr>
          <w:rFonts w:ascii="Times New Roman" w:hAnsi="Times New Roman" w:cs="Times New Roman"/>
          <w:sz w:val="22"/>
          <w:szCs w:val="22"/>
          <w:lang w:val="en-US"/>
        </w:rPr>
        <w:t xml:space="preserve">Basic information about EVS and Erasmus+ </w:t>
      </w:r>
      <w:proofErr w:type="spellStart"/>
      <w:r w:rsidRPr="00727483">
        <w:rPr>
          <w:rFonts w:ascii="Times New Roman" w:hAnsi="Times New Roman" w:cs="Times New Roman"/>
          <w:sz w:val="22"/>
          <w:szCs w:val="22"/>
          <w:lang w:val="en-US"/>
        </w:rPr>
        <w:t>programme</w:t>
      </w:r>
      <w:proofErr w:type="spellEnd"/>
      <w:r w:rsidRPr="00727483">
        <w:rPr>
          <w:rFonts w:ascii="Times New Roman" w:hAnsi="Times New Roman" w:cs="Times New Roman"/>
          <w:sz w:val="22"/>
          <w:szCs w:val="22"/>
          <w:lang w:val="en-US"/>
        </w:rPr>
        <w:t xml:space="preserve"> (duties of hosting and sending organizations, mentors, philosophy of LLPP); visas and insurance of volunteers.</w:t>
      </w:r>
    </w:p>
    <w:p w:rsidR="005F6ECD" w:rsidRPr="00727483" w:rsidRDefault="005F6ECD" w:rsidP="00727483">
      <w:pPr>
        <w:numPr>
          <w:ilvl w:val="0"/>
          <w:numId w:val="4"/>
        </w:numPr>
        <w:spacing w:before="120" w:after="0"/>
        <w:jc w:val="both"/>
        <w:rPr>
          <w:rFonts w:ascii="Times New Roman" w:hAnsi="Times New Roman" w:cs="Times New Roman"/>
          <w:lang w:val="en-US"/>
        </w:rPr>
      </w:pPr>
      <w:r w:rsidRPr="00727483">
        <w:rPr>
          <w:rFonts w:ascii="Times New Roman" w:hAnsi="Times New Roman" w:cs="Times New Roman"/>
          <w:lang w:val="en-US"/>
        </w:rPr>
        <w:t>Work in a project – Communications, difficult situations, conflicts, support system, group work, local community and influence of a project on a local community</w:t>
      </w:r>
    </w:p>
    <w:p w:rsidR="005F6ECD" w:rsidRPr="00727483" w:rsidRDefault="005F6ECD" w:rsidP="00727483">
      <w:pPr>
        <w:numPr>
          <w:ilvl w:val="0"/>
          <w:numId w:val="4"/>
        </w:numPr>
        <w:spacing w:before="120" w:after="0"/>
        <w:jc w:val="both"/>
        <w:rPr>
          <w:rFonts w:ascii="Times New Roman" w:hAnsi="Times New Roman" w:cs="Times New Roman"/>
          <w:lang w:val="en-US"/>
        </w:rPr>
      </w:pPr>
      <w:r w:rsidRPr="00727483">
        <w:rPr>
          <w:rFonts w:ascii="Times New Roman" w:hAnsi="Times New Roman" w:cs="Times New Roman"/>
          <w:lang w:val="en-US"/>
        </w:rPr>
        <w:t>Intercultural learning – life of a volunteer abroad, dealing with a culture shock, hosting country through the eyes of volunteers – foreigners about Eastern Europe and Caucasus, information about the region</w:t>
      </w:r>
    </w:p>
    <w:p w:rsidR="005F6ECD" w:rsidRPr="00727483" w:rsidRDefault="005F6ECD" w:rsidP="00727483">
      <w:pPr>
        <w:numPr>
          <w:ilvl w:val="0"/>
          <w:numId w:val="4"/>
        </w:numPr>
        <w:spacing w:before="120" w:after="0"/>
        <w:jc w:val="both"/>
        <w:rPr>
          <w:rFonts w:ascii="Times New Roman" w:hAnsi="Times New Roman" w:cs="Times New Roman"/>
          <w:lang w:val="en-US"/>
        </w:rPr>
      </w:pPr>
      <w:proofErr w:type="spellStart"/>
      <w:r w:rsidRPr="00727483">
        <w:rPr>
          <w:rFonts w:ascii="Times New Roman" w:hAnsi="Times New Roman" w:cs="Times New Roman"/>
          <w:lang w:val="en-US"/>
        </w:rPr>
        <w:t>Additionaly</w:t>
      </w:r>
      <w:proofErr w:type="spellEnd"/>
      <w:r w:rsidRPr="00727483">
        <w:rPr>
          <w:rFonts w:ascii="Times New Roman" w:hAnsi="Times New Roman" w:cs="Times New Roman"/>
          <w:lang w:val="en-US"/>
        </w:rPr>
        <w:t xml:space="preserve"> the program of the training can include </w:t>
      </w:r>
      <w:r w:rsidR="0036686E" w:rsidRPr="00727483">
        <w:rPr>
          <w:rFonts w:ascii="Times New Roman" w:hAnsi="Times New Roman" w:cs="Times New Roman"/>
          <w:lang w:val="en-US"/>
        </w:rPr>
        <w:t>issues of roles in EVS projects, sigh</w:t>
      </w:r>
      <w:r w:rsidR="00C72457" w:rsidRPr="00727483">
        <w:rPr>
          <w:rFonts w:ascii="Times New Roman" w:hAnsi="Times New Roman" w:cs="Times New Roman"/>
          <w:lang w:val="en-US"/>
        </w:rPr>
        <w:t>t</w:t>
      </w:r>
      <w:r w:rsidR="0036686E" w:rsidRPr="00727483">
        <w:rPr>
          <w:rFonts w:ascii="Times New Roman" w:hAnsi="Times New Roman" w:cs="Times New Roman"/>
          <w:lang w:val="en-US"/>
        </w:rPr>
        <w:t>seeing</w:t>
      </w:r>
      <w:r w:rsidR="00C72457" w:rsidRPr="00727483">
        <w:rPr>
          <w:rFonts w:ascii="Times New Roman" w:hAnsi="Times New Roman" w:cs="Times New Roman"/>
          <w:lang w:val="en-US"/>
        </w:rPr>
        <w:t xml:space="preserve"> of the training’s vicinity</w:t>
      </w:r>
      <w:r w:rsidR="0036686E" w:rsidRPr="00727483">
        <w:rPr>
          <w:rFonts w:ascii="Times New Roman" w:hAnsi="Times New Roman" w:cs="Times New Roman"/>
          <w:lang w:val="en-US"/>
        </w:rPr>
        <w:t xml:space="preserve">, workshops helping to better understand a local culture, </w:t>
      </w:r>
      <w:proofErr w:type="spellStart"/>
      <w:r w:rsidR="0036686E" w:rsidRPr="00727483">
        <w:rPr>
          <w:rFonts w:ascii="Times New Roman" w:hAnsi="Times New Roman" w:cs="Times New Roman"/>
          <w:lang w:val="en-US"/>
        </w:rPr>
        <w:t>Youthpass</w:t>
      </w:r>
      <w:proofErr w:type="spellEnd"/>
      <w:r w:rsidR="0036686E" w:rsidRPr="00727483">
        <w:rPr>
          <w:rFonts w:ascii="Times New Roman" w:hAnsi="Times New Roman" w:cs="Times New Roman"/>
          <w:lang w:val="en-US"/>
        </w:rPr>
        <w:t xml:space="preserve"> – the concept and </w:t>
      </w:r>
      <w:r w:rsidR="00C72457" w:rsidRPr="00727483">
        <w:rPr>
          <w:rFonts w:ascii="Times New Roman" w:hAnsi="Times New Roman" w:cs="Times New Roman"/>
          <w:lang w:val="en-US"/>
        </w:rPr>
        <w:t xml:space="preserve">its </w:t>
      </w:r>
      <w:r w:rsidR="0036686E" w:rsidRPr="00727483">
        <w:rPr>
          <w:rFonts w:ascii="Times New Roman" w:hAnsi="Times New Roman" w:cs="Times New Roman"/>
          <w:lang w:val="en-US"/>
        </w:rPr>
        <w:t>possible application</w:t>
      </w:r>
    </w:p>
    <w:p w:rsidR="00931CA6" w:rsidRPr="00727483" w:rsidRDefault="00931CA6" w:rsidP="00727483">
      <w:pPr>
        <w:jc w:val="both"/>
        <w:rPr>
          <w:rFonts w:ascii="Times New Roman" w:hAnsi="Times New Roman" w:cs="Times New Roman"/>
          <w:lang w:val="en-US"/>
        </w:rPr>
      </w:pPr>
    </w:p>
    <w:p w:rsidR="0036686E" w:rsidRPr="00727483" w:rsidRDefault="00727483" w:rsidP="00727483">
      <w:pPr>
        <w:pStyle w:val="Akapitzlist"/>
        <w:numPr>
          <w:ilvl w:val="0"/>
          <w:numId w:val="7"/>
        </w:numPr>
        <w:spacing w:before="120"/>
        <w:jc w:val="both"/>
        <w:rPr>
          <w:rFonts w:ascii="Times New Roman" w:hAnsi="Times New Roman"/>
          <w:u w:val="single"/>
        </w:rPr>
      </w:pPr>
      <w:proofErr w:type="spellStart"/>
      <w:r>
        <w:rPr>
          <w:rFonts w:ascii="Times New Roman" w:hAnsi="Times New Roman"/>
          <w:u w:val="single"/>
        </w:rPr>
        <w:t>Mid-term</w:t>
      </w:r>
      <w:proofErr w:type="spellEnd"/>
      <w:r>
        <w:rPr>
          <w:rFonts w:ascii="Times New Roman" w:hAnsi="Times New Roman"/>
          <w:u w:val="single"/>
        </w:rPr>
        <w:t xml:space="preserve"> </w:t>
      </w:r>
      <w:proofErr w:type="spellStart"/>
      <w:r>
        <w:rPr>
          <w:rFonts w:ascii="Times New Roman" w:hAnsi="Times New Roman"/>
          <w:u w:val="single"/>
        </w:rPr>
        <w:t>evaluation</w:t>
      </w:r>
      <w:proofErr w:type="spellEnd"/>
      <w:r>
        <w:rPr>
          <w:rFonts w:ascii="Times New Roman" w:hAnsi="Times New Roman"/>
          <w:u w:val="single"/>
        </w:rPr>
        <w:t>:</w:t>
      </w:r>
    </w:p>
    <w:p w:rsidR="0036686E" w:rsidRPr="00727483" w:rsidRDefault="0036686E" w:rsidP="00727483">
      <w:pPr>
        <w:spacing w:before="120"/>
        <w:jc w:val="both"/>
        <w:rPr>
          <w:rFonts w:ascii="Times New Roman" w:hAnsi="Times New Roman" w:cs="Times New Roman"/>
          <w:lang w:val="en-US"/>
        </w:rPr>
      </w:pPr>
      <w:r w:rsidRPr="00727483">
        <w:rPr>
          <w:rFonts w:ascii="Times New Roman" w:hAnsi="Times New Roman" w:cs="Times New Roman"/>
          <w:i/>
          <w:lang w:val="en-US"/>
        </w:rPr>
        <w:t xml:space="preserve">Goal: </w:t>
      </w:r>
      <w:r w:rsidRPr="00727483">
        <w:rPr>
          <w:rFonts w:ascii="Times New Roman" w:hAnsi="Times New Roman" w:cs="Times New Roman"/>
          <w:lang w:val="en-US"/>
        </w:rPr>
        <w:t xml:space="preserve">evaluation of the project; exchange of experience; meeting with other volunteers, receiving of information on possible educational and professional possibilities, e.g. other volunteering programs, </w:t>
      </w:r>
      <w:proofErr w:type="spellStart"/>
      <w:r w:rsidRPr="00727483">
        <w:rPr>
          <w:rFonts w:ascii="Times New Roman" w:hAnsi="Times New Roman" w:cs="Times New Roman"/>
          <w:lang w:val="en-US"/>
        </w:rPr>
        <w:t>programmes</w:t>
      </w:r>
      <w:proofErr w:type="spellEnd"/>
      <w:r w:rsidRPr="00727483">
        <w:rPr>
          <w:rFonts w:ascii="Times New Roman" w:hAnsi="Times New Roman" w:cs="Times New Roman"/>
          <w:lang w:val="en-US"/>
        </w:rPr>
        <w:t xml:space="preserve"> related to vocational trainings</w:t>
      </w:r>
    </w:p>
    <w:p w:rsidR="0036686E" w:rsidRPr="00727483" w:rsidRDefault="0036686E" w:rsidP="00727483">
      <w:pPr>
        <w:spacing w:before="120"/>
        <w:jc w:val="both"/>
        <w:rPr>
          <w:rFonts w:ascii="Times New Roman" w:hAnsi="Times New Roman" w:cs="Times New Roman"/>
          <w:lang w:val="en-US"/>
        </w:rPr>
      </w:pPr>
      <w:r w:rsidRPr="00727483">
        <w:rPr>
          <w:rFonts w:ascii="Times New Roman" w:hAnsi="Times New Roman" w:cs="Times New Roman"/>
          <w:i/>
          <w:lang w:val="en-US"/>
        </w:rPr>
        <w:t>T</w:t>
      </w:r>
      <w:r w:rsidR="00727483">
        <w:rPr>
          <w:rFonts w:ascii="Times New Roman" w:hAnsi="Times New Roman" w:cs="Times New Roman"/>
          <w:i/>
          <w:lang w:val="en-US"/>
        </w:rPr>
        <w:t>he t</w:t>
      </w:r>
      <w:r w:rsidRPr="00727483">
        <w:rPr>
          <w:rFonts w:ascii="Times New Roman" w:hAnsi="Times New Roman" w:cs="Times New Roman"/>
          <w:i/>
          <w:lang w:val="en-US"/>
        </w:rPr>
        <w:t xml:space="preserve">arget group: </w:t>
      </w:r>
      <w:r w:rsidRPr="00727483">
        <w:rPr>
          <w:rFonts w:ascii="Times New Roman" w:hAnsi="Times New Roman" w:cs="Times New Roman"/>
          <w:lang w:val="en-US"/>
        </w:rPr>
        <w:t>Young peop</w:t>
      </w:r>
      <w:r w:rsidR="005148CA">
        <w:rPr>
          <w:rFonts w:ascii="Times New Roman" w:hAnsi="Times New Roman" w:cs="Times New Roman"/>
          <w:lang w:val="en-US"/>
        </w:rPr>
        <w:t>le realizing projects longer than</w:t>
      </w:r>
      <w:r w:rsidRPr="00727483">
        <w:rPr>
          <w:rFonts w:ascii="Times New Roman" w:hAnsi="Times New Roman" w:cs="Times New Roman"/>
          <w:lang w:val="en-US"/>
        </w:rPr>
        <w:t xml:space="preserve"> 6 months, arriving to organizations in Eastern Partnership region and in Russia</w:t>
      </w:r>
    </w:p>
    <w:p w:rsidR="0036686E" w:rsidRPr="00727483" w:rsidRDefault="0036686E" w:rsidP="00727483">
      <w:pPr>
        <w:spacing w:before="120"/>
        <w:jc w:val="both"/>
        <w:rPr>
          <w:rFonts w:ascii="Times New Roman" w:hAnsi="Times New Roman" w:cs="Times New Roman"/>
          <w:lang w:val="en-US"/>
        </w:rPr>
      </w:pPr>
      <w:r w:rsidRPr="00727483">
        <w:rPr>
          <w:rFonts w:ascii="Times New Roman" w:hAnsi="Times New Roman" w:cs="Times New Roman"/>
          <w:i/>
          <w:lang w:val="en-US"/>
        </w:rPr>
        <w:t xml:space="preserve">Duration: </w:t>
      </w:r>
      <w:r w:rsidRPr="00727483">
        <w:rPr>
          <w:rFonts w:ascii="Times New Roman" w:hAnsi="Times New Roman" w:cs="Times New Roman"/>
          <w:lang w:val="en-US"/>
        </w:rPr>
        <w:t>4 days</w:t>
      </w:r>
    </w:p>
    <w:p w:rsidR="0036686E" w:rsidRPr="00727483" w:rsidRDefault="00727483" w:rsidP="00727483">
      <w:pPr>
        <w:spacing w:before="120"/>
        <w:jc w:val="both"/>
        <w:rPr>
          <w:rFonts w:ascii="Times New Roman" w:hAnsi="Times New Roman" w:cs="Times New Roman"/>
          <w:lang w:val="en-US"/>
        </w:rPr>
      </w:pPr>
      <w:r>
        <w:rPr>
          <w:rFonts w:ascii="Times New Roman" w:hAnsi="Times New Roman" w:cs="Times New Roman"/>
          <w:i/>
          <w:lang w:val="en-US"/>
        </w:rPr>
        <w:t>When</w:t>
      </w:r>
      <w:r w:rsidR="0036686E" w:rsidRPr="00727483">
        <w:rPr>
          <w:rFonts w:ascii="Times New Roman" w:hAnsi="Times New Roman" w:cs="Times New Roman"/>
          <w:i/>
          <w:lang w:val="en-US"/>
        </w:rPr>
        <w:t xml:space="preserve">: </w:t>
      </w:r>
      <w:r w:rsidR="0036686E" w:rsidRPr="00727483">
        <w:rPr>
          <w:rFonts w:ascii="Times New Roman" w:hAnsi="Times New Roman" w:cs="Times New Roman"/>
          <w:lang w:val="en-US"/>
        </w:rPr>
        <w:t>around a half of the project duration</w:t>
      </w:r>
    </w:p>
    <w:p w:rsidR="0036686E" w:rsidRPr="00727483" w:rsidRDefault="0036686E" w:rsidP="00727483">
      <w:pPr>
        <w:spacing w:before="120"/>
        <w:jc w:val="both"/>
        <w:rPr>
          <w:rFonts w:ascii="Times New Roman" w:hAnsi="Times New Roman" w:cs="Times New Roman"/>
          <w:lang w:val="en-US"/>
        </w:rPr>
      </w:pPr>
      <w:r w:rsidRPr="00727483">
        <w:rPr>
          <w:rFonts w:ascii="Times New Roman" w:hAnsi="Times New Roman" w:cs="Times New Roman"/>
          <w:i/>
          <w:lang w:val="en-US"/>
        </w:rPr>
        <w:t xml:space="preserve">Language: </w:t>
      </w:r>
      <w:r w:rsidRPr="00727483">
        <w:rPr>
          <w:rFonts w:ascii="Times New Roman" w:hAnsi="Times New Roman" w:cs="Times New Roman"/>
          <w:lang w:val="en-US"/>
        </w:rPr>
        <w:t>English or Russian (at volunteers’ request)</w:t>
      </w:r>
    </w:p>
    <w:p w:rsidR="0036686E" w:rsidRPr="00727483" w:rsidRDefault="0036686E" w:rsidP="00727483">
      <w:pPr>
        <w:spacing w:before="120"/>
        <w:jc w:val="both"/>
        <w:rPr>
          <w:rFonts w:ascii="Times New Roman" w:hAnsi="Times New Roman" w:cs="Times New Roman"/>
          <w:lang w:val="en-US"/>
        </w:rPr>
      </w:pPr>
      <w:r w:rsidRPr="00727483">
        <w:rPr>
          <w:rFonts w:ascii="Times New Roman" w:hAnsi="Times New Roman" w:cs="Times New Roman"/>
          <w:i/>
          <w:lang w:val="en-US"/>
        </w:rPr>
        <w:t xml:space="preserve">Number of participants: </w:t>
      </w:r>
      <w:r w:rsidRPr="00727483">
        <w:rPr>
          <w:rFonts w:ascii="Times New Roman" w:hAnsi="Times New Roman" w:cs="Times New Roman"/>
          <w:lang w:val="en-US"/>
        </w:rPr>
        <w:t>min. 6, max. 25 (+2 optionally, after prior agreement with trainers)</w:t>
      </w:r>
    </w:p>
    <w:p w:rsidR="0036686E" w:rsidRPr="00727483" w:rsidRDefault="0036686E" w:rsidP="00727483">
      <w:pPr>
        <w:spacing w:before="120"/>
        <w:jc w:val="both"/>
        <w:rPr>
          <w:rFonts w:ascii="Times New Roman" w:hAnsi="Times New Roman" w:cs="Times New Roman"/>
          <w:i/>
        </w:rPr>
      </w:pPr>
      <w:proofErr w:type="spellStart"/>
      <w:r w:rsidRPr="00727483">
        <w:rPr>
          <w:rFonts w:ascii="Times New Roman" w:hAnsi="Times New Roman" w:cs="Times New Roman"/>
          <w:i/>
        </w:rPr>
        <w:t>Content</w:t>
      </w:r>
      <w:proofErr w:type="spellEnd"/>
      <w:r w:rsidRPr="00727483">
        <w:rPr>
          <w:rFonts w:ascii="Times New Roman" w:hAnsi="Times New Roman" w:cs="Times New Roman"/>
          <w:i/>
        </w:rPr>
        <w:t>:</w:t>
      </w:r>
    </w:p>
    <w:p w:rsidR="0036686E" w:rsidRPr="00727483" w:rsidRDefault="0036686E" w:rsidP="00727483">
      <w:pPr>
        <w:numPr>
          <w:ilvl w:val="0"/>
          <w:numId w:val="6"/>
        </w:numPr>
        <w:spacing w:before="120" w:after="0"/>
        <w:jc w:val="both"/>
        <w:rPr>
          <w:rFonts w:ascii="Times New Roman" w:hAnsi="Times New Roman" w:cs="Times New Roman"/>
          <w:lang w:val="en-US"/>
        </w:rPr>
      </w:pPr>
      <w:r w:rsidRPr="00592CD0">
        <w:rPr>
          <w:rFonts w:ascii="Times New Roman" w:hAnsi="Times New Roman" w:cs="Times New Roman"/>
          <w:lang w:val="en-US"/>
        </w:rPr>
        <w:t xml:space="preserve">Evaluation of a project (working with a organization, intergration, new </w:t>
      </w:r>
      <w:r w:rsidR="00C72457" w:rsidRPr="00592CD0">
        <w:rPr>
          <w:rFonts w:ascii="Times New Roman" w:hAnsi="Times New Roman" w:cs="Times New Roman"/>
          <w:lang w:val="en-US"/>
        </w:rPr>
        <w:t xml:space="preserve">skills). </w:t>
      </w:r>
      <w:r w:rsidR="00C72457" w:rsidRPr="00727483">
        <w:rPr>
          <w:rFonts w:ascii="Times New Roman" w:hAnsi="Times New Roman" w:cs="Times New Roman"/>
          <w:lang w:val="en-US"/>
        </w:rPr>
        <w:t xml:space="preserve">Exchange of experience with other volunteers. Looking into the future of the project – what can be </w:t>
      </w:r>
      <w:proofErr w:type="spellStart"/>
      <w:r w:rsidR="00C72457" w:rsidRPr="00727483">
        <w:rPr>
          <w:rFonts w:ascii="Times New Roman" w:hAnsi="Times New Roman" w:cs="Times New Roman"/>
          <w:lang w:val="en-US"/>
        </w:rPr>
        <w:t>imporved</w:t>
      </w:r>
      <w:proofErr w:type="spellEnd"/>
      <w:r w:rsidR="00C72457" w:rsidRPr="00727483">
        <w:rPr>
          <w:rFonts w:ascii="Times New Roman" w:hAnsi="Times New Roman" w:cs="Times New Roman"/>
          <w:lang w:val="en-US"/>
        </w:rPr>
        <w:t>/changed? Feedback for NAs and SALTO.</w:t>
      </w:r>
    </w:p>
    <w:p w:rsidR="00C72457" w:rsidRPr="00727483" w:rsidRDefault="00C72457" w:rsidP="00727483">
      <w:pPr>
        <w:numPr>
          <w:ilvl w:val="0"/>
          <w:numId w:val="6"/>
        </w:numPr>
        <w:spacing w:before="120" w:after="0"/>
        <w:jc w:val="both"/>
        <w:rPr>
          <w:rFonts w:ascii="Times New Roman" w:hAnsi="Times New Roman" w:cs="Times New Roman"/>
          <w:lang w:val="en-US"/>
        </w:rPr>
      </w:pPr>
      <w:r w:rsidRPr="00727483">
        <w:rPr>
          <w:rFonts w:ascii="Times New Roman" w:hAnsi="Times New Roman" w:cs="Times New Roman"/>
          <w:lang w:val="en-US"/>
        </w:rPr>
        <w:t>Problems and conflicts within and beside a projects – specifying of problematic aspects at work and in personal life and working on conflict solution strategy</w:t>
      </w:r>
    </w:p>
    <w:p w:rsidR="00C72457" w:rsidRPr="00727483" w:rsidRDefault="00C72457" w:rsidP="00727483">
      <w:pPr>
        <w:numPr>
          <w:ilvl w:val="0"/>
          <w:numId w:val="6"/>
        </w:numPr>
        <w:spacing w:before="120" w:after="0"/>
        <w:jc w:val="both"/>
        <w:rPr>
          <w:rFonts w:ascii="Times New Roman" w:hAnsi="Times New Roman" w:cs="Times New Roman"/>
          <w:lang w:val="en-US"/>
        </w:rPr>
      </w:pPr>
      <w:r w:rsidRPr="00727483">
        <w:rPr>
          <w:rFonts w:ascii="Times New Roman" w:hAnsi="Times New Roman" w:cs="Times New Roman"/>
          <w:lang w:val="en-US"/>
        </w:rPr>
        <w:t xml:space="preserve">Future plans – what to do after return from the project, how to use the skills achieved during the project in professional life, </w:t>
      </w:r>
      <w:proofErr w:type="spellStart"/>
      <w:r w:rsidRPr="00727483">
        <w:rPr>
          <w:rFonts w:ascii="Times New Roman" w:hAnsi="Times New Roman" w:cs="Times New Roman"/>
          <w:lang w:val="en-US"/>
        </w:rPr>
        <w:t>Youthpass</w:t>
      </w:r>
      <w:proofErr w:type="spellEnd"/>
      <w:r w:rsidRPr="00727483">
        <w:rPr>
          <w:rFonts w:ascii="Times New Roman" w:hAnsi="Times New Roman" w:cs="Times New Roman"/>
          <w:lang w:val="en-US"/>
        </w:rPr>
        <w:t xml:space="preserve"> – concept and its possible application</w:t>
      </w:r>
    </w:p>
    <w:p w:rsidR="00C72457" w:rsidRPr="00727483" w:rsidRDefault="00C72457" w:rsidP="00727483">
      <w:pPr>
        <w:numPr>
          <w:ilvl w:val="0"/>
          <w:numId w:val="6"/>
        </w:numPr>
        <w:spacing w:before="120" w:after="0"/>
        <w:jc w:val="both"/>
        <w:rPr>
          <w:rFonts w:ascii="Times New Roman" w:hAnsi="Times New Roman" w:cs="Times New Roman"/>
          <w:lang w:val="en-US"/>
        </w:rPr>
      </w:pPr>
      <w:proofErr w:type="spellStart"/>
      <w:r w:rsidRPr="00727483">
        <w:rPr>
          <w:rFonts w:ascii="Times New Roman" w:hAnsi="Times New Roman" w:cs="Times New Roman"/>
          <w:lang w:val="en-US"/>
        </w:rPr>
        <w:t>Additionaly</w:t>
      </w:r>
      <w:proofErr w:type="spellEnd"/>
      <w:r w:rsidRPr="00727483">
        <w:rPr>
          <w:rFonts w:ascii="Times New Roman" w:hAnsi="Times New Roman" w:cs="Times New Roman"/>
          <w:lang w:val="en-US"/>
        </w:rPr>
        <w:t xml:space="preserve"> the program of the training can include sightseeing of the training’s vicinity, workshops helping to better understand a local culture application</w:t>
      </w:r>
    </w:p>
    <w:p w:rsidR="0036686E" w:rsidRPr="00592CD0" w:rsidRDefault="0036686E" w:rsidP="00727483">
      <w:pPr>
        <w:jc w:val="both"/>
        <w:rPr>
          <w:rFonts w:ascii="Times New Roman" w:hAnsi="Times New Roman" w:cs="Times New Roman"/>
          <w:lang w:val="en-US"/>
        </w:rPr>
      </w:pPr>
    </w:p>
    <w:p w:rsidR="00C72457" w:rsidRPr="00727483" w:rsidRDefault="00C72457" w:rsidP="00727483">
      <w:pPr>
        <w:pStyle w:val="Akapitzlist"/>
        <w:numPr>
          <w:ilvl w:val="0"/>
          <w:numId w:val="7"/>
        </w:numPr>
        <w:jc w:val="both"/>
        <w:rPr>
          <w:rFonts w:ascii="Times New Roman" w:hAnsi="Times New Roman"/>
          <w:u w:val="single"/>
        </w:rPr>
      </w:pPr>
      <w:proofErr w:type="spellStart"/>
      <w:r w:rsidRPr="00727483">
        <w:rPr>
          <w:rFonts w:ascii="Times New Roman" w:hAnsi="Times New Roman"/>
          <w:u w:val="single"/>
        </w:rPr>
        <w:t>Final</w:t>
      </w:r>
      <w:proofErr w:type="spellEnd"/>
      <w:r w:rsidRPr="00727483">
        <w:rPr>
          <w:rFonts w:ascii="Times New Roman" w:hAnsi="Times New Roman"/>
          <w:u w:val="single"/>
        </w:rPr>
        <w:t xml:space="preserve"> EVS </w:t>
      </w:r>
      <w:proofErr w:type="spellStart"/>
      <w:r w:rsidRPr="00727483">
        <w:rPr>
          <w:rFonts w:ascii="Times New Roman" w:hAnsi="Times New Roman"/>
          <w:u w:val="single"/>
        </w:rPr>
        <w:t>event</w:t>
      </w:r>
      <w:proofErr w:type="spellEnd"/>
      <w:r w:rsidR="00727483">
        <w:rPr>
          <w:rFonts w:ascii="Times New Roman" w:hAnsi="Times New Roman"/>
          <w:u w:val="single"/>
        </w:rPr>
        <w:t>:</w:t>
      </w:r>
    </w:p>
    <w:p w:rsidR="00850B38" w:rsidRPr="00727483" w:rsidRDefault="00C72457" w:rsidP="00727483">
      <w:pPr>
        <w:jc w:val="both"/>
        <w:rPr>
          <w:rFonts w:ascii="Times New Roman" w:hAnsi="Times New Roman" w:cs="Times New Roman"/>
          <w:i/>
          <w:lang w:val="en-US"/>
        </w:rPr>
      </w:pPr>
      <w:r w:rsidRPr="00727483">
        <w:rPr>
          <w:rFonts w:ascii="Times New Roman" w:hAnsi="Times New Roman" w:cs="Times New Roman"/>
          <w:i/>
          <w:lang w:val="en-US"/>
        </w:rPr>
        <w:t xml:space="preserve">Goal: </w:t>
      </w:r>
      <w:r w:rsidRPr="00727483">
        <w:rPr>
          <w:rFonts w:ascii="Times New Roman" w:hAnsi="Times New Roman" w:cs="Times New Roman"/>
          <w:lang w:val="en-US"/>
        </w:rPr>
        <w:t xml:space="preserve">evaluation of experiences gained by volunteers during their EVS projects, </w:t>
      </w:r>
      <w:proofErr w:type="spellStart"/>
      <w:r w:rsidRPr="00727483">
        <w:rPr>
          <w:rFonts w:ascii="Times New Roman" w:hAnsi="Times New Roman" w:cs="Times New Roman"/>
          <w:lang w:val="en-US"/>
        </w:rPr>
        <w:t>reflexion</w:t>
      </w:r>
      <w:proofErr w:type="spellEnd"/>
      <w:r w:rsidRPr="00727483">
        <w:rPr>
          <w:rFonts w:ascii="Times New Roman" w:hAnsi="Times New Roman" w:cs="Times New Roman"/>
          <w:lang w:val="en-US"/>
        </w:rPr>
        <w:t xml:space="preserve"> on learning process and gained competences, skills and world outlook. Cultural shock after</w:t>
      </w:r>
      <w:r w:rsidR="00850B38" w:rsidRPr="00727483">
        <w:rPr>
          <w:rFonts w:ascii="Times New Roman" w:hAnsi="Times New Roman" w:cs="Times New Roman"/>
          <w:lang w:val="en-US"/>
        </w:rPr>
        <w:t xml:space="preserve"> return to home country. To gain more information and advices about „life after EVS”: </w:t>
      </w:r>
      <w:proofErr w:type="spellStart"/>
      <w:r w:rsidR="00850B38" w:rsidRPr="00727483">
        <w:rPr>
          <w:rFonts w:ascii="Times New Roman" w:hAnsi="Times New Roman" w:cs="Times New Roman"/>
          <w:lang w:val="en-US"/>
        </w:rPr>
        <w:t>labour</w:t>
      </w:r>
      <w:proofErr w:type="spellEnd"/>
      <w:r w:rsidR="00850B38" w:rsidRPr="00727483">
        <w:rPr>
          <w:rFonts w:ascii="Times New Roman" w:hAnsi="Times New Roman" w:cs="Times New Roman"/>
          <w:lang w:val="en-US"/>
        </w:rPr>
        <w:t xml:space="preserve"> market, other forms of volunteering, further education.</w:t>
      </w:r>
    </w:p>
    <w:p w:rsidR="00C72457" w:rsidRPr="00727483" w:rsidRDefault="00850B38" w:rsidP="00727483">
      <w:pPr>
        <w:jc w:val="both"/>
        <w:rPr>
          <w:rFonts w:ascii="Times New Roman" w:hAnsi="Times New Roman" w:cs="Times New Roman"/>
          <w:lang w:val="en-US"/>
        </w:rPr>
      </w:pPr>
      <w:r w:rsidRPr="00727483">
        <w:rPr>
          <w:rFonts w:ascii="Times New Roman" w:hAnsi="Times New Roman" w:cs="Times New Roman"/>
          <w:i/>
          <w:lang w:val="en-US"/>
        </w:rPr>
        <w:t xml:space="preserve">Target group: </w:t>
      </w:r>
      <w:r w:rsidRPr="00727483">
        <w:rPr>
          <w:rFonts w:ascii="Times New Roman" w:hAnsi="Times New Roman" w:cs="Times New Roman"/>
          <w:lang w:val="en-US"/>
        </w:rPr>
        <w:t>volunteers from Eastern Partnership countries and from Russia after return to their home countries, 10 – 40 people</w:t>
      </w:r>
    </w:p>
    <w:p w:rsidR="00C72457" w:rsidRPr="00727483" w:rsidRDefault="00850B38" w:rsidP="00727483">
      <w:pPr>
        <w:jc w:val="both"/>
        <w:rPr>
          <w:rFonts w:ascii="Times New Roman" w:hAnsi="Times New Roman" w:cs="Times New Roman"/>
          <w:lang w:val="en-US"/>
        </w:rPr>
      </w:pPr>
      <w:r w:rsidRPr="00727483">
        <w:rPr>
          <w:rFonts w:ascii="Times New Roman" w:hAnsi="Times New Roman" w:cs="Times New Roman"/>
          <w:i/>
          <w:lang w:val="en-US"/>
        </w:rPr>
        <w:t>Duration:</w:t>
      </w:r>
      <w:r w:rsidRPr="00727483">
        <w:rPr>
          <w:rFonts w:ascii="Times New Roman" w:hAnsi="Times New Roman" w:cs="Times New Roman"/>
          <w:lang w:val="en-US"/>
        </w:rPr>
        <w:t xml:space="preserve"> 2 days</w:t>
      </w:r>
    </w:p>
    <w:p w:rsidR="00C72457" w:rsidRPr="00727483" w:rsidRDefault="00727483" w:rsidP="00727483">
      <w:pPr>
        <w:jc w:val="both"/>
        <w:rPr>
          <w:rFonts w:ascii="Times New Roman" w:hAnsi="Times New Roman" w:cs="Times New Roman"/>
          <w:lang w:val="en-US"/>
        </w:rPr>
      </w:pPr>
      <w:r w:rsidRPr="00727483">
        <w:rPr>
          <w:rFonts w:ascii="Times New Roman" w:hAnsi="Times New Roman" w:cs="Times New Roman"/>
          <w:i/>
          <w:lang w:val="en-US"/>
        </w:rPr>
        <w:t>When</w:t>
      </w:r>
      <w:r w:rsidR="00850B38" w:rsidRPr="00727483">
        <w:rPr>
          <w:rFonts w:ascii="Times New Roman" w:hAnsi="Times New Roman" w:cs="Times New Roman"/>
          <w:lang w:val="en-US"/>
        </w:rPr>
        <w:t>: up to 12 months after the projects’ end</w:t>
      </w:r>
    </w:p>
    <w:p w:rsidR="00C72457" w:rsidRPr="00727483" w:rsidRDefault="00850B38" w:rsidP="00727483">
      <w:pPr>
        <w:jc w:val="both"/>
        <w:rPr>
          <w:rFonts w:ascii="Times New Roman" w:hAnsi="Times New Roman" w:cs="Times New Roman"/>
        </w:rPr>
      </w:pPr>
      <w:proofErr w:type="spellStart"/>
      <w:r w:rsidRPr="00727483">
        <w:rPr>
          <w:rFonts w:ascii="Times New Roman" w:hAnsi="Times New Roman" w:cs="Times New Roman"/>
          <w:i/>
        </w:rPr>
        <w:t>Suggested</w:t>
      </w:r>
      <w:proofErr w:type="spellEnd"/>
      <w:r w:rsidRPr="00727483">
        <w:rPr>
          <w:rFonts w:ascii="Times New Roman" w:hAnsi="Times New Roman" w:cs="Times New Roman"/>
          <w:i/>
        </w:rPr>
        <w:t xml:space="preserve"> </w:t>
      </w:r>
      <w:proofErr w:type="spellStart"/>
      <w:r w:rsidRPr="00727483">
        <w:rPr>
          <w:rFonts w:ascii="Times New Roman" w:hAnsi="Times New Roman" w:cs="Times New Roman"/>
          <w:i/>
        </w:rPr>
        <w:t>content</w:t>
      </w:r>
      <w:proofErr w:type="spellEnd"/>
      <w:r w:rsidRPr="00727483">
        <w:rPr>
          <w:rFonts w:ascii="Times New Roman" w:hAnsi="Times New Roman" w:cs="Times New Roman"/>
        </w:rPr>
        <w:t>:</w:t>
      </w:r>
    </w:p>
    <w:p w:rsidR="00850B38" w:rsidRPr="00727483" w:rsidRDefault="00850B38" w:rsidP="00727483">
      <w:pPr>
        <w:numPr>
          <w:ilvl w:val="0"/>
          <w:numId w:val="8"/>
        </w:numPr>
        <w:spacing w:after="240"/>
        <w:jc w:val="both"/>
        <w:rPr>
          <w:rFonts w:ascii="Times New Roman" w:hAnsi="Times New Roman" w:cs="Times New Roman"/>
          <w:lang w:val="en-US"/>
        </w:rPr>
      </w:pPr>
      <w:r w:rsidRPr="00727483">
        <w:rPr>
          <w:rFonts w:ascii="Times New Roman" w:hAnsi="Times New Roman" w:cs="Times New Roman"/>
          <w:lang w:val="en-US"/>
        </w:rPr>
        <w:t>Presentation of projects in which ex-volunteers participated (information, key moments, difficult and positive moments)</w:t>
      </w:r>
    </w:p>
    <w:p w:rsidR="00850B38" w:rsidRPr="00727483" w:rsidRDefault="00850B38" w:rsidP="00727483">
      <w:pPr>
        <w:numPr>
          <w:ilvl w:val="0"/>
          <w:numId w:val="8"/>
        </w:numPr>
        <w:spacing w:after="240"/>
        <w:jc w:val="both"/>
        <w:rPr>
          <w:rFonts w:ascii="Times New Roman" w:hAnsi="Times New Roman" w:cs="Times New Roman"/>
          <w:lang w:val="en-US"/>
        </w:rPr>
      </w:pPr>
      <w:r w:rsidRPr="00727483">
        <w:rPr>
          <w:rFonts w:ascii="Times New Roman" w:hAnsi="Times New Roman" w:cs="Times New Roman"/>
          <w:lang w:val="en-US"/>
        </w:rPr>
        <w:t>Intercultural learning, culture shock – in foreign countries and after return to a home country</w:t>
      </w:r>
    </w:p>
    <w:p w:rsidR="00850B38" w:rsidRPr="00727483" w:rsidRDefault="00850B38" w:rsidP="00727483">
      <w:pPr>
        <w:numPr>
          <w:ilvl w:val="0"/>
          <w:numId w:val="8"/>
        </w:numPr>
        <w:spacing w:after="240"/>
        <w:jc w:val="both"/>
        <w:rPr>
          <w:rFonts w:ascii="Times New Roman" w:hAnsi="Times New Roman" w:cs="Times New Roman"/>
          <w:lang w:val="en-US"/>
        </w:rPr>
      </w:pPr>
      <w:r w:rsidRPr="00727483">
        <w:rPr>
          <w:rFonts w:ascii="Times New Roman" w:hAnsi="Times New Roman" w:cs="Times New Roman"/>
          <w:lang w:val="en-US"/>
        </w:rPr>
        <w:t xml:space="preserve">Non-formal education, </w:t>
      </w:r>
      <w:proofErr w:type="spellStart"/>
      <w:r w:rsidRPr="00727483">
        <w:rPr>
          <w:rFonts w:ascii="Times New Roman" w:hAnsi="Times New Roman" w:cs="Times New Roman"/>
          <w:lang w:val="en-US"/>
        </w:rPr>
        <w:t>reflexion</w:t>
      </w:r>
      <w:proofErr w:type="spellEnd"/>
      <w:r w:rsidRPr="00727483">
        <w:rPr>
          <w:rFonts w:ascii="Times New Roman" w:hAnsi="Times New Roman" w:cs="Times New Roman"/>
          <w:lang w:val="en-US"/>
        </w:rPr>
        <w:t xml:space="preserve"> in gained skills, competences and world outlook. Emphasis on learning process, strengthening of the individual.</w:t>
      </w:r>
    </w:p>
    <w:p w:rsidR="00850B38" w:rsidRPr="00727483" w:rsidRDefault="00850B38" w:rsidP="00727483">
      <w:pPr>
        <w:numPr>
          <w:ilvl w:val="0"/>
          <w:numId w:val="8"/>
        </w:numPr>
        <w:spacing w:after="240"/>
        <w:jc w:val="both"/>
        <w:rPr>
          <w:rFonts w:ascii="Times New Roman" w:hAnsi="Times New Roman" w:cs="Times New Roman"/>
          <w:lang w:val="en-US"/>
        </w:rPr>
      </w:pPr>
      <w:r w:rsidRPr="00727483">
        <w:rPr>
          <w:rFonts w:ascii="Times New Roman" w:hAnsi="Times New Roman" w:cs="Times New Roman"/>
          <w:lang w:val="en-US"/>
        </w:rPr>
        <w:t>Rules, exchange of experience, project management</w:t>
      </w:r>
    </w:p>
    <w:p w:rsidR="00850B38" w:rsidRPr="00727483" w:rsidRDefault="00850B38" w:rsidP="00727483">
      <w:pPr>
        <w:numPr>
          <w:ilvl w:val="0"/>
          <w:numId w:val="8"/>
        </w:numPr>
        <w:spacing w:after="0"/>
        <w:jc w:val="both"/>
        <w:rPr>
          <w:rFonts w:ascii="Times New Roman" w:hAnsi="Times New Roman" w:cs="Times New Roman"/>
          <w:lang w:val="en-US"/>
        </w:rPr>
      </w:pPr>
      <w:r w:rsidRPr="00727483">
        <w:rPr>
          <w:rFonts w:ascii="Times New Roman" w:hAnsi="Times New Roman" w:cs="Times New Roman"/>
          <w:lang w:val="en-US"/>
        </w:rPr>
        <w:t xml:space="preserve">Continuing of learning </w:t>
      </w:r>
      <w:r w:rsidR="005148CA" w:rsidRPr="00727483">
        <w:rPr>
          <w:rFonts w:ascii="Times New Roman" w:hAnsi="Times New Roman" w:cs="Times New Roman"/>
          <w:lang w:val="en-US"/>
        </w:rPr>
        <w:t>process</w:t>
      </w:r>
      <w:r w:rsidRPr="00727483">
        <w:rPr>
          <w:rFonts w:ascii="Times New Roman" w:hAnsi="Times New Roman" w:cs="Times New Roman"/>
          <w:lang w:val="en-US"/>
        </w:rPr>
        <w:t xml:space="preserve">, European CV, </w:t>
      </w:r>
      <w:proofErr w:type="spellStart"/>
      <w:r w:rsidRPr="00727483">
        <w:rPr>
          <w:rFonts w:ascii="Times New Roman" w:hAnsi="Times New Roman" w:cs="Times New Roman"/>
          <w:lang w:val="en-US"/>
        </w:rPr>
        <w:t>labour</w:t>
      </w:r>
      <w:proofErr w:type="spellEnd"/>
      <w:r w:rsidRPr="00727483">
        <w:rPr>
          <w:rFonts w:ascii="Times New Roman" w:hAnsi="Times New Roman" w:cs="Times New Roman"/>
          <w:lang w:val="en-US"/>
        </w:rPr>
        <w:t xml:space="preserve"> market in countries of the </w:t>
      </w:r>
      <w:proofErr w:type="spellStart"/>
      <w:r w:rsidRPr="00727483">
        <w:rPr>
          <w:rFonts w:ascii="Times New Roman" w:hAnsi="Times New Roman" w:cs="Times New Roman"/>
          <w:lang w:val="en-US"/>
        </w:rPr>
        <w:t>EaP</w:t>
      </w:r>
      <w:proofErr w:type="spellEnd"/>
      <w:r w:rsidRPr="00727483">
        <w:rPr>
          <w:rFonts w:ascii="Times New Roman" w:hAnsi="Times New Roman" w:cs="Times New Roman"/>
          <w:lang w:val="en-US"/>
        </w:rPr>
        <w:t xml:space="preserve"> region and Russia as well as in EU; how to set up one’s own NGO, economic activity</w:t>
      </w:r>
      <w:r w:rsidR="00727483" w:rsidRPr="00727483">
        <w:rPr>
          <w:rFonts w:ascii="Times New Roman" w:hAnsi="Times New Roman" w:cs="Times New Roman"/>
          <w:lang w:val="en-US"/>
        </w:rPr>
        <w:t>, other forms of volunteering abroad and in a home country.</w:t>
      </w:r>
    </w:p>
    <w:p w:rsidR="00C72457" w:rsidRPr="00592CD0" w:rsidRDefault="00C72457" w:rsidP="00727483">
      <w:pPr>
        <w:jc w:val="both"/>
        <w:rPr>
          <w:rFonts w:ascii="Times New Roman" w:hAnsi="Times New Roman" w:cs="Times New Roman"/>
          <w:lang w:val="en-US"/>
        </w:rPr>
      </w:pPr>
    </w:p>
    <w:sectPr w:rsidR="00C72457" w:rsidRPr="00592CD0" w:rsidSect="00A56B3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D0" w:rsidRDefault="00592CD0" w:rsidP="00592CD0">
      <w:pPr>
        <w:spacing w:after="0" w:line="240" w:lineRule="auto"/>
      </w:pPr>
      <w:r>
        <w:separator/>
      </w:r>
    </w:p>
  </w:endnote>
  <w:endnote w:type="continuationSeparator" w:id="0">
    <w:p w:rsidR="00592CD0" w:rsidRDefault="00592CD0" w:rsidP="0059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D0" w:rsidRDefault="00592CD0" w:rsidP="00592CD0">
      <w:pPr>
        <w:spacing w:after="0" w:line="240" w:lineRule="auto"/>
      </w:pPr>
      <w:r>
        <w:separator/>
      </w:r>
    </w:p>
  </w:footnote>
  <w:footnote w:type="continuationSeparator" w:id="0">
    <w:p w:rsidR="00592CD0" w:rsidRDefault="00592CD0" w:rsidP="0059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D0" w:rsidRPr="00EB3CB4" w:rsidRDefault="00592CD0" w:rsidP="00592CD0">
    <w:pPr>
      <w:pStyle w:val="Nagwek"/>
      <w:rPr>
        <w:rFonts w:ascii="Arial" w:hAnsi="Arial" w:cs="Arial"/>
        <w:b/>
        <w:sz w:val="16"/>
        <w:szCs w:val="16"/>
        <w:lang w:val="en-US"/>
      </w:rPr>
    </w:pPr>
    <w:r w:rsidRPr="00EB3CB4">
      <w:rPr>
        <w:rFonts w:ascii="Arial" w:hAnsi="Arial" w:cs="Arial"/>
        <w:b/>
        <w:sz w:val="16"/>
        <w:szCs w:val="16"/>
        <w:lang w:val="en-US"/>
      </w:rPr>
      <w:t>Contract Award Procedure no.: ZP-</w:t>
    </w:r>
    <w:r w:rsidR="00EB0D49">
      <w:rPr>
        <w:rFonts w:ascii="Arial" w:hAnsi="Arial" w:cs="Arial"/>
        <w:b/>
        <w:sz w:val="16"/>
        <w:szCs w:val="16"/>
        <w:lang w:val="en-US"/>
      </w:rPr>
      <w:t>6</w:t>
    </w:r>
    <w:r w:rsidRPr="00EB3CB4">
      <w:rPr>
        <w:rFonts w:ascii="Arial" w:hAnsi="Arial" w:cs="Arial"/>
        <w:b/>
        <w:sz w:val="16"/>
        <w:szCs w:val="16"/>
        <w:lang w:val="en-US"/>
      </w:rPr>
      <w:t>/FRSE/201</w:t>
    </w:r>
    <w:r>
      <w:rPr>
        <w:rFonts w:ascii="Arial" w:hAnsi="Arial" w:cs="Arial"/>
        <w:b/>
        <w:sz w:val="16"/>
        <w:szCs w:val="16"/>
        <w:lang w:val="en-US"/>
      </w:rPr>
      <w:t>4</w:t>
    </w:r>
  </w:p>
  <w:p w:rsidR="00592CD0" w:rsidRPr="00592CD0" w:rsidRDefault="00592CD0" w:rsidP="00592CD0">
    <w:pPr>
      <w:pStyle w:val="Nagwek"/>
      <w:rPr>
        <w:lang w:val="en-US"/>
      </w:rPr>
    </w:pPr>
    <w:r>
      <w:rPr>
        <w:rFonts w:ascii="Arial" w:hAnsi="Arial" w:cs="Arial"/>
        <w:b/>
        <w:sz w:val="16"/>
        <w:szCs w:val="16"/>
        <w:lang w:val="en-US"/>
      </w:rPr>
      <w:tab/>
    </w:r>
    <w:r>
      <w:rPr>
        <w:rFonts w:ascii="Arial" w:hAnsi="Arial" w:cs="Arial"/>
        <w:b/>
        <w:sz w:val="16"/>
        <w:szCs w:val="16"/>
        <w:lang w:val="en-US"/>
      </w:rPr>
      <w:tab/>
    </w:r>
    <w:r w:rsidRPr="00EB3CB4">
      <w:rPr>
        <w:rFonts w:ascii="Arial" w:hAnsi="Arial" w:cs="Arial"/>
        <w:b/>
        <w:sz w:val="16"/>
        <w:szCs w:val="16"/>
        <w:lang w:val="en-US"/>
      </w:rPr>
      <w:t>A</w:t>
    </w:r>
    <w:r w:rsidR="004C394C">
      <w:rPr>
        <w:rFonts w:ascii="Arial" w:hAnsi="Arial" w:cs="Arial"/>
        <w:b/>
        <w:sz w:val="16"/>
        <w:szCs w:val="16"/>
        <w:lang w:val="en-US"/>
      </w:rPr>
      <w:t xml:space="preserve">ppendix </w:t>
    </w:r>
    <w:r>
      <w:rPr>
        <w:rFonts w:ascii="Arial" w:hAnsi="Arial" w:cs="Arial"/>
        <w:b/>
        <w:sz w:val="16"/>
        <w:szCs w:val="16"/>
        <w:lang w:val="en-US"/>
      </w:rPr>
      <w:t xml:space="preserve"> </w:t>
    </w:r>
    <w:r w:rsidRPr="00EB3CB4">
      <w:rPr>
        <w:rFonts w:ascii="Arial" w:hAnsi="Arial" w:cs="Arial"/>
        <w:b/>
        <w:sz w:val="16"/>
        <w:szCs w:val="16"/>
        <w:lang w:val="en-US"/>
      </w:rPr>
      <w:t xml:space="preserve">no. </w:t>
    </w:r>
    <w:r>
      <w:rPr>
        <w:rFonts w:ascii="Arial" w:hAnsi="Arial" w:cs="Arial"/>
        <w:b/>
        <w:sz w:val="16"/>
        <w:szCs w:val="16"/>
        <w:lang w:val="en-US"/>
      </w:rPr>
      <w:t>1</w:t>
    </w:r>
    <w:r w:rsidRPr="00EB3CB4">
      <w:rPr>
        <w:rFonts w:ascii="Arial" w:hAnsi="Arial" w:cs="Arial"/>
        <w:b/>
        <w:sz w:val="16"/>
        <w:szCs w:val="16"/>
        <w:lang w:val="en-US"/>
      </w:rPr>
      <w:t xml:space="preserve"> </w:t>
    </w:r>
    <w:r>
      <w:rPr>
        <w:rFonts w:ascii="Arial" w:hAnsi="Arial" w:cs="Arial"/>
        <w:b/>
        <w:sz w:val="16"/>
        <w:szCs w:val="16"/>
        <w:lang w:val="en-US"/>
      </w:rPr>
      <w:t>t</w:t>
    </w:r>
    <w:r w:rsidRPr="00EB3CB4">
      <w:rPr>
        <w:rFonts w:ascii="Arial" w:hAnsi="Arial" w:cs="Arial"/>
        <w:b/>
        <w:sz w:val="16"/>
        <w:szCs w:val="16"/>
        <w:lang w:val="en-US"/>
      </w:rPr>
      <w:t xml:space="preserve">o </w:t>
    </w:r>
    <w:r>
      <w:rPr>
        <w:rFonts w:ascii="Arial" w:hAnsi="Arial" w:cs="Arial"/>
        <w:b/>
        <w:sz w:val="16"/>
        <w:szCs w:val="16"/>
        <w:lang w:val="en-US"/>
      </w:rPr>
      <w:t>SIWZ</w:t>
    </w:r>
  </w:p>
  <w:p w:rsidR="00592CD0" w:rsidRPr="00592CD0" w:rsidRDefault="00592CD0">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E150FD"/>
    <w:multiLevelType w:val="hybridMultilevel"/>
    <w:tmpl w:val="10B8AC6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3">
    <w:nsid w:val="48814497"/>
    <w:multiLevelType w:val="hybridMultilevel"/>
    <w:tmpl w:val="F7983CAA"/>
    <w:lvl w:ilvl="0" w:tplc="FB76A9A6">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5">
    <w:nsid w:val="55765A7D"/>
    <w:multiLevelType w:val="hybridMultilevel"/>
    <w:tmpl w:val="ADF66A22"/>
    <w:lvl w:ilvl="0" w:tplc="9ED4A74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700B31EC"/>
    <w:multiLevelType w:val="hybridMultilevel"/>
    <w:tmpl w:val="3306E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115AAD"/>
    <w:multiLevelType w:val="hybridMultilevel"/>
    <w:tmpl w:val="ADF66A22"/>
    <w:lvl w:ilvl="0" w:tplc="9ED4A74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465E7"/>
    <w:rsid w:val="0006221F"/>
    <w:rsid w:val="000668F9"/>
    <w:rsid w:val="000E7654"/>
    <w:rsid w:val="0017041C"/>
    <w:rsid w:val="0036686E"/>
    <w:rsid w:val="00490705"/>
    <w:rsid w:val="004C394C"/>
    <w:rsid w:val="005148CA"/>
    <w:rsid w:val="00592CD0"/>
    <w:rsid w:val="005F6ECD"/>
    <w:rsid w:val="00684AFC"/>
    <w:rsid w:val="00727483"/>
    <w:rsid w:val="007D1CB7"/>
    <w:rsid w:val="00850B38"/>
    <w:rsid w:val="00931CA6"/>
    <w:rsid w:val="00980823"/>
    <w:rsid w:val="00A56B36"/>
    <w:rsid w:val="00A6402F"/>
    <w:rsid w:val="00B64840"/>
    <w:rsid w:val="00B67507"/>
    <w:rsid w:val="00B80BA2"/>
    <w:rsid w:val="00BE2755"/>
    <w:rsid w:val="00C72457"/>
    <w:rsid w:val="00EB0D49"/>
    <w:rsid w:val="00ED0215"/>
    <w:rsid w:val="00F465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B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041C"/>
    <w:pPr>
      <w:ind w:left="720"/>
      <w:contextualSpacing/>
    </w:pPr>
    <w:rPr>
      <w:rFonts w:ascii="Calibri" w:eastAsia="Calibri" w:hAnsi="Calibri" w:cs="Times New Roman"/>
    </w:rPr>
  </w:style>
  <w:style w:type="paragraph" w:styleId="Tekstpodstawowy">
    <w:name w:val="Body Text"/>
    <w:basedOn w:val="Normalny"/>
    <w:link w:val="TekstpodstawowyZnak"/>
    <w:rsid w:val="00931CA6"/>
    <w:pPr>
      <w:spacing w:after="0" w:line="240" w:lineRule="auto"/>
      <w:jc w:val="both"/>
    </w:pPr>
    <w:rPr>
      <w:rFonts w:ascii="Tahoma" w:eastAsia="Times New Roman" w:hAnsi="Tahoma" w:cs="Tahoma"/>
      <w:sz w:val="20"/>
      <w:szCs w:val="24"/>
      <w:lang w:eastAsia="pl-PL"/>
    </w:rPr>
  </w:style>
  <w:style w:type="character" w:customStyle="1" w:styleId="TekstpodstawowyZnak">
    <w:name w:val="Tekst podstawowy Znak"/>
    <w:basedOn w:val="Domylnaczcionkaakapitu"/>
    <w:link w:val="Tekstpodstawowy"/>
    <w:rsid w:val="00931CA6"/>
    <w:rPr>
      <w:rFonts w:ascii="Tahoma" w:eastAsia="Times New Roman" w:hAnsi="Tahoma" w:cs="Tahoma"/>
      <w:sz w:val="20"/>
      <w:szCs w:val="24"/>
      <w:lang w:eastAsia="pl-PL"/>
    </w:rPr>
  </w:style>
  <w:style w:type="character" w:styleId="Hipercze">
    <w:name w:val="Hyperlink"/>
    <w:basedOn w:val="Domylnaczcionkaakapitu"/>
    <w:rsid w:val="00931CA6"/>
    <w:rPr>
      <w:color w:val="0000FF"/>
      <w:u w:val="single"/>
    </w:rPr>
  </w:style>
  <w:style w:type="paragraph" w:styleId="Nagwek">
    <w:name w:val="header"/>
    <w:basedOn w:val="Normalny"/>
    <w:link w:val="NagwekZnak"/>
    <w:unhideWhenUsed/>
    <w:rsid w:val="00592CD0"/>
    <w:pPr>
      <w:tabs>
        <w:tab w:val="center" w:pos="4536"/>
        <w:tab w:val="right" w:pos="9072"/>
      </w:tabs>
      <w:spacing w:after="0" w:line="240" w:lineRule="auto"/>
    </w:pPr>
  </w:style>
  <w:style w:type="character" w:customStyle="1" w:styleId="NagwekZnak">
    <w:name w:val="Nagłówek Znak"/>
    <w:basedOn w:val="Domylnaczcionkaakapitu"/>
    <w:link w:val="Nagwek"/>
    <w:rsid w:val="00592CD0"/>
  </w:style>
  <w:style w:type="paragraph" w:styleId="Stopka">
    <w:name w:val="footer"/>
    <w:basedOn w:val="Normalny"/>
    <w:link w:val="StopkaZnak"/>
    <w:uiPriority w:val="99"/>
    <w:semiHidden/>
    <w:unhideWhenUsed/>
    <w:rsid w:val="00592CD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92CD0"/>
  </w:style>
  <w:style w:type="paragraph" w:styleId="Tekstdymka">
    <w:name w:val="Balloon Text"/>
    <w:basedOn w:val="Normalny"/>
    <w:link w:val="TekstdymkaZnak"/>
    <w:uiPriority w:val="99"/>
    <w:semiHidden/>
    <w:unhideWhenUsed/>
    <w:rsid w:val="00592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CD0"/>
    <w:rPr>
      <w:rFonts w:ascii="Tahoma" w:hAnsi="Tahoma" w:cs="Tahoma"/>
      <w:sz w:val="16"/>
      <w:szCs w:val="16"/>
    </w:rPr>
  </w:style>
  <w:style w:type="paragraph" w:styleId="NormalnyWeb">
    <w:name w:val="Normal (Web)"/>
    <w:basedOn w:val="Normalny"/>
    <w:rsid w:val="00592C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rg.pl/wp-content/uploads/2013/12/erasmus-plus-programme-guid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smalinowska</cp:lastModifiedBy>
  <cp:revision>8</cp:revision>
  <dcterms:created xsi:type="dcterms:W3CDTF">2014-02-06T13:02:00Z</dcterms:created>
  <dcterms:modified xsi:type="dcterms:W3CDTF">2014-02-07T14:37:00Z</dcterms:modified>
</cp:coreProperties>
</file>