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8A30" w14:textId="42B681C2" w:rsidR="00B26FEE" w:rsidRPr="00CC7854" w:rsidRDefault="00B26FEE" w:rsidP="00B26FEE">
      <w:pPr>
        <w:jc w:val="center"/>
        <w:textAlignment w:val="baseline"/>
        <w:rPr>
          <w:b/>
          <w:bCs/>
          <w:smallCaps/>
          <w:color w:val="FF0000"/>
          <w:sz w:val="22"/>
          <w:szCs w:val="22"/>
        </w:rPr>
      </w:pPr>
      <w:bookmarkStart w:id="0" w:name="_Hlk135903912"/>
      <w:bookmarkStart w:id="1" w:name="_GoBack"/>
      <w:bookmarkEnd w:id="1"/>
      <w:r w:rsidRPr="00CC7854">
        <w:rPr>
          <w:rStyle w:val="normaltextrun"/>
          <w:b/>
          <w:bCs/>
          <w:color w:val="000000"/>
          <w:sz w:val="22"/>
          <w:szCs w:val="22"/>
          <w:u w:val="single"/>
          <w:shd w:val="clear" w:color="auto" w:fill="FFFFFF"/>
        </w:rPr>
        <w:t>ZAŁĄCZNIK 2- Zasady zwrotu kosztów podróży</w:t>
      </w:r>
    </w:p>
    <w:p w14:paraId="7C681B24" w14:textId="77777777" w:rsidR="00B26FEE" w:rsidRPr="00CC7854" w:rsidRDefault="00B26FEE" w:rsidP="00B26FEE">
      <w:pPr>
        <w:ind w:left="1440" w:firstLine="720"/>
        <w:jc w:val="center"/>
        <w:textAlignment w:val="baseline"/>
        <w:rPr>
          <w:color w:val="FF0000"/>
          <w:sz w:val="22"/>
          <w:szCs w:val="22"/>
        </w:rPr>
      </w:pPr>
    </w:p>
    <w:p w14:paraId="40E62DC3" w14:textId="77777777" w:rsidR="00B26FEE" w:rsidRPr="00CC7854" w:rsidRDefault="00B26FEE" w:rsidP="00B26FEE">
      <w:pPr>
        <w:jc w:val="center"/>
        <w:textAlignment w:val="baseline"/>
        <w:rPr>
          <w:sz w:val="22"/>
          <w:szCs w:val="22"/>
        </w:rPr>
      </w:pPr>
      <w:r w:rsidRPr="00CC7854">
        <w:rPr>
          <w:sz w:val="22"/>
          <w:szCs w:val="22"/>
        </w:rPr>
        <w:t> </w:t>
      </w:r>
    </w:p>
    <w:p w14:paraId="59766B14" w14:textId="77777777" w:rsidR="00B26FEE" w:rsidRPr="00CC7854" w:rsidRDefault="00B26FEE" w:rsidP="00B26FEE">
      <w:pPr>
        <w:textAlignment w:val="baseline"/>
        <w:rPr>
          <w:sz w:val="22"/>
          <w:szCs w:val="22"/>
        </w:rPr>
      </w:pPr>
      <w:r w:rsidRPr="00CC7854">
        <w:rPr>
          <w:sz w:val="22"/>
          <w:szCs w:val="22"/>
        </w:rPr>
        <w:t> </w:t>
      </w:r>
    </w:p>
    <w:p w14:paraId="3E4350A8" w14:textId="77777777" w:rsidR="00CC7854" w:rsidRPr="00CC7854" w:rsidRDefault="00B26FEE" w:rsidP="00B26FEE">
      <w:pPr>
        <w:spacing w:before="60"/>
        <w:jc w:val="center"/>
        <w:rPr>
          <w:b/>
          <w:sz w:val="22"/>
          <w:szCs w:val="22"/>
        </w:rPr>
      </w:pPr>
      <w:r w:rsidRPr="00CC7854">
        <w:rPr>
          <w:b/>
          <w:sz w:val="22"/>
          <w:szCs w:val="22"/>
        </w:rPr>
        <w:t>Zasady refundowania przez Fundację Rozwoju Systemu Edukacji</w:t>
      </w:r>
      <w:r w:rsidRPr="00CC7854">
        <w:rPr>
          <w:b/>
          <w:sz w:val="22"/>
          <w:szCs w:val="22"/>
        </w:rPr>
        <w:br/>
        <w:t>kosztów wyjazdów krajowych i zagranicznych</w:t>
      </w:r>
    </w:p>
    <w:p w14:paraId="2EF6C4EB" w14:textId="2E70F3BC" w:rsidR="00B26FEE" w:rsidRPr="00CC7854" w:rsidRDefault="00B26FEE" w:rsidP="00B26FEE">
      <w:pPr>
        <w:spacing w:before="60"/>
        <w:jc w:val="center"/>
        <w:rPr>
          <w:b/>
          <w:sz w:val="22"/>
          <w:szCs w:val="22"/>
        </w:rPr>
      </w:pPr>
      <w:r w:rsidRPr="00CC7854">
        <w:rPr>
          <w:b/>
          <w:sz w:val="22"/>
          <w:szCs w:val="22"/>
        </w:rPr>
        <w:t xml:space="preserve"> </w:t>
      </w:r>
    </w:p>
    <w:p w14:paraId="4BED3F5E" w14:textId="77777777" w:rsidR="00B26FEE" w:rsidRPr="00CC7854" w:rsidRDefault="00B26FEE" w:rsidP="00B26FEE">
      <w:pPr>
        <w:spacing w:before="120"/>
        <w:jc w:val="center"/>
        <w:rPr>
          <w:b/>
          <w:sz w:val="22"/>
          <w:szCs w:val="22"/>
          <w:u w:val="single"/>
        </w:rPr>
      </w:pPr>
      <w:r w:rsidRPr="00CC7854">
        <w:rPr>
          <w:b/>
          <w:sz w:val="22"/>
          <w:szCs w:val="22"/>
          <w:u w:val="single"/>
        </w:rPr>
        <w:t>I. Informacje ogólne na temat refundacji kosztów wyjazdów krajowych i zagranicznych:</w:t>
      </w:r>
    </w:p>
    <w:p w14:paraId="67A4C460" w14:textId="4998B25E" w:rsidR="00B26FEE" w:rsidRPr="00CC7854" w:rsidRDefault="00B26FEE" w:rsidP="00B26FEE">
      <w:pPr>
        <w:pStyle w:val="numerowanie1"/>
        <w:rPr>
          <w:rFonts w:ascii="Times New Roman" w:hAnsi="Times New Roman" w:cs="Times New Roman"/>
        </w:rPr>
      </w:pPr>
      <w:r w:rsidRPr="00CC7854">
        <w:rPr>
          <w:rFonts w:ascii="Times New Roman" w:hAnsi="Times New Roman" w:cs="Times New Roman"/>
        </w:rPr>
        <w:t xml:space="preserve">Refundacji kosztów podróży w ramach świadczonych usług dokonuje się na podstawie wniosku </w:t>
      </w:r>
      <w:r w:rsidR="001F59C2">
        <w:rPr>
          <w:rFonts w:ascii="Times New Roman" w:hAnsi="Times New Roman" w:cs="Times New Roman"/>
        </w:rPr>
        <w:t xml:space="preserve">                                 </w:t>
      </w:r>
      <w:r w:rsidRPr="00CC7854">
        <w:rPr>
          <w:rFonts w:ascii="Times New Roman" w:hAnsi="Times New Roman" w:cs="Times New Roman"/>
        </w:rPr>
        <w:t>o refundacje kosztów podróży, stanowiącego załącznik 1, płatne przelewem na prywatne konto bankowe Eksperta.</w:t>
      </w:r>
    </w:p>
    <w:p w14:paraId="370E7ECD" w14:textId="77777777" w:rsidR="00B26FEE" w:rsidRPr="00CC7854" w:rsidRDefault="00B26FEE" w:rsidP="00B26FEE">
      <w:pPr>
        <w:pStyle w:val="numerowanie1"/>
        <w:rPr>
          <w:rFonts w:ascii="Times New Roman" w:hAnsi="Times New Roman" w:cs="Times New Roman"/>
        </w:rPr>
      </w:pPr>
      <w:r w:rsidRPr="00CC7854">
        <w:rPr>
          <w:rFonts w:ascii="Times New Roman" w:hAnsi="Times New Roman" w:cs="Times New Roman"/>
        </w:rPr>
        <w:t>W zależności od wyboru środka transportu refundacja obejmuje:</w:t>
      </w:r>
    </w:p>
    <w:p w14:paraId="422355D7" w14:textId="77777777" w:rsidR="00B26FEE" w:rsidRPr="00CC7854" w:rsidRDefault="00B26FEE" w:rsidP="00B26FEE">
      <w:pPr>
        <w:pStyle w:val="numerowaniea"/>
        <w:numPr>
          <w:ilvl w:val="0"/>
          <w:numId w:val="4"/>
        </w:numPr>
        <w:rPr>
          <w:rFonts w:ascii="Times New Roman" w:hAnsi="Times New Roman" w:cs="Times New Roman"/>
        </w:rPr>
      </w:pPr>
      <w:r w:rsidRPr="00CC7854">
        <w:rPr>
          <w:rFonts w:ascii="Times New Roman" w:hAnsi="Times New Roman" w:cs="Times New Roman"/>
        </w:rPr>
        <w:t xml:space="preserve">w przypadku podróży transportem samochodowym publicznym – koszty zakupu biletów </w:t>
      </w:r>
      <w:r w:rsidRPr="00CC7854">
        <w:rPr>
          <w:rFonts w:ascii="Times New Roman" w:hAnsi="Times New Roman" w:cs="Times New Roman"/>
        </w:rPr>
        <w:br/>
        <w:t>za przejazd;</w:t>
      </w:r>
    </w:p>
    <w:p w14:paraId="60A0EB00" w14:textId="77777777" w:rsidR="00B26FEE" w:rsidRPr="00CC7854" w:rsidRDefault="00B26FEE" w:rsidP="00B26FEE">
      <w:pPr>
        <w:pStyle w:val="numerowaniea"/>
        <w:numPr>
          <w:ilvl w:val="0"/>
          <w:numId w:val="4"/>
        </w:numPr>
        <w:rPr>
          <w:rFonts w:ascii="Times New Roman" w:hAnsi="Times New Roman" w:cs="Times New Roman"/>
        </w:rPr>
      </w:pPr>
      <w:r w:rsidRPr="00CC7854">
        <w:rPr>
          <w:rFonts w:ascii="Times New Roman" w:hAnsi="Times New Roman" w:cs="Times New Roman"/>
        </w:rPr>
        <w:t>w przypadku podróży koleją – koszty zakupu biletów na podróż w II klasie;</w:t>
      </w:r>
    </w:p>
    <w:p w14:paraId="18644D4C" w14:textId="45991BDC" w:rsidR="00B26FEE" w:rsidRPr="00CC7854" w:rsidRDefault="00B26FEE" w:rsidP="00B26FEE">
      <w:pPr>
        <w:pStyle w:val="numerowaniea"/>
        <w:numPr>
          <w:ilvl w:val="0"/>
          <w:numId w:val="4"/>
        </w:numPr>
        <w:rPr>
          <w:rFonts w:ascii="Times New Roman" w:hAnsi="Times New Roman" w:cs="Times New Roman"/>
        </w:rPr>
      </w:pPr>
      <w:r w:rsidRPr="00CC7854">
        <w:rPr>
          <w:rFonts w:ascii="Times New Roman" w:hAnsi="Times New Roman" w:cs="Times New Roman"/>
        </w:rPr>
        <w:t>w przypadku podróży lotniczej – tylko w przypadku podróży zagranicznych – koszty zakupu biletów lotniczych klasy ekonomicznej;</w:t>
      </w:r>
    </w:p>
    <w:p w14:paraId="5AF61E78" w14:textId="7F1C93F8" w:rsidR="00B26FEE" w:rsidRPr="00CC7854" w:rsidRDefault="00B26FEE" w:rsidP="00B26FEE">
      <w:pPr>
        <w:pStyle w:val="numerowaniea"/>
        <w:numPr>
          <w:ilvl w:val="0"/>
          <w:numId w:val="4"/>
        </w:numPr>
        <w:rPr>
          <w:rFonts w:ascii="Times New Roman" w:hAnsi="Times New Roman" w:cs="Times New Roman"/>
        </w:rPr>
      </w:pPr>
      <w:r w:rsidRPr="00CC7854">
        <w:rPr>
          <w:rFonts w:ascii="Times New Roman" w:hAnsi="Times New Roman" w:cs="Times New Roman"/>
        </w:rPr>
        <w:t>w przypadku podróży prywatnym samochodem osobowym – koszty przejazdu do wysokości stanowiącej równowartość opłaty za bilety jednorazowe I klasy obowiązujące w pociągach TLK</w:t>
      </w:r>
      <w:r w:rsidR="0056149A">
        <w:rPr>
          <w:rFonts w:ascii="Times New Roman" w:hAnsi="Times New Roman" w:cs="Times New Roman"/>
        </w:rPr>
        <w:t xml:space="preserve">                </w:t>
      </w:r>
      <w:r w:rsidRPr="00CC7854">
        <w:rPr>
          <w:rFonts w:ascii="Times New Roman" w:hAnsi="Times New Roman" w:cs="Times New Roman"/>
        </w:rPr>
        <w:t xml:space="preserve"> i IC wg aktualnego cennika PKP za przejechaną odległość w jedną stronę i za powrót. W przypadku podróży kilku ekspertów jednym samochodem, zwrot kosztów przejazdu przysługuje wyłącznie jednemu Ekspertowi.</w:t>
      </w:r>
    </w:p>
    <w:p w14:paraId="2EFBD4D6" w14:textId="5BD46A50" w:rsidR="00B26FEE" w:rsidRPr="00CC7854" w:rsidRDefault="00C10A78" w:rsidP="00B26FEE">
      <w:pPr>
        <w:pStyle w:val="numerowanie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B26FEE" w:rsidRPr="00CC7854">
        <w:rPr>
          <w:rFonts w:ascii="Times New Roman" w:hAnsi="Times New Roman" w:cs="Times New Roman"/>
        </w:rPr>
        <w:t>dstępstwo od sposobów refundowania kosztów przejazdu przedstawionych w punktach powyżej</w:t>
      </w:r>
      <w:r w:rsidR="00D17B94">
        <w:rPr>
          <w:rFonts w:ascii="Times New Roman" w:hAnsi="Times New Roman" w:cs="Times New Roman"/>
        </w:rPr>
        <w:t xml:space="preserve">, </w:t>
      </w:r>
      <w:r w:rsidR="00D17B94" w:rsidRPr="00755855">
        <w:rPr>
          <w:rFonts w:ascii="Times New Roman" w:hAnsi="Times New Roman" w:cs="Times New Roman"/>
        </w:rPr>
        <w:t>w tym pojawienia się sytuacji braku połączenia transportem publiczn</w:t>
      </w:r>
      <w:r w:rsidR="00107434" w:rsidRPr="00755855">
        <w:rPr>
          <w:rFonts w:ascii="Times New Roman" w:hAnsi="Times New Roman" w:cs="Times New Roman"/>
        </w:rPr>
        <w:t>ym</w:t>
      </w:r>
      <w:r w:rsidR="00D17B94" w:rsidRPr="00755855">
        <w:rPr>
          <w:rFonts w:ascii="Times New Roman" w:hAnsi="Times New Roman" w:cs="Times New Roman"/>
        </w:rPr>
        <w:t xml:space="preserve"> </w:t>
      </w:r>
      <w:r w:rsidR="00B26FEE" w:rsidRPr="00CC7854">
        <w:rPr>
          <w:rFonts w:ascii="Times New Roman" w:hAnsi="Times New Roman" w:cs="Times New Roman"/>
        </w:rPr>
        <w:t xml:space="preserve">jest możliwe jedynie </w:t>
      </w:r>
      <w:r w:rsidR="00D17B94">
        <w:rPr>
          <w:rFonts w:ascii="Times New Roman" w:hAnsi="Times New Roman" w:cs="Times New Roman"/>
        </w:rPr>
        <w:t xml:space="preserve">                  </w:t>
      </w:r>
      <w:r w:rsidR="00B26FEE" w:rsidRPr="00CC7854">
        <w:rPr>
          <w:rFonts w:ascii="Times New Roman" w:hAnsi="Times New Roman" w:cs="Times New Roman"/>
        </w:rPr>
        <w:t>w indywidualnych i uzasadnionych przypadkach, na podstawie pisemnego w</w:t>
      </w:r>
      <w:r w:rsidR="00755855">
        <w:rPr>
          <w:rFonts w:ascii="Times New Roman" w:hAnsi="Times New Roman" w:cs="Times New Roman"/>
        </w:rPr>
        <w:t>niosku Eksperta i za zgodą FRSE wyrażoną przed planowaną podróżą</w:t>
      </w:r>
    </w:p>
    <w:p w14:paraId="0E20D728" w14:textId="77777777" w:rsidR="00B26FEE" w:rsidRPr="00CC7854" w:rsidRDefault="00B26FEE" w:rsidP="00B26FEE">
      <w:pPr>
        <w:pStyle w:val="numerowaniea"/>
        <w:numPr>
          <w:ilvl w:val="0"/>
          <w:numId w:val="0"/>
        </w:numPr>
        <w:ind w:left="851"/>
        <w:rPr>
          <w:rFonts w:ascii="Times New Roman" w:hAnsi="Times New Roman" w:cs="Times New Roman"/>
        </w:rPr>
      </w:pPr>
      <w:r w:rsidRPr="00CC7854">
        <w:rPr>
          <w:rFonts w:ascii="Times New Roman" w:hAnsi="Times New Roman" w:cs="Times New Roman"/>
        </w:rPr>
        <w:t>Ekspert ma prawo do refundacji kosztów podróży zgodnie z poniższą tabelą:</w:t>
      </w:r>
    </w:p>
    <w:p w14:paraId="1CEAE2F7" w14:textId="77777777" w:rsidR="00B26FEE" w:rsidRPr="00CC7854" w:rsidRDefault="00B26FEE" w:rsidP="00B26FEE">
      <w:pPr>
        <w:pStyle w:val="numerowanie1"/>
        <w:numPr>
          <w:ilvl w:val="0"/>
          <w:numId w:val="0"/>
        </w:numPr>
        <w:ind w:left="426"/>
        <w:rPr>
          <w:rFonts w:ascii="Times New Roman" w:hAnsi="Times New Roman" w:cs="Times New Roman"/>
        </w:rPr>
      </w:pPr>
    </w:p>
    <w:tbl>
      <w:tblPr>
        <w:tblW w:w="6007" w:type="dxa"/>
        <w:tblInd w:w="1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3011"/>
      </w:tblGrid>
      <w:tr w:rsidR="00B26FEE" w:rsidRPr="00CC7854" w14:paraId="2DEA9833" w14:textId="77777777" w:rsidTr="00050564">
        <w:trPr>
          <w:trHeight w:val="390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11D181" w14:textId="77777777" w:rsidR="00B26FEE" w:rsidRPr="00CC7854" w:rsidRDefault="00B26FEE" w:rsidP="00050564">
            <w:pPr>
              <w:ind w:left="30"/>
              <w:jc w:val="center"/>
              <w:textAlignment w:val="baseline"/>
              <w:rPr>
                <w:sz w:val="22"/>
                <w:szCs w:val="22"/>
              </w:rPr>
            </w:pPr>
            <w:r w:rsidRPr="00CC7854">
              <w:rPr>
                <w:b/>
                <w:bCs/>
                <w:sz w:val="22"/>
                <w:szCs w:val="22"/>
              </w:rPr>
              <w:t>Odległości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9F2F69" w14:textId="1C85B8F4" w:rsidR="00B26FEE" w:rsidRPr="00CC7854" w:rsidRDefault="00B26FEE" w:rsidP="00755855">
            <w:pPr>
              <w:ind w:left="30"/>
              <w:jc w:val="center"/>
              <w:textAlignment w:val="baseline"/>
              <w:rPr>
                <w:sz w:val="22"/>
                <w:szCs w:val="22"/>
              </w:rPr>
            </w:pPr>
            <w:r w:rsidRPr="00CC7854">
              <w:rPr>
                <w:b/>
                <w:bCs/>
                <w:sz w:val="22"/>
                <w:szCs w:val="22"/>
              </w:rPr>
              <w:t>Kwota</w:t>
            </w:r>
            <w:r w:rsidR="00755855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A404F" w:rsidRPr="00CC7854" w14:paraId="44B53B1A" w14:textId="77777777" w:rsidTr="00050564">
        <w:trPr>
          <w:trHeight w:val="390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DDBA31" w14:textId="77777777" w:rsidR="003A404F" w:rsidRPr="00DA1A68" w:rsidRDefault="003A404F" w:rsidP="003A404F">
            <w:pPr>
              <w:jc w:val="center"/>
              <w:textAlignment w:val="baseline"/>
              <w:rPr>
                <w:color w:val="F79646" w:themeColor="accent6"/>
                <w:sz w:val="22"/>
                <w:szCs w:val="22"/>
              </w:rPr>
            </w:pPr>
            <w:r w:rsidRPr="00DA1A68">
              <w:rPr>
                <w:color w:val="F79646" w:themeColor="accent6"/>
                <w:sz w:val="22"/>
                <w:szCs w:val="22"/>
              </w:rPr>
              <w:t>od 10 do 99 km: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3C9F3A" w14:textId="3288C27B" w:rsidR="003A404F" w:rsidRPr="00CC7854" w:rsidRDefault="00755855" w:rsidP="003A404F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100</w:t>
            </w:r>
            <w:r w:rsidR="00DA1A68">
              <w:t xml:space="preserve">zł </w:t>
            </w:r>
          </w:p>
        </w:tc>
      </w:tr>
      <w:tr w:rsidR="003A404F" w:rsidRPr="00CC7854" w14:paraId="39CE2668" w14:textId="77777777" w:rsidTr="00050564">
        <w:trPr>
          <w:trHeight w:val="390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A935C6" w14:textId="27CC99C1" w:rsidR="003A404F" w:rsidRPr="00DA1A68" w:rsidRDefault="003A404F" w:rsidP="003A404F">
            <w:pPr>
              <w:jc w:val="center"/>
              <w:textAlignment w:val="baseline"/>
              <w:rPr>
                <w:color w:val="F79646" w:themeColor="accent6"/>
                <w:sz w:val="22"/>
                <w:szCs w:val="22"/>
              </w:rPr>
            </w:pPr>
            <w:r w:rsidRPr="00DA1A68">
              <w:rPr>
                <w:color w:val="F79646" w:themeColor="accent6"/>
                <w:sz w:val="22"/>
                <w:szCs w:val="22"/>
              </w:rPr>
              <w:t>od 100 do </w:t>
            </w:r>
            <w:r w:rsidR="00DA1A68" w:rsidRPr="00DA1A68">
              <w:rPr>
                <w:color w:val="F79646" w:themeColor="accent6"/>
                <w:sz w:val="22"/>
                <w:szCs w:val="22"/>
              </w:rPr>
              <w:t>1</w:t>
            </w:r>
            <w:r w:rsidRPr="00DA1A68">
              <w:rPr>
                <w:color w:val="F79646" w:themeColor="accent6"/>
                <w:sz w:val="22"/>
                <w:szCs w:val="22"/>
              </w:rPr>
              <w:t>99 km: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80EB43" w14:textId="17ADD8E2" w:rsidR="003A404F" w:rsidRPr="00CC7854" w:rsidRDefault="00755855" w:rsidP="003A404F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zł</w:t>
            </w:r>
          </w:p>
        </w:tc>
      </w:tr>
      <w:tr w:rsidR="003A404F" w:rsidRPr="00CC7854" w14:paraId="30222DA3" w14:textId="77777777" w:rsidTr="00050564">
        <w:trPr>
          <w:trHeight w:val="390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A43F0C" w14:textId="1E73F7DE" w:rsidR="003A404F" w:rsidRPr="00DA1A68" w:rsidRDefault="003A404F" w:rsidP="003A404F">
            <w:pPr>
              <w:jc w:val="center"/>
              <w:textAlignment w:val="baseline"/>
              <w:rPr>
                <w:color w:val="F79646" w:themeColor="accent6"/>
                <w:sz w:val="22"/>
                <w:szCs w:val="22"/>
              </w:rPr>
            </w:pPr>
            <w:r w:rsidRPr="00DA1A68">
              <w:rPr>
                <w:color w:val="F79646" w:themeColor="accent6"/>
                <w:sz w:val="22"/>
                <w:szCs w:val="22"/>
              </w:rPr>
              <w:lastRenderedPageBreak/>
              <w:t>od </w:t>
            </w:r>
            <w:r w:rsidR="00DA1A68" w:rsidRPr="00DA1A68">
              <w:rPr>
                <w:color w:val="F79646" w:themeColor="accent6"/>
                <w:sz w:val="22"/>
                <w:szCs w:val="22"/>
              </w:rPr>
              <w:t>2</w:t>
            </w:r>
            <w:r w:rsidRPr="00DA1A68">
              <w:rPr>
                <w:color w:val="F79646" w:themeColor="accent6"/>
                <w:sz w:val="22"/>
                <w:szCs w:val="22"/>
              </w:rPr>
              <w:t>00 do </w:t>
            </w:r>
            <w:r w:rsidR="00DA1A68" w:rsidRPr="00DA1A68">
              <w:rPr>
                <w:color w:val="F79646" w:themeColor="accent6"/>
                <w:sz w:val="22"/>
                <w:szCs w:val="22"/>
              </w:rPr>
              <w:t>2</w:t>
            </w:r>
            <w:r w:rsidRPr="00DA1A68">
              <w:rPr>
                <w:color w:val="F79646" w:themeColor="accent6"/>
                <w:sz w:val="22"/>
                <w:szCs w:val="22"/>
              </w:rPr>
              <w:t>99 km: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136BFB" w14:textId="251B558B" w:rsidR="003A404F" w:rsidRPr="00CC7854" w:rsidRDefault="00755855" w:rsidP="003A404F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zł</w:t>
            </w:r>
          </w:p>
        </w:tc>
      </w:tr>
      <w:tr w:rsidR="003A404F" w:rsidRPr="00CC7854" w14:paraId="5752BC6D" w14:textId="77777777" w:rsidTr="00050564">
        <w:trPr>
          <w:trHeight w:val="390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3D9B8F" w14:textId="0F791ABA" w:rsidR="003A404F" w:rsidRPr="00DA1A68" w:rsidRDefault="003A404F" w:rsidP="003A404F">
            <w:pPr>
              <w:jc w:val="center"/>
              <w:textAlignment w:val="baseline"/>
              <w:rPr>
                <w:color w:val="F79646" w:themeColor="accent6"/>
                <w:sz w:val="22"/>
                <w:szCs w:val="22"/>
              </w:rPr>
            </w:pPr>
            <w:r w:rsidRPr="00DA1A68">
              <w:rPr>
                <w:color w:val="F79646" w:themeColor="accent6"/>
                <w:sz w:val="22"/>
                <w:szCs w:val="22"/>
              </w:rPr>
              <w:t>od </w:t>
            </w:r>
            <w:r w:rsidR="00DA1A68" w:rsidRPr="00DA1A68">
              <w:rPr>
                <w:color w:val="F79646" w:themeColor="accent6"/>
                <w:sz w:val="22"/>
                <w:szCs w:val="22"/>
              </w:rPr>
              <w:t>3</w:t>
            </w:r>
            <w:r w:rsidRPr="00DA1A68">
              <w:rPr>
                <w:color w:val="F79646" w:themeColor="accent6"/>
                <w:sz w:val="22"/>
                <w:szCs w:val="22"/>
              </w:rPr>
              <w:t>00 do </w:t>
            </w:r>
            <w:r w:rsidR="00DA1A68" w:rsidRPr="00DA1A68">
              <w:rPr>
                <w:color w:val="F79646" w:themeColor="accent6"/>
                <w:sz w:val="22"/>
                <w:szCs w:val="22"/>
              </w:rPr>
              <w:t>3</w:t>
            </w:r>
            <w:r w:rsidRPr="00DA1A68">
              <w:rPr>
                <w:color w:val="F79646" w:themeColor="accent6"/>
                <w:sz w:val="22"/>
                <w:szCs w:val="22"/>
              </w:rPr>
              <w:t>99 km: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859285" w14:textId="77C4471C" w:rsidR="003A404F" w:rsidRPr="00CC7854" w:rsidRDefault="00755855" w:rsidP="003A404F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zł</w:t>
            </w:r>
          </w:p>
        </w:tc>
      </w:tr>
      <w:tr w:rsidR="003A404F" w:rsidRPr="00CC7854" w14:paraId="197FBB95" w14:textId="77777777" w:rsidTr="00050564">
        <w:trPr>
          <w:trHeight w:val="390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137FB6" w14:textId="42AF6FDE" w:rsidR="003A404F" w:rsidRPr="00DA1A68" w:rsidRDefault="003A404F" w:rsidP="003A404F">
            <w:pPr>
              <w:jc w:val="center"/>
              <w:textAlignment w:val="baseline"/>
              <w:rPr>
                <w:color w:val="F79646" w:themeColor="accent6"/>
                <w:sz w:val="22"/>
                <w:szCs w:val="22"/>
              </w:rPr>
            </w:pPr>
            <w:r w:rsidRPr="00DA1A68">
              <w:rPr>
                <w:color w:val="F79646" w:themeColor="accent6"/>
                <w:sz w:val="22"/>
                <w:szCs w:val="22"/>
              </w:rPr>
              <w:t>od </w:t>
            </w:r>
            <w:r w:rsidR="00DA1A68" w:rsidRPr="00DA1A68">
              <w:rPr>
                <w:color w:val="F79646" w:themeColor="accent6"/>
                <w:sz w:val="22"/>
                <w:szCs w:val="22"/>
              </w:rPr>
              <w:t>4</w:t>
            </w:r>
            <w:r w:rsidRPr="00DA1A68">
              <w:rPr>
                <w:color w:val="F79646" w:themeColor="accent6"/>
                <w:sz w:val="22"/>
                <w:szCs w:val="22"/>
              </w:rPr>
              <w:t>00 do </w:t>
            </w:r>
            <w:r w:rsidR="00DA1A68" w:rsidRPr="00DA1A68">
              <w:rPr>
                <w:color w:val="F79646" w:themeColor="accent6"/>
                <w:sz w:val="22"/>
                <w:szCs w:val="22"/>
              </w:rPr>
              <w:t>4</w:t>
            </w:r>
            <w:r w:rsidRPr="00DA1A68">
              <w:rPr>
                <w:color w:val="F79646" w:themeColor="accent6"/>
                <w:sz w:val="22"/>
                <w:szCs w:val="22"/>
              </w:rPr>
              <w:t>99 km: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1721FD" w14:textId="0C275739" w:rsidR="003A404F" w:rsidRPr="00CC7854" w:rsidRDefault="00755855" w:rsidP="003A404F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500 zł</w:t>
            </w:r>
            <w:r w:rsidR="003A404F" w:rsidRPr="00CF3114">
              <w:t> </w:t>
            </w:r>
          </w:p>
        </w:tc>
      </w:tr>
      <w:tr w:rsidR="003A404F" w:rsidRPr="00CC7854" w14:paraId="1EF0615D" w14:textId="77777777" w:rsidTr="00050564">
        <w:trPr>
          <w:trHeight w:val="390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4C0058" w14:textId="6BEFD202" w:rsidR="003A404F" w:rsidRPr="00DA1A68" w:rsidRDefault="003A404F" w:rsidP="003A404F">
            <w:pPr>
              <w:jc w:val="center"/>
              <w:textAlignment w:val="baseline"/>
              <w:rPr>
                <w:color w:val="F79646" w:themeColor="accent6"/>
                <w:sz w:val="22"/>
                <w:szCs w:val="22"/>
              </w:rPr>
            </w:pPr>
            <w:r w:rsidRPr="00DA1A68">
              <w:rPr>
                <w:color w:val="F79646" w:themeColor="accent6"/>
                <w:sz w:val="22"/>
                <w:szCs w:val="22"/>
              </w:rPr>
              <w:t>od </w:t>
            </w:r>
            <w:r w:rsidR="00DA1A68" w:rsidRPr="00DA1A68">
              <w:rPr>
                <w:color w:val="F79646" w:themeColor="accent6"/>
                <w:sz w:val="22"/>
                <w:szCs w:val="22"/>
              </w:rPr>
              <w:t>5</w:t>
            </w:r>
            <w:r w:rsidRPr="00DA1A68">
              <w:rPr>
                <w:color w:val="F79646" w:themeColor="accent6"/>
                <w:sz w:val="22"/>
                <w:szCs w:val="22"/>
              </w:rPr>
              <w:t>00 do </w:t>
            </w:r>
            <w:r w:rsidR="00DA1A68" w:rsidRPr="00DA1A68">
              <w:rPr>
                <w:color w:val="F79646" w:themeColor="accent6"/>
                <w:sz w:val="22"/>
                <w:szCs w:val="22"/>
              </w:rPr>
              <w:t>5</w:t>
            </w:r>
            <w:r w:rsidRPr="00DA1A68">
              <w:rPr>
                <w:color w:val="F79646" w:themeColor="accent6"/>
                <w:sz w:val="22"/>
                <w:szCs w:val="22"/>
              </w:rPr>
              <w:t>99 km: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B6192C" w14:textId="2642D49B" w:rsidR="003A404F" w:rsidRPr="00CC7854" w:rsidRDefault="00755855" w:rsidP="003A404F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600 zł</w:t>
            </w:r>
            <w:r w:rsidR="003A404F" w:rsidRPr="00CF3114">
              <w:t> </w:t>
            </w:r>
          </w:p>
        </w:tc>
      </w:tr>
      <w:tr w:rsidR="003A404F" w:rsidRPr="00CC7854" w14:paraId="708388A2" w14:textId="77777777" w:rsidTr="00050564">
        <w:trPr>
          <w:trHeight w:val="390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D3DEFE" w14:textId="17BC6992" w:rsidR="003A404F" w:rsidRPr="00DA1A68" w:rsidRDefault="00DA1A68" w:rsidP="003A404F">
            <w:pPr>
              <w:jc w:val="center"/>
              <w:textAlignment w:val="baseline"/>
              <w:rPr>
                <w:color w:val="F79646" w:themeColor="accent6"/>
                <w:sz w:val="22"/>
                <w:szCs w:val="22"/>
              </w:rPr>
            </w:pPr>
            <w:r w:rsidRPr="00DA1A68">
              <w:rPr>
                <w:color w:val="F79646" w:themeColor="accent6"/>
                <w:sz w:val="22"/>
                <w:szCs w:val="22"/>
              </w:rPr>
              <w:t>6</w:t>
            </w:r>
            <w:r w:rsidR="003A404F" w:rsidRPr="00DA1A68">
              <w:rPr>
                <w:color w:val="F79646" w:themeColor="accent6"/>
                <w:sz w:val="22"/>
                <w:szCs w:val="22"/>
              </w:rPr>
              <w:t>00 km lub więcej: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1E7538" w14:textId="70E7AB4A" w:rsidR="003A404F" w:rsidRPr="00CC7854" w:rsidRDefault="00755855" w:rsidP="003A404F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700 zł</w:t>
            </w:r>
            <w:r w:rsidR="003A404F" w:rsidRPr="00CF3114">
              <w:t> </w:t>
            </w:r>
          </w:p>
        </w:tc>
      </w:tr>
    </w:tbl>
    <w:p w14:paraId="011D9DE6" w14:textId="77777777" w:rsidR="00B26FEE" w:rsidRPr="00CC7854" w:rsidRDefault="00B26FEE" w:rsidP="00B26FEE">
      <w:pPr>
        <w:textAlignment w:val="baseline"/>
        <w:rPr>
          <w:sz w:val="22"/>
          <w:szCs w:val="22"/>
        </w:rPr>
      </w:pPr>
      <w:r w:rsidRPr="00CC7854">
        <w:rPr>
          <w:sz w:val="22"/>
          <w:szCs w:val="22"/>
        </w:rPr>
        <w:t> </w:t>
      </w:r>
    </w:p>
    <w:p w14:paraId="683F3B85" w14:textId="77777777" w:rsidR="00B26FEE" w:rsidRPr="00CC7854" w:rsidRDefault="00B26FEE" w:rsidP="00B26FEE">
      <w:pPr>
        <w:ind w:left="1275" w:hanging="1275"/>
        <w:textAlignment w:val="baseline"/>
        <w:rPr>
          <w:sz w:val="22"/>
          <w:szCs w:val="22"/>
        </w:rPr>
      </w:pPr>
      <w:r w:rsidRPr="00CC7854">
        <w:rPr>
          <w:b/>
          <w:bCs/>
          <w:sz w:val="22"/>
          <w:szCs w:val="22"/>
        </w:rPr>
        <w:t xml:space="preserve">Uwaga:          </w:t>
      </w:r>
      <w:r w:rsidRPr="00CC7854">
        <w:rPr>
          <w:sz w:val="22"/>
          <w:szCs w:val="22"/>
        </w:rPr>
        <w:t>„odległość” stanowi odległość w jedną stronę między miejscem zamieszkania, a miejscem działania, zaś „wysokość stawki” obejmuje wkład w podróż do miejsca działania i z powrotem.  </w:t>
      </w:r>
    </w:p>
    <w:p w14:paraId="5CDB5BA5" w14:textId="77777777" w:rsidR="00B26FEE" w:rsidRPr="00CC7854" w:rsidRDefault="00B26FEE" w:rsidP="00B26FEE">
      <w:pPr>
        <w:ind w:left="1125" w:hanging="1125"/>
        <w:textAlignment w:val="baseline"/>
        <w:rPr>
          <w:sz w:val="22"/>
          <w:szCs w:val="22"/>
        </w:rPr>
      </w:pPr>
      <w:r w:rsidRPr="00CC7854">
        <w:rPr>
          <w:sz w:val="22"/>
          <w:szCs w:val="22"/>
        </w:rPr>
        <w:t> </w:t>
      </w:r>
    </w:p>
    <w:p w14:paraId="6657B7AF" w14:textId="77777777" w:rsidR="00B26FEE" w:rsidRPr="00CC7854" w:rsidRDefault="00B26FEE" w:rsidP="00B26FEE">
      <w:pPr>
        <w:textAlignment w:val="baseline"/>
        <w:rPr>
          <w:sz w:val="22"/>
          <w:szCs w:val="22"/>
        </w:rPr>
      </w:pPr>
      <w:r w:rsidRPr="00CC7854">
        <w:rPr>
          <w:sz w:val="22"/>
          <w:szCs w:val="22"/>
        </w:rPr>
        <w:t> </w:t>
      </w:r>
    </w:p>
    <w:p w14:paraId="11C7D694" w14:textId="50FDD1CD" w:rsidR="00B26FEE" w:rsidRPr="00CC7854" w:rsidRDefault="00B26FEE">
      <w:pPr>
        <w:rPr>
          <w:noProof/>
          <w:sz w:val="22"/>
          <w:szCs w:val="22"/>
        </w:rPr>
      </w:pPr>
      <w:r w:rsidRPr="00CC7854">
        <w:rPr>
          <w:noProof/>
          <w:sz w:val="22"/>
          <w:szCs w:val="22"/>
        </w:rPr>
        <w:br w:type="page"/>
      </w:r>
    </w:p>
    <w:p w14:paraId="34668A2D" w14:textId="77777777" w:rsidR="00B26FEE" w:rsidRDefault="00B26FEE" w:rsidP="00084B80">
      <w:pPr>
        <w:pStyle w:val="Tytu"/>
        <w:tabs>
          <w:tab w:val="left" w:leader="underscore" w:pos="5103"/>
        </w:tabs>
        <w:ind w:left="-142" w:right="-115" w:firstLine="142"/>
        <w:jc w:val="right"/>
        <w:rPr>
          <w:noProof/>
        </w:rPr>
        <w:sectPr w:rsidR="00B26FEE" w:rsidSect="00B26FEE">
          <w:pgSz w:w="11906" w:h="16838" w:code="9"/>
          <w:pgMar w:top="709" w:right="1418" w:bottom="720" w:left="680" w:header="709" w:footer="709" w:gutter="0"/>
          <w:cols w:space="708"/>
          <w:docGrid w:linePitch="360"/>
        </w:sectPr>
      </w:pPr>
    </w:p>
    <w:p w14:paraId="065B279F" w14:textId="2733E709" w:rsidR="00A57B16" w:rsidRDefault="00A45A0E" w:rsidP="00084B80">
      <w:pPr>
        <w:pStyle w:val="Tytu"/>
        <w:tabs>
          <w:tab w:val="left" w:leader="underscore" w:pos="5103"/>
        </w:tabs>
        <w:ind w:left="-142" w:right="-115" w:firstLine="142"/>
        <w:jc w:val="right"/>
        <w:rPr>
          <w:rFonts w:ascii="Tahoma" w:hAnsi="Tahoma" w:cs="Tahoma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E608165" wp14:editId="7750C752">
            <wp:simplePos x="0" y="0"/>
            <wp:positionH relativeFrom="column">
              <wp:posOffset>5311140</wp:posOffset>
            </wp:positionH>
            <wp:positionV relativeFrom="paragraph">
              <wp:posOffset>-50165</wp:posOffset>
            </wp:positionV>
            <wp:extent cx="1400175" cy="399415"/>
            <wp:effectExtent l="0" t="0" r="9525" b="635"/>
            <wp:wrapThrough wrapText="bothSides">
              <wp:wrapPolygon edited="0">
                <wp:start x="0" y="0"/>
                <wp:lineTo x="0" y="20604"/>
                <wp:lineTo x="21453" y="20604"/>
                <wp:lineTo x="21453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B16">
        <w:rPr>
          <w:noProof/>
        </w:rPr>
        <w:drawing>
          <wp:inline distT="0" distB="0" distL="0" distR="0" wp14:anchorId="70FB8780" wp14:editId="7C8A3D4C">
            <wp:extent cx="1095375" cy="40528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6999" cy="40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7B16">
        <w:rPr>
          <w:noProof/>
        </w:rPr>
        <w:t xml:space="preserve">                                                                                             </w:t>
      </w:r>
    </w:p>
    <w:p w14:paraId="720BB42F" w14:textId="77777777" w:rsidR="003C6AAA" w:rsidRDefault="00084B80" w:rsidP="00084B80">
      <w:pPr>
        <w:tabs>
          <w:tab w:val="left" w:leader="underscore" w:pos="5103"/>
        </w:tabs>
        <w:spacing w:before="120"/>
        <w:rPr>
          <w:rFonts w:ascii="Tahoma" w:hAnsi="Tahoma" w:cs="Tahoma"/>
          <w:sz w:val="16"/>
          <w:u w:val="single"/>
        </w:rPr>
      </w:pPr>
      <w:r>
        <w:rPr>
          <w:rFonts w:ascii="Tahoma" w:hAnsi="Tahoma" w:cs="Tahoma"/>
          <w:sz w:val="16"/>
          <w:u w:val="single"/>
        </w:rPr>
        <w:tab/>
      </w:r>
    </w:p>
    <w:p w14:paraId="460C5C78" w14:textId="77777777" w:rsidR="003C6AAA" w:rsidRPr="00AB39AE" w:rsidRDefault="00084B80" w:rsidP="00084B80">
      <w:pPr>
        <w:tabs>
          <w:tab w:val="center" w:pos="2552"/>
          <w:tab w:val="left" w:leader="underscore" w:pos="5103"/>
        </w:tabs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sz w:val="16"/>
        </w:rPr>
        <w:tab/>
      </w:r>
      <w:r w:rsidR="003C6AAA" w:rsidRPr="00AB39AE">
        <w:rPr>
          <w:rFonts w:ascii="Tahoma" w:hAnsi="Tahoma" w:cs="Tahoma"/>
          <w:i/>
          <w:sz w:val="12"/>
          <w:szCs w:val="12"/>
        </w:rPr>
        <w:t>imię i nazwisko</w:t>
      </w:r>
    </w:p>
    <w:p w14:paraId="634448EC" w14:textId="77777777" w:rsidR="003C6AAA" w:rsidRDefault="00084B80" w:rsidP="00084B80">
      <w:pPr>
        <w:tabs>
          <w:tab w:val="left" w:leader="underscore" w:pos="8505"/>
        </w:tabs>
        <w:spacing w:before="120"/>
        <w:rPr>
          <w:rFonts w:ascii="Tahoma" w:hAnsi="Tahoma" w:cs="Tahoma"/>
          <w:sz w:val="16"/>
          <w:u w:val="single"/>
        </w:rPr>
      </w:pPr>
      <w:r>
        <w:rPr>
          <w:rFonts w:ascii="Tahoma" w:hAnsi="Tahoma" w:cs="Tahoma"/>
          <w:sz w:val="16"/>
          <w:u w:val="single"/>
        </w:rPr>
        <w:tab/>
      </w:r>
    </w:p>
    <w:p w14:paraId="4DAE8410" w14:textId="77777777" w:rsidR="00331365" w:rsidRPr="00AB39AE" w:rsidRDefault="00084B80" w:rsidP="00084B80">
      <w:pPr>
        <w:tabs>
          <w:tab w:val="center" w:pos="2552"/>
          <w:tab w:val="center" w:pos="6804"/>
        </w:tabs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sz w:val="16"/>
        </w:rPr>
        <w:tab/>
      </w:r>
      <w:r w:rsidR="003C6AAA" w:rsidRPr="00AB39AE">
        <w:rPr>
          <w:rFonts w:ascii="Tahoma" w:hAnsi="Tahoma" w:cs="Tahoma"/>
          <w:i/>
          <w:sz w:val="12"/>
          <w:szCs w:val="12"/>
        </w:rPr>
        <w:t>ulica, nr domu</w:t>
      </w:r>
      <w:r w:rsidR="00331365" w:rsidRPr="00AB39AE">
        <w:rPr>
          <w:rFonts w:ascii="Tahoma" w:hAnsi="Tahoma" w:cs="Tahoma"/>
          <w:i/>
          <w:sz w:val="12"/>
          <w:szCs w:val="12"/>
        </w:rPr>
        <w:t xml:space="preserve"> </w:t>
      </w:r>
      <w:r w:rsidR="00331365" w:rsidRPr="00AB39AE">
        <w:rPr>
          <w:rFonts w:ascii="Tahoma" w:hAnsi="Tahoma" w:cs="Tahoma"/>
          <w:i/>
          <w:sz w:val="12"/>
          <w:szCs w:val="12"/>
        </w:rPr>
        <w:tab/>
        <w:t>kod pocztowy, miasto</w:t>
      </w:r>
    </w:p>
    <w:p w14:paraId="3B0D3D18" w14:textId="77777777" w:rsidR="000A21D1" w:rsidRDefault="00F66737" w:rsidP="00F66737">
      <w:pPr>
        <w:tabs>
          <w:tab w:val="left" w:leader="underscore" w:pos="8505"/>
        </w:tabs>
        <w:spacing w:before="120"/>
        <w:rPr>
          <w:rFonts w:ascii="Tahoma" w:hAnsi="Tahoma" w:cs="Tahoma"/>
          <w:sz w:val="16"/>
          <w:u w:val="single"/>
        </w:rPr>
      </w:pPr>
      <w:r>
        <w:rPr>
          <w:rFonts w:ascii="Tahoma" w:hAnsi="Tahoma" w:cs="Tahoma"/>
          <w:sz w:val="16"/>
          <w:u w:val="single"/>
        </w:rPr>
        <w:tab/>
      </w:r>
    </w:p>
    <w:p w14:paraId="05ED8F0C" w14:textId="77777777" w:rsidR="00D71BB1" w:rsidRPr="00307DDE" w:rsidRDefault="00F66737" w:rsidP="00F66737">
      <w:pPr>
        <w:tabs>
          <w:tab w:val="center" w:pos="2552"/>
          <w:tab w:val="center" w:pos="6804"/>
        </w:tabs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sz w:val="16"/>
        </w:rPr>
        <w:tab/>
      </w:r>
      <w:r w:rsidR="00331365" w:rsidRPr="00307DDE">
        <w:rPr>
          <w:rFonts w:ascii="Tahoma" w:hAnsi="Tahoma" w:cs="Tahoma"/>
          <w:i/>
          <w:sz w:val="12"/>
          <w:szCs w:val="12"/>
        </w:rPr>
        <w:t>tel. kontaktowy</w:t>
      </w:r>
      <w:r w:rsidRPr="00307DDE">
        <w:rPr>
          <w:rFonts w:ascii="Tahoma" w:hAnsi="Tahoma" w:cs="Tahoma"/>
          <w:i/>
          <w:sz w:val="12"/>
          <w:szCs w:val="12"/>
        </w:rPr>
        <w:tab/>
      </w:r>
      <w:r w:rsidR="00331365" w:rsidRPr="00307DDE">
        <w:rPr>
          <w:rFonts w:ascii="Tahoma" w:hAnsi="Tahoma" w:cs="Tahoma"/>
          <w:i/>
          <w:sz w:val="12"/>
          <w:szCs w:val="12"/>
        </w:rPr>
        <w:t>adres e-mail</w:t>
      </w:r>
    </w:p>
    <w:p w14:paraId="05958439" w14:textId="77777777" w:rsidR="00084B80" w:rsidRPr="00307DDE" w:rsidRDefault="00084B80" w:rsidP="00D71BB1">
      <w:pPr>
        <w:tabs>
          <w:tab w:val="left" w:pos="4320"/>
        </w:tabs>
        <w:ind w:left="180"/>
        <w:jc w:val="center"/>
        <w:rPr>
          <w:rFonts w:ascii="Tahoma" w:hAnsi="Tahoma" w:cs="Tahoma"/>
          <w:b/>
          <w:sz w:val="16"/>
          <w:szCs w:val="16"/>
        </w:rPr>
      </w:pPr>
    </w:p>
    <w:p w14:paraId="53FE2F69" w14:textId="40EE2D47" w:rsidR="00D71BB1" w:rsidRPr="00E0024B" w:rsidRDefault="00D71BB1" w:rsidP="00D71BB1">
      <w:pPr>
        <w:tabs>
          <w:tab w:val="left" w:pos="4320"/>
        </w:tabs>
        <w:ind w:left="180"/>
        <w:jc w:val="center"/>
        <w:rPr>
          <w:rFonts w:ascii="Tahoma" w:hAnsi="Tahoma" w:cs="Tahoma"/>
          <w:b/>
          <w:sz w:val="16"/>
          <w:szCs w:val="16"/>
        </w:rPr>
      </w:pPr>
      <w:r w:rsidRPr="00E0024B">
        <w:rPr>
          <w:rFonts w:ascii="Tahoma" w:hAnsi="Tahoma" w:cs="Tahoma"/>
          <w:b/>
          <w:sz w:val="16"/>
          <w:szCs w:val="16"/>
        </w:rPr>
        <w:t>TERMIN złożenia wniosku o zwrot kosztów podróży</w:t>
      </w:r>
    </w:p>
    <w:p w14:paraId="596DAB88" w14:textId="7ACEB312" w:rsidR="003C6AAA" w:rsidRPr="00E0024B" w:rsidRDefault="00E36F15" w:rsidP="00E0024B">
      <w:pPr>
        <w:tabs>
          <w:tab w:val="left" w:pos="4320"/>
        </w:tabs>
        <w:ind w:left="180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30</w:t>
      </w:r>
      <w:r w:rsidR="00D71BB1" w:rsidRPr="00E0024B">
        <w:rPr>
          <w:rFonts w:ascii="Tahoma" w:hAnsi="Tahoma" w:cs="Tahoma"/>
          <w:b/>
          <w:sz w:val="16"/>
          <w:szCs w:val="16"/>
        </w:rPr>
        <w:t xml:space="preserve"> dni od dat</w:t>
      </w:r>
      <w:r w:rsidR="004A12D5" w:rsidRPr="00E0024B">
        <w:rPr>
          <w:rFonts w:ascii="Tahoma" w:hAnsi="Tahoma" w:cs="Tahoma"/>
          <w:b/>
          <w:sz w:val="16"/>
          <w:szCs w:val="16"/>
        </w:rPr>
        <w:t>y</w:t>
      </w:r>
      <w:r w:rsidR="00E5524D">
        <w:rPr>
          <w:rFonts w:ascii="Tahoma" w:hAnsi="Tahoma" w:cs="Tahoma"/>
          <w:b/>
          <w:sz w:val="16"/>
          <w:szCs w:val="16"/>
        </w:rPr>
        <w:t xml:space="preserve"> ZAKOŃCZENIA WYDARZENIA</w:t>
      </w:r>
      <w:r w:rsidR="00E0024B" w:rsidRPr="00E0024B">
        <w:rPr>
          <w:rFonts w:ascii="Tahoma" w:hAnsi="Tahoma" w:cs="Tahoma"/>
          <w:b/>
          <w:sz w:val="16"/>
          <w:szCs w:val="16"/>
        </w:rPr>
        <w:br/>
      </w:r>
      <w:r w:rsidR="00E0024B" w:rsidRPr="00E0024B">
        <w:rPr>
          <w:rFonts w:ascii="Tahoma" w:hAnsi="Tahoma" w:cs="Tahoma"/>
          <w:b/>
          <w:sz w:val="16"/>
          <w:szCs w:val="16"/>
        </w:rPr>
        <w:br/>
      </w:r>
      <w:r w:rsidR="00D71BB1" w:rsidRPr="00E0024B">
        <w:rPr>
          <w:rFonts w:ascii="Tahoma" w:hAnsi="Tahoma" w:cs="Tahoma"/>
          <w:b/>
          <w:sz w:val="16"/>
          <w:szCs w:val="16"/>
        </w:rPr>
        <w:t xml:space="preserve">WNIOSEK O </w:t>
      </w:r>
      <w:r w:rsidR="00E0024B">
        <w:rPr>
          <w:rFonts w:ascii="Tahoma" w:hAnsi="Tahoma" w:cs="Tahoma"/>
          <w:b/>
          <w:sz w:val="16"/>
          <w:szCs w:val="16"/>
        </w:rPr>
        <w:t>ZWROT KOSZTÓW PODRÓŻY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="00E0024B">
        <w:rPr>
          <w:rFonts w:ascii="Tahoma" w:hAnsi="Tahoma" w:cs="Tahoma"/>
          <w:b/>
          <w:sz w:val="16"/>
          <w:szCs w:val="16"/>
        </w:rPr>
        <w:br/>
      </w:r>
    </w:p>
    <w:p w14:paraId="5F5A58D2" w14:textId="548464C2" w:rsidR="006008DC" w:rsidRPr="006008DC" w:rsidRDefault="003C6AAA" w:rsidP="009B2A5C">
      <w:pPr>
        <w:tabs>
          <w:tab w:val="right" w:leader="underscore" w:pos="9781"/>
        </w:tabs>
        <w:spacing w:line="360" w:lineRule="au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Zwracam się z prośbą o zwrot kosztów podróży</w:t>
      </w:r>
      <w:r w:rsidR="00BC2D5E">
        <w:rPr>
          <w:rFonts w:ascii="Tahoma" w:hAnsi="Tahoma" w:cs="Tahoma"/>
          <w:sz w:val="16"/>
        </w:rPr>
        <w:t xml:space="preserve"> poniesionych </w:t>
      </w:r>
      <w:r w:rsidR="006008DC">
        <w:rPr>
          <w:rFonts w:ascii="Tahoma" w:hAnsi="Tahoma" w:cs="Tahoma"/>
          <w:sz w:val="16"/>
        </w:rPr>
        <w:t>w związku z</w:t>
      </w:r>
      <w:r w:rsidR="009B2A5C">
        <w:rPr>
          <w:rFonts w:ascii="Tahoma" w:hAnsi="Tahoma" w:cs="Tahoma"/>
          <w:sz w:val="16"/>
        </w:rPr>
        <w:t xml:space="preserve"> </w:t>
      </w:r>
      <w:r w:rsidR="00A20CE5">
        <w:rPr>
          <w:rFonts w:ascii="Tahoma" w:hAnsi="Tahoma" w:cs="Tahoma"/>
          <w:sz w:val="16"/>
        </w:rPr>
        <w:t>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</w:t>
      </w:r>
    </w:p>
    <w:p w14:paraId="280E5704" w14:textId="77777777" w:rsidR="006008DC" w:rsidRDefault="006008DC" w:rsidP="00B5217D">
      <w:pPr>
        <w:tabs>
          <w:tab w:val="right" w:leader="underscore" w:pos="9781"/>
        </w:tabs>
        <w:spacing w:line="360" w:lineRule="auto"/>
        <w:jc w:val="center"/>
        <w:rPr>
          <w:rFonts w:ascii="Tahoma" w:hAnsi="Tahoma" w:cs="Tahoma"/>
          <w:i/>
          <w:iCs/>
          <w:sz w:val="12"/>
        </w:rPr>
      </w:pPr>
      <w:r>
        <w:rPr>
          <w:rFonts w:ascii="Tahoma" w:hAnsi="Tahoma" w:cs="Tahoma"/>
          <w:i/>
          <w:iCs/>
          <w:sz w:val="12"/>
        </w:rPr>
        <w:t>(rodzaj projektu, jego tytuł, miejsce i dat</w:t>
      </w:r>
      <w:r w:rsidR="000E5B37">
        <w:rPr>
          <w:rFonts w:ascii="Tahoma" w:hAnsi="Tahoma" w:cs="Tahoma"/>
          <w:i/>
          <w:iCs/>
          <w:sz w:val="12"/>
        </w:rPr>
        <w:t>y podróży</w:t>
      </w:r>
      <w:r w:rsidR="0001574B">
        <w:rPr>
          <w:rFonts w:ascii="Tahoma" w:hAnsi="Tahoma" w:cs="Tahoma"/>
          <w:i/>
          <w:iCs/>
          <w:sz w:val="12"/>
        </w:rPr>
        <w:t xml:space="preserve"> oraz jeżeli dotyczy umowy zlecenia/dzieła wskazać rodzaj i numer umowy</w:t>
      </w:r>
      <w:r>
        <w:rPr>
          <w:rFonts w:ascii="Tahoma" w:hAnsi="Tahoma" w:cs="Tahoma"/>
          <w:i/>
          <w:iCs/>
          <w:sz w:val="12"/>
        </w:rPr>
        <w:t>)</w:t>
      </w:r>
    </w:p>
    <w:p w14:paraId="492D0F6A" w14:textId="77777777" w:rsidR="000E5B37" w:rsidRPr="006008DC" w:rsidRDefault="00AB39AE" w:rsidP="00AB39AE">
      <w:pPr>
        <w:pStyle w:val="Nagwek4"/>
        <w:tabs>
          <w:tab w:val="clear" w:pos="4500"/>
          <w:tab w:val="clear" w:pos="9000"/>
          <w:tab w:val="right" w:leader="underscore" w:pos="5103"/>
        </w:tabs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</w:p>
    <w:p w14:paraId="60B542FA" w14:textId="77777777" w:rsidR="000E5B37" w:rsidRPr="000E5B37" w:rsidRDefault="000E5B37" w:rsidP="000E5B37">
      <w:pPr>
        <w:tabs>
          <w:tab w:val="center" w:pos="2552"/>
          <w:tab w:val="right" w:leader="underscore" w:pos="5103"/>
        </w:tabs>
        <w:spacing w:line="360" w:lineRule="auto"/>
        <w:rPr>
          <w:rFonts w:ascii="Tahoma" w:hAnsi="Tahoma" w:cs="Tahoma"/>
          <w:i/>
          <w:iCs/>
          <w:color w:val="FF0000"/>
          <w:sz w:val="12"/>
        </w:rPr>
      </w:pPr>
      <w:r w:rsidRPr="000E5B37">
        <w:rPr>
          <w:rFonts w:ascii="Tahoma" w:hAnsi="Tahoma" w:cs="Tahoma"/>
          <w:i/>
          <w:iCs/>
          <w:color w:val="FF0000"/>
          <w:sz w:val="12"/>
        </w:rPr>
        <w:t xml:space="preserve"> </w:t>
      </w:r>
      <w:r>
        <w:rPr>
          <w:rFonts w:ascii="Tahoma" w:hAnsi="Tahoma" w:cs="Tahoma"/>
          <w:i/>
          <w:iCs/>
          <w:color w:val="FF0000"/>
          <w:sz w:val="12"/>
        </w:rPr>
        <w:tab/>
      </w:r>
      <w:r w:rsidRPr="000E5B37">
        <w:rPr>
          <w:rFonts w:ascii="Tahoma" w:hAnsi="Tahoma" w:cs="Tahoma"/>
          <w:i/>
          <w:iCs/>
          <w:color w:val="FF0000"/>
          <w:sz w:val="12"/>
        </w:rPr>
        <w:t>(numer projektu – WYPEŁNIA FRSE)</w:t>
      </w:r>
    </w:p>
    <w:p w14:paraId="24D7591F" w14:textId="77777777" w:rsidR="003C6AAA" w:rsidRPr="000E5B37" w:rsidRDefault="006008DC" w:rsidP="000E5B37">
      <w:pPr>
        <w:pStyle w:val="Nagwek4"/>
        <w:tabs>
          <w:tab w:val="right" w:leader="underscore" w:pos="9781"/>
        </w:tabs>
        <w:spacing w:after="120"/>
        <w:jc w:val="left"/>
        <w:rPr>
          <w:rFonts w:ascii="Tahoma" w:hAnsi="Tahoma" w:cs="Tahoma"/>
          <w:sz w:val="16"/>
          <w:u w:val="none"/>
        </w:rPr>
      </w:pPr>
      <w:r w:rsidRPr="000E5B37">
        <w:rPr>
          <w:rFonts w:ascii="Tahoma" w:hAnsi="Tahoma" w:cs="Tahoma"/>
          <w:sz w:val="20"/>
          <w:szCs w:val="20"/>
          <w:u w:val="none"/>
        </w:rPr>
        <w:t xml:space="preserve"> </w:t>
      </w:r>
      <w:r w:rsidR="003C6AAA" w:rsidRPr="000E5B37">
        <w:rPr>
          <w:rFonts w:ascii="Tahoma" w:hAnsi="Tahoma" w:cs="Tahoma"/>
          <w:sz w:val="16"/>
          <w:u w:val="none"/>
        </w:rPr>
        <w:t>w wysokości: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2294"/>
        <w:gridCol w:w="1275"/>
        <w:gridCol w:w="1560"/>
        <w:gridCol w:w="1559"/>
        <w:gridCol w:w="1701"/>
        <w:gridCol w:w="1417"/>
      </w:tblGrid>
      <w:tr w:rsidR="004A0D97" w14:paraId="4F0B42CF" w14:textId="77777777" w:rsidTr="00153B6A">
        <w:tc>
          <w:tcPr>
            <w:tcW w:w="470" w:type="dxa"/>
            <w:vAlign w:val="center"/>
          </w:tcPr>
          <w:p w14:paraId="7482CE1B" w14:textId="77777777" w:rsidR="006E10EB" w:rsidRDefault="006E10EB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Lp.</w:t>
            </w:r>
          </w:p>
        </w:tc>
        <w:tc>
          <w:tcPr>
            <w:tcW w:w="2294" w:type="dxa"/>
            <w:vAlign w:val="center"/>
          </w:tcPr>
          <w:p w14:paraId="5929C576" w14:textId="77777777" w:rsidR="00A36751" w:rsidRDefault="006E10EB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Trasa (skąd</w:t>
            </w:r>
            <w:r w:rsidR="00A36751">
              <w:rPr>
                <w:rFonts w:ascii="Tahoma" w:hAnsi="Tahoma" w:cs="Tahoma"/>
                <w:b/>
                <w:bCs/>
                <w:sz w:val="16"/>
              </w:rPr>
              <w:t xml:space="preserve"> - </w:t>
            </w:r>
            <w:r>
              <w:rPr>
                <w:rFonts w:ascii="Tahoma" w:hAnsi="Tahoma" w:cs="Tahoma"/>
                <w:b/>
                <w:bCs/>
                <w:sz w:val="16"/>
              </w:rPr>
              <w:t>dokąd)</w:t>
            </w:r>
          </w:p>
          <w:p w14:paraId="32893030" w14:textId="77777777" w:rsidR="006E10EB" w:rsidRDefault="006E10EB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/rodzaj kosztu</w:t>
            </w:r>
          </w:p>
        </w:tc>
        <w:tc>
          <w:tcPr>
            <w:tcW w:w="1275" w:type="dxa"/>
            <w:vAlign w:val="center"/>
          </w:tcPr>
          <w:p w14:paraId="540A5FA1" w14:textId="77777777" w:rsidR="006E10EB" w:rsidRDefault="006E10EB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Środek transportu</w:t>
            </w:r>
          </w:p>
        </w:tc>
        <w:tc>
          <w:tcPr>
            <w:tcW w:w="1560" w:type="dxa"/>
            <w:vAlign w:val="center"/>
          </w:tcPr>
          <w:p w14:paraId="2D037430" w14:textId="77777777" w:rsidR="006E10EB" w:rsidRDefault="006E10EB" w:rsidP="00370C8F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Poniesiony koszt (kwota)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788D20F6" w14:textId="77777777" w:rsidR="006E10EB" w:rsidRPr="00370C8F" w:rsidRDefault="006E10EB" w:rsidP="00370C8F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Waluta, w której został poniesiony koszt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5936812A" w14:textId="77777777" w:rsidR="006E10EB" w:rsidRDefault="006E10EB" w:rsidP="00153B6A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Kwota w PLN</w:t>
            </w:r>
          </w:p>
          <w:p w14:paraId="1B061595" w14:textId="77777777" w:rsidR="006E10EB" w:rsidRDefault="006E10EB" w:rsidP="00153B6A">
            <w:pPr>
              <w:jc w:val="center"/>
              <w:rPr>
                <w:rFonts w:ascii="Tahoma" w:hAnsi="Tahoma" w:cs="Tahoma"/>
                <w:b/>
                <w:bCs/>
                <w:smallCaps/>
                <w:sz w:val="16"/>
              </w:rPr>
            </w:pPr>
            <w:r w:rsidRPr="00153B6A">
              <w:rPr>
                <w:rFonts w:ascii="Tahoma" w:hAnsi="Tahoma" w:cs="Tahoma"/>
                <w:b/>
                <w:bCs/>
                <w:i/>
                <w:color w:val="FF0000"/>
                <w:sz w:val="16"/>
              </w:rPr>
              <w:t>Wypełnia FRSE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5376A921" w14:textId="77777777" w:rsidR="006E10EB" w:rsidRDefault="006E10EB" w:rsidP="00153B6A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Kwota w EUR</w:t>
            </w:r>
            <w:r w:rsidR="00845F0F">
              <w:rPr>
                <w:rStyle w:val="Odwoanieprzypisudolnego"/>
                <w:rFonts w:ascii="Tahoma" w:hAnsi="Tahoma" w:cs="Tahoma"/>
                <w:b/>
                <w:bCs/>
                <w:sz w:val="16"/>
              </w:rPr>
              <w:footnoteReference w:id="1"/>
            </w:r>
          </w:p>
          <w:p w14:paraId="0A433314" w14:textId="77777777" w:rsidR="006E10EB" w:rsidRPr="00153B6A" w:rsidRDefault="006E10EB" w:rsidP="00153B6A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53B6A">
              <w:rPr>
                <w:rFonts w:ascii="Tahoma" w:hAnsi="Tahoma" w:cs="Tahoma"/>
                <w:b/>
                <w:bCs/>
                <w:i/>
                <w:color w:val="FF0000"/>
                <w:sz w:val="16"/>
              </w:rPr>
              <w:t>Wypełnia FRSE</w:t>
            </w:r>
          </w:p>
        </w:tc>
      </w:tr>
      <w:tr w:rsidR="004A0D97" w:rsidRPr="008F5F30" w14:paraId="46958844" w14:textId="77777777" w:rsidTr="004A0D97">
        <w:tc>
          <w:tcPr>
            <w:tcW w:w="470" w:type="dxa"/>
            <w:vAlign w:val="center"/>
          </w:tcPr>
          <w:p w14:paraId="7E0ED00B" w14:textId="77777777" w:rsidR="006E10EB" w:rsidRPr="008F5F30" w:rsidRDefault="006E10EB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294" w:type="dxa"/>
            <w:vAlign w:val="center"/>
          </w:tcPr>
          <w:p w14:paraId="195035D4" w14:textId="77777777" w:rsidR="006E10EB" w:rsidRPr="008F5F30" w:rsidRDefault="006E10EB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275" w:type="dxa"/>
            <w:vAlign w:val="center"/>
          </w:tcPr>
          <w:p w14:paraId="352DB4FF" w14:textId="77777777" w:rsidR="006E10EB" w:rsidRPr="008F5F30" w:rsidRDefault="006E10EB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560" w:type="dxa"/>
            <w:vAlign w:val="center"/>
          </w:tcPr>
          <w:p w14:paraId="35857035" w14:textId="77777777" w:rsidR="006E10EB" w:rsidRPr="008F5F30" w:rsidRDefault="006E10EB">
            <w:pPr>
              <w:jc w:val="right"/>
              <w:rPr>
                <w:rFonts w:ascii="Tahoma" w:hAnsi="Tahoma" w:cs="Tahoma"/>
                <w:sz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5B2E655D" w14:textId="77777777" w:rsidR="006E10EB" w:rsidRPr="008F5F30" w:rsidRDefault="006E10EB">
            <w:pPr>
              <w:jc w:val="right"/>
              <w:rPr>
                <w:rFonts w:ascii="Tahoma" w:hAnsi="Tahoma" w:cs="Tahoma"/>
                <w:sz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1DF37EE6" w14:textId="77777777" w:rsidR="006E10EB" w:rsidRPr="008F5F30" w:rsidRDefault="006E10EB">
            <w:pPr>
              <w:ind w:right="36"/>
              <w:jc w:val="right"/>
              <w:rPr>
                <w:rFonts w:ascii="Tahoma" w:hAnsi="Tahoma" w:cs="Tahoma"/>
                <w:b/>
                <w:bCs/>
                <w:sz w:val="16"/>
                <w:lang w:val="de-DE"/>
              </w:rPr>
            </w:pPr>
            <w:r w:rsidRPr="008F5F30">
              <w:rPr>
                <w:rFonts w:ascii="Tahoma" w:hAnsi="Tahoma" w:cs="Tahoma"/>
                <w:b/>
                <w:bCs/>
                <w:sz w:val="16"/>
              </w:rPr>
              <w:t xml:space="preserve">  </w:t>
            </w:r>
            <w:r w:rsidRPr="008F5F30">
              <w:rPr>
                <w:rFonts w:ascii="Tahoma" w:hAnsi="Tahoma" w:cs="Tahoma"/>
                <w:b/>
                <w:bCs/>
                <w:sz w:val="16"/>
                <w:lang w:val="de-DE"/>
              </w:rPr>
              <w:t>PLN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2157F66D" w14:textId="77777777" w:rsidR="000A21D1" w:rsidRDefault="006E10EB">
            <w:pPr>
              <w:jc w:val="right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EUR</w:t>
            </w:r>
          </w:p>
        </w:tc>
      </w:tr>
      <w:tr w:rsidR="004A0D97" w:rsidRPr="008F5F30" w14:paraId="32EDE838" w14:textId="77777777" w:rsidTr="004A0D97">
        <w:tc>
          <w:tcPr>
            <w:tcW w:w="470" w:type="dxa"/>
            <w:vAlign w:val="center"/>
          </w:tcPr>
          <w:p w14:paraId="71997C48" w14:textId="77777777" w:rsidR="006E10EB" w:rsidRPr="008F5F30" w:rsidRDefault="006E10EB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2294" w:type="dxa"/>
            <w:vAlign w:val="center"/>
          </w:tcPr>
          <w:p w14:paraId="2841BF5B" w14:textId="77777777" w:rsidR="006E10EB" w:rsidRPr="008F5F30" w:rsidRDefault="006E10EB">
            <w:pPr>
              <w:jc w:val="center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1275" w:type="dxa"/>
            <w:vAlign w:val="center"/>
          </w:tcPr>
          <w:p w14:paraId="7D56E0CB" w14:textId="77777777" w:rsidR="006E10EB" w:rsidRPr="008F5F30" w:rsidRDefault="006E10EB">
            <w:pPr>
              <w:jc w:val="center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08FACAAE" w14:textId="77777777" w:rsidR="006E10EB" w:rsidRPr="008F5F30" w:rsidRDefault="006E10EB">
            <w:pPr>
              <w:jc w:val="right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183E1D4D" w14:textId="77777777" w:rsidR="006E10EB" w:rsidRPr="008F5F30" w:rsidRDefault="006E10EB">
            <w:pPr>
              <w:jc w:val="right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21F6CD45" w14:textId="77777777" w:rsidR="006E10EB" w:rsidRPr="008F5F30" w:rsidRDefault="006E10EB">
            <w:pPr>
              <w:ind w:right="36"/>
              <w:jc w:val="right"/>
              <w:rPr>
                <w:rFonts w:ascii="Tahoma" w:hAnsi="Tahoma" w:cs="Tahoma"/>
                <w:b/>
                <w:bCs/>
                <w:sz w:val="16"/>
                <w:lang w:val="de-DE"/>
              </w:rPr>
            </w:pPr>
            <w:r w:rsidRPr="008F5F30">
              <w:rPr>
                <w:rFonts w:ascii="Tahoma" w:hAnsi="Tahoma" w:cs="Tahoma"/>
                <w:b/>
                <w:bCs/>
                <w:sz w:val="16"/>
                <w:lang w:val="de-DE"/>
              </w:rPr>
              <w:t xml:space="preserve"> PLN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142D8FAF" w14:textId="77777777" w:rsidR="000A21D1" w:rsidRDefault="006E10EB">
            <w:pPr>
              <w:jc w:val="right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EUR</w:t>
            </w:r>
          </w:p>
        </w:tc>
      </w:tr>
      <w:tr w:rsidR="004A0D97" w:rsidRPr="008F5F30" w14:paraId="00D84C24" w14:textId="77777777" w:rsidTr="004A0D97">
        <w:tc>
          <w:tcPr>
            <w:tcW w:w="470" w:type="dxa"/>
            <w:vAlign w:val="center"/>
          </w:tcPr>
          <w:p w14:paraId="6BF2764C" w14:textId="77777777" w:rsidR="006E10EB" w:rsidRPr="008F5F30" w:rsidRDefault="006E10EB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2294" w:type="dxa"/>
            <w:vAlign w:val="center"/>
          </w:tcPr>
          <w:p w14:paraId="4FB1262A" w14:textId="77777777" w:rsidR="006E10EB" w:rsidRPr="008F5F30" w:rsidRDefault="006E10EB">
            <w:pPr>
              <w:jc w:val="center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1275" w:type="dxa"/>
            <w:vAlign w:val="center"/>
          </w:tcPr>
          <w:p w14:paraId="5A11EA1B" w14:textId="77777777" w:rsidR="006E10EB" w:rsidRPr="008F5F30" w:rsidRDefault="006E10EB">
            <w:pPr>
              <w:jc w:val="center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7C4EE745" w14:textId="77777777" w:rsidR="006E10EB" w:rsidRPr="008F5F30" w:rsidRDefault="006E10EB">
            <w:pPr>
              <w:jc w:val="right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7A0B3D9F" w14:textId="77777777" w:rsidR="006E10EB" w:rsidRPr="008F5F30" w:rsidRDefault="006E10EB">
            <w:pPr>
              <w:jc w:val="right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1C47EAD5" w14:textId="77777777" w:rsidR="006E10EB" w:rsidRPr="008F5F30" w:rsidRDefault="006E10EB">
            <w:pPr>
              <w:ind w:right="36"/>
              <w:jc w:val="right"/>
              <w:rPr>
                <w:rFonts w:ascii="Tahoma" w:hAnsi="Tahoma" w:cs="Tahoma"/>
                <w:b/>
                <w:bCs/>
                <w:sz w:val="16"/>
                <w:lang w:val="de-DE"/>
              </w:rPr>
            </w:pPr>
            <w:r w:rsidRPr="008F5F30">
              <w:rPr>
                <w:rFonts w:ascii="Tahoma" w:hAnsi="Tahoma" w:cs="Tahoma"/>
                <w:b/>
                <w:bCs/>
                <w:sz w:val="16"/>
                <w:lang w:val="de-DE"/>
              </w:rPr>
              <w:t xml:space="preserve"> PLN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0E08C0C7" w14:textId="77777777" w:rsidR="000A21D1" w:rsidRDefault="006E10EB">
            <w:pPr>
              <w:jc w:val="right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EUR</w:t>
            </w:r>
          </w:p>
        </w:tc>
      </w:tr>
      <w:tr w:rsidR="004A0D97" w:rsidRPr="008F5F30" w14:paraId="27CEBBC0" w14:textId="77777777" w:rsidTr="004A0D97">
        <w:tc>
          <w:tcPr>
            <w:tcW w:w="470" w:type="dxa"/>
            <w:vAlign w:val="center"/>
          </w:tcPr>
          <w:p w14:paraId="04EDBD40" w14:textId="77777777" w:rsidR="006E10EB" w:rsidRPr="008F5F30" w:rsidRDefault="006E10EB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2294" w:type="dxa"/>
            <w:vAlign w:val="center"/>
          </w:tcPr>
          <w:p w14:paraId="2F81EE42" w14:textId="77777777" w:rsidR="006E10EB" w:rsidRPr="008F5F30" w:rsidRDefault="006E10EB">
            <w:pPr>
              <w:jc w:val="center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1275" w:type="dxa"/>
            <w:vAlign w:val="center"/>
          </w:tcPr>
          <w:p w14:paraId="269E2D2E" w14:textId="77777777" w:rsidR="006E10EB" w:rsidRPr="008F5F30" w:rsidRDefault="006E10EB">
            <w:pPr>
              <w:jc w:val="center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1D38180A" w14:textId="77777777" w:rsidR="006E10EB" w:rsidRPr="008F5F30" w:rsidRDefault="006E10EB">
            <w:pPr>
              <w:jc w:val="right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0BFEFD0F" w14:textId="77777777" w:rsidR="006E10EB" w:rsidRPr="008F5F30" w:rsidRDefault="006E10EB">
            <w:pPr>
              <w:jc w:val="right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503ED3DF" w14:textId="77777777" w:rsidR="006E10EB" w:rsidRPr="008F5F30" w:rsidRDefault="006E10EB">
            <w:pPr>
              <w:ind w:right="36"/>
              <w:jc w:val="right"/>
              <w:rPr>
                <w:rFonts w:ascii="Tahoma" w:hAnsi="Tahoma" w:cs="Tahoma"/>
                <w:b/>
                <w:bCs/>
                <w:sz w:val="16"/>
              </w:rPr>
            </w:pPr>
            <w:r w:rsidRPr="008F5F30">
              <w:rPr>
                <w:rFonts w:ascii="Tahoma" w:hAnsi="Tahoma" w:cs="Tahoma"/>
                <w:b/>
                <w:bCs/>
                <w:sz w:val="16"/>
                <w:lang w:val="de-DE"/>
              </w:rPr>
              <w:t xml:space="preserve"> </w:t>
            </w:r>
            <w:r w:rsidRPr="008F5F30">
              <w:rPr>
                <w:rFonts w:ascii="Tahoma" w:hAnsi="Tahoma" w:cs="Tahoma"/>
                <w:b/>
                <w:bCs/>
                <w:sz w:val="16"/>
              </w:rPr>
              <w:t>PLN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1552E2AD" w14:textId="77777777" w:rsidR="000A21D1" w:rsidRDefault="006E10EB">
            <w:pPr>
              <w:jc w:val="right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EUR</w:t>
            </w:r>
          </w:p>
        </w:tc>
      </w:tr>
      <w:tr w:rsidR="00EE3BD8" w:rsidRPr="008F5F30" w14:paraId="070408C9" w14:textId="77777777" w:rsidTr="004A0D97">
        <w:tc>
          <w:tcPr>
            <w:tcW w:w="470" w:type="dxa"/>
            <w:vAlign w:val="center"/>
          </w:tcPr>
          <w:p w14:paraId="4105715E" w14:textId="77777777" w:rsidR="00EE3BD8" w:rsidRPr="008F5F30" w:rsidRDefault="00EE3BD8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2294" w:type="dxa"/>
            <w:vAlign w:val="center"/>
          </w:tcPr>
          <w:p w14:paraId="08DAFAF8" w14:textId="77777777" w:rsidR="00EE3BD8" w:rsidRPr="008F5F30" w:rsidRDefault="00EE3BD8">
            <w:pPr>
              <w:jc w:val="center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1275" w:type="dxa"/>
            <w:vAlign w:val="center"/>
          </w:tcPr>
          <w:p w14:paraId="53DAAB13" w14:textId="77777777" w:rsidR="00EE3BD8" w:rsidRPr="008F5F30" w:rsidRDefault="00EE3BD8">
            <w:pPr>
              <w:jc w:val="center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06E1CD79" w14:textId="77777777" w:rsidR="00EE3BD8" w:rsidRPr="008F5F30" w:rsidRDefault="00EE3BD8">
            <w:pPr>
              <w:jc w:val="right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1F945F12" w14:textId="77777777" w:rsidR="00EE3BD8" w:rsidRPr="008F5F30" w:rsidRDefault="00EE3BD8">
            <w:pPr>
              <w:jc w:val="right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1A0FED4A" w14:textId="77777777" w:rsidR="00EE3BD8" w:rsidRPr="008F5F30" w:rsidRDefault="00A36751">
            <w:pPr>
              <w:ind w:right="36"/>
              <w:jc w:val="right"/>
              <w:rPr>
                <w:rFonts w:ascii="Tahoma" w:hAnsi="Tahoma" w:cs="Tahoma"/>
                <w:b/>
                <w:bCs/>
                <w:sz w:val="16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16"/>
                <w:lang w:val="de-DE"/>
              </w:rPr>
              <w:t>PLN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00EE8C0" w14:textId="77777777" w:rsidR="00EE3BD8" w:rsidRDefault="00A36751">
            <w:pPr>
              <w:jc w:val="right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EUR</w:t>
            </w:r>
          </w:p>
        </w:tc>
      </w:tr>
      <w:tr w:rsidR="004A0D97" w:rsidRPr="008F5F30" w14:paraId="2E46D4AD" w14:textId="77777777" w:rsidTr="00153B6A">
        <w:tc>
          <w:tcPr>
            <w:tcW w:w="470" w:type="dxa"/>
            <w:vAlign w:val="center"/>
          </w:tcPr>
          <w:p w14:paraId="40D1C463" w14:textId="77777777" w:rsidR="006E10EB" w:rsidRPr="008F5F30" w:rsidRDefault="006E10EB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294" w:type="dxa"/>
            <w:vAlign w:val="center"/>
          </w:tcPr>
          <w:p w14:paraId="4A67DABD" w14:textId="77777777" w:rsidR="006E10EB" w:rsidRPr="00A36751" w:rsidRDefault="006E10EB" w:rsidP="004F28A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36751">
              <w:rPr>
                <w:rFonts w:ascii="Tahoma" w:hAnsi="Tahoma" w:cs="Tahoma"/>
                <w:b/>
                <w:sz w:val="16"/>
                <w:szCs w:val="16"/>
              </w:rPr>
              <w:t>Koszt zakwaterowania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14:paraId="0D3F5729" w14:textId="77777777" w:rsidR="006E10EB" w:rsidRPr="008F5F30" w:rsidRDefault="006E10EB" w:rsidP="004F28A2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14:paraId="51FF72D8" w14:textId="77777777" w:rsidR="006E10EB" w:rsidRPr="008F5F30" w:rsidRDefault="006E10EB">
            <w:pPr>
              <w:jc w:val="right"/>
              <w:rPr>
                <w:rFonts w:ascii="Tahoma" w:hAnsi="Tahoma" w:cs="Tahoma"/>
                <w:sz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4FE5B617" w14:textId="77777777" w:rsidR="006E10EB" w:rsidRPr="008F5F30" w:rsidRDefault="006E10EB">
            <w:pPr>
              <w:jc w:val="right"/>
              <w:rPr>
                <w:rFonts w:ascii="Tahoma" w:hAnsi="Tahoma" w:cs="Tahoma"/>
                <w:sz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3A87603B" w14:textId="77777777" w:rsidR="006E10EB" w:rsidRPr="008F5F30" w:rsidRDefault="006E10EB">
            <w:pPr>
              <w:ind w:right="36"/>
              <w:jc w:val="right"/>
              <w:rPr>
                <w:rFonts w:ascii="Tahoma" w:hAnsi="Tahoma" w:cs="Tahoma"/>
                <w:b/>
                <w:bCs/>
                <w:sz w:val="16"/>
              </w:rPr>
            </w:pPr>
            <w:r w:rsidRPr="008F5F30">
              <w:rPr>
                <w:rFonts w:ascii="Tahoma" w:hAnsi="Tahoma" w:cs="Tahoma"/>
                <w:b/>
                <w:bCs/>
                <w:sz w:val="16"/>
              </w:rPr>
              <w:t xml:space="preserve"> PLN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6838309" w14:textId="77777777" w:rsidR="000A21D1" w:rsidRDefault="006E10EB">
            <w:pPr>
              <w:jc w:val="right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EUR</w:t>
            </w:r>
          </w:p>
        </w:tc>
      </w:tr>
      <w:tr w:rsidR="004A0D97" w:rsidRPr="008F5F30" w14:paraId="59F87376" w14:textId="77777777" w:rsidTr="00153B6A">
        <w:trPr>
          <w:cantSplit/>
          <w:trHeight w:val="397"/>
        </w:trPr>
        <w:tc>
          <w:tcPr>
            <w:tcW w:w="4039" w:type="dxa"/>
            <w:gridSpan w:val="3"/>
            <w:tcBorders>
              <w:right w:val="single" w:sz="4" w:space="0" w:color="auto"/>
            </w:tcBorders>
            <w:vAlign w:val="center"/>
          </w:tcPr>
          <w:p w14:paraId="6E59B39B" w14:textId="77777777" w:rsidR="006E10EB" w:rsidRPr="008F5F30" w:rsidRDefault="006E10EB" w:rsidP="00360B3E">
            <w:pPr>
              <w:ind w:right="36"/>
              <w:jc w:val="right"/>
              <w:rPr>
                <w:rFonts w:ascii="Tahoma" w:hAnsi="Tahoma" w:cs="Tahoma"/>
                <w:sz w:val="16"/>
              </w:rPr>
            </w:pPr>
            <w:r w:rsidRPr="008F5F30">
              <w:rPr>
                <w:rFonts w:ascii="Tahoma" w:hAnsi="Tahoma" w:cs="Tahoma"/>
                <w:sz w:val="16"/>
              </w:rPr>
              <w:t>Łącznie do zwrotu: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C3B72" w14:textId="77777777" w:rsidR="006E10EB" w:rsidRPr="008F5F30" w:rsidRDefault="006E10EB" w:rsidP="00360B3E">
            <w:pPr>
              <w:ind w:right="36"/>
              <w:jc w:val="right"/>
              <w:rPr>
                <w:rFonts w:ascii="Tahoma" w:hAnsi="Tahoma" w:cs="Tahoma"/>
                <w:sz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913AE3" w14:textId="77777777" w:rsidR="006E10EB" w:rsidRPr="008F5F30" w:rsidRDefault="006E10EB" w:rsidP="00360B3E">
            <w:pPr>
              <w:ind w:right="36"/>
              <w:jc w:val="right"/>
              <w:rPr>
                <w:rFonts w:ascii="Tahoma" w:hAnsi="Tahoma" w:cs="Tahoma"/>
                <w:sz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B8CF253" w14:textId="77777777" w:rsidR="006E10EB" w:rsidRPr="008F5F30" w:rsidRDefault="006E10EB">
            <w:pPr>
              <w:pStyle w:val="Nagwek7"/>
            </w:pPr>
            <w:r w:rsidRPr="008F5F30">
              <w:t xml:space="preserve"> PLN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69396584" w14:textId="77777777" w:rsidR="000A21D1" w:rsidRDefault="006E10EB">
            <w:pPr>
              <w:jc w:val="right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EUR</w:t>
            </w:r>
          </w:p>
        </w:tc>
      </w:tr>
    </w:tbl>
    <w:p w14:paraId="2B724F09" w14:textId="77777777" w:rsidR="003C6AAA" w:rsidRDefault="003C6AAA">
      <w:pPr>
        <w:jc w:val="both"/>
        <w:rPr>
          <w:rFonts w:ascii="Tahoma" w:hAnsi="Tahoma" w:cs="Tahoma"/>
          <w:sz w:val="12"/>
        </w:rPr>
      </w:pPr>
      <w:r>
        <w:rPr>
          <w:rFonts w:ascii="Tahoma" w:hAnsi="Tahoma" w:cs="Tahoma"/>
          <w:i/>
          <w:iCs/>
          <w:sz w:val="12"/>
        </w:rPr>
        <w:t>(w razie potrzeby dodaj wiersze)</w:t>
      </w:r>
    </w:p>
    <w:p w14:paraId="5B4EC597" w14:textId="77777777" w:rsidR="0017764C" w:rsidRDefault="003C6AAA" w:rsidP="0017764C">
      <w:pPr>
        <w:tabs>
          <w:tab w:val="right" w:leader="underscore" w:pos="7371"/>
          <w:tab w:val="left" w:pos="7513"/>
          <w:tab w:val="right" w:leader="underscore" w:pos="9781"/>
        </w:tabs>
        <w:spacing w:line="360" w:lineRule="auto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Proszę o przelanie pieniędzy na konto w banku:</w:t>
      </w:r>
      <w:r w:rsidR="0017764C">
        <w:rPr>
          <w:rFonts w:ascii="Tahoma" w:hAnsi="Tahoma" w:cs="Tahoma"/>
          <w:sz w:val="16"/>
        </w:rPr>
        <w:tab/>
      </w:r>
      <w:r w:rsidR="0017764C">
        <w:rPr>
          <w:rFonts w:ascii="Tahoma" w:hAnsi="Tahoma" w:cs="Tahoma"/>
          <w:sz w:val="16"/>
        </w:rPr>
        <w:tab/>
        <w:t xml:space="preserve">SWIFT CODE </w:t>
      </w:r>
      <w:r w:rsidR="0017764C">
        <w:rPr>
          <w:rFonts w:ascii="Tahoma" w:hAnsi="Tahoma" w:cs="Tahoma"/>
          <w:sz w:val="16"/>
        </w:rPr>
        <w:tab/>
      </w:r>
    </w:p>
    <w:p w14:paraId="77FF09F8" w14:textId="77777777" w:rsidR="00683CA5" w:rsidRDefault="0017764C" w:rsidP="00683CA5">
      <w:pPr>
        <w:tabs>
          <w:tab w:val="right" w:leader="underscore" w:pos="1560"/>
          <w:tab w:val="left" w:pos="1701"/>
          <w:tab w:val="left" w:pos="9000"/>
        </w:tabs>
        <w:spacing w:line="360" w:lineRule="auto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o</w:t>
      </w:r>
      <w:r w:rsidR="003C6AAA">
        <w:rPr>
          <w:rFonts w:ascii="Tahoma" w:hAnsi="Tahoma" w:cs="Tahoma"/>
          <w:sz w:val="16"/>
        </w:rPr>
        <w:t xml:space="preserve"> numerze</w:t>
      </w:r>
      <w:r>
        <w:rPr>
          <w:rFonts w:ascii="Tahoma" w:hAnsi="Tahoma" w:cs="Tahoma"/>
          <w:sz w:val="16"/>
        </w:rPr>
        <w:t xml:space="preserve"> IBAN</w:t>
      </w:r>
      <w:r w:rsidR="003C6AAA">
        <w:rPr>
          <w:rFonts w:ascii="Tahoma" w:hAnsi="Tahoma" w:cs="Tahoma"/>
          <w:sz w:val="16"/>
        </w:rPr>
        <w:t>:</w:t>
      </w:r>
    </w:p>
    <w:tbl>
      <w:tblPr>
        <w:tblStyle w:val="Tabela-Siatka"/>
        <w:tblpPr w:leftFromText="141" w:rightFromText="141" w:vertAnchor="text" w:horzAnchor="page" w:tblpX="988" w:tblpY="20"/>
        <w:tblW w:w="0" w:type="auto"/>
        <w:tblLook w:val="04A0" w:firstRow="1" w:lastRow="0" w:firstColumn="1" w:lastColumn="0" w:noHBand="0" w:noVBand="1"/>
      </w:tblPr>
      <w:tblGrid>
        <w:gridCol w:w="384"/>
        <w:gridCol w:w="222"/>
        <w:gridCol w:w="222"/>
        <w:gridCol w:w="275"/>
        <w:gridCol w:w="222"/>
        <w:gridCol w:w="222"/>
        <w:gridCol w:w="222"/>
        <w:gridCol w:w="222"/>
        <w:gridCol w:w="275"/>
        <w:gridCol w:w="222"/>
        <w:gridCol w:w="222"/>
        <w:gridCol w:w="222"/>
        <w:gridCol w:w="222"/>
        <w:gridCol w:w="275"/>
        <w:gridCol w:w="222"/>
        <w:gridCol w:w="222"/>
        <w:gridCol w:w="222"/>
        <w:gridCol w:w="222"/>
        <w:gridCol w:w="275"/>
        <w:gridCol w:w="222"/>
        <w:gridCol w:w="222"/>
        <w:gridCol w:w="222"/>
        <w:gridCol w:w="222"/>
        <w:gridCol w:w="275"/>
        <w:gridCol w:w="222"/>
        <w:gridCol w:w="222"/>
        <w:gridCol w:w="222"/>
        <w:gridCol w:w="222"/>
        <w:gridCol w:w="275"/>
        <w:gridCol w:w="222"/>
        <w:gridCol w:w="222"/>
        <w:gridCol w:w="222"/>
        <w:gridCol w:w="222"/>
      </w:tblGrid>
      <w:tr w:rsidR="00307DDE" w14:paraId="3DBB0763" w14:textId="77777777" w:rsidTr="005F4E13">
        <w:tc>
          <w:tcPr>
            <w:tcW w:w="236" w:type="dxa"/>
          </w:tcPr>
          <w:p w14:paraId="0E2E6050" w14:textId="77777777" w:rsidR="00307DDE" w:rsidRDefault="00307DDE" w:rsidP="00683CA5">
            <w:pPr>
              <w:tabs>
                <w:tab w:val="right" w:leader="underscore" w:pos="1560"/>
                <w:tab w:val="left" w:pos="9000"/>
              </w:tabs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PL</w:t>
            </w:r>
          </w:p>
        </w:tc>
        <w:tc>
          <w:tcPr>
            <w:tcW w:w="222" w:type="dxa"/>
            <w:vAlign w:val="center"/>
          </w:tcPr>
          <w:p w14:paraId="2431A239" w14:textId="77777777" w:rsidR="00307DDE" w:rsidRDefault="00307DDE" w:rsidP="00683CA5">
            <w:pPr>
              <w:tabs>
                <w:tab w:val="right" w:leader="underscore" w:pos="1560"/>
                <w:tab w:val="left" w:pos="9000"/>
              </w:tabs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22" w:type="dxa"/>
            <w:vAlign w:val="center"/>
          </w:tcPr>
          <w:p w14:paraId="1F293149" w14:textId="77777777" w:rsidR="00307DDE" w:rsidRDefault="00307DDE" w:rsidP="00683CA5">
            <w:pPr>
              <w:tabs>
                <w:tab w:val="right" w:leader="underscore" w:pos="1560"/>
                <w:tab w:val="left" w:pos="9000"/>
              </w:tabs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75" w:type="dxa"/>
            <w:vAlign w:val="center"/>
          </w:tcPr>
          <w:p w14:paraId="0A54896D" w14:textId="77777777" w:rsidR="00307DDE" w:rsidRDefault="00307DDE" w:rsidP="00683CA5">
            <w:pPr>
              <w:tabs>
                <w:tab w:val="right" w:leader="underscore" w:pos="1560"/>
                <w:tab w:val="left" w:pos="9000"/>
              </w:tabs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</w:t>
            </w:r>
          </w:p>
        </w:tc>
        <w:tc>
          <w:tcPr>
            <w:tcW w:w="222" w:type="dxa"/>
            <w:vAlign w:val="center"/>
          </w:tcPr>
          <w:p w14:paraId="6828CE25" w14:textId="77777777" w:rsidR="00307DDE" w:rsidRDefault="00307DDE" w:rsidP="00683CA5">
            <w:pPr>
              <w:tabs>
                <w:tab w:val="right" w:leader="underscore" w:pos="1560"/>
                <w:tab w:val="left" w:pos="9000"/>
              </w:tabs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22" w:type="dxa"/>
            <w:vAlign w:val="center"/>
          </w:tcPr>
          <w:p w14:paraId="00796073" w14:textId="77777777" w:rsidR="00307DDE" w:rsidRDefault="00307DDE" w:rsidP="00683CA5">
            <w:pPr>
              <w:tabs>
                <w:tab w:val="right" w:leader="underscore" w:pos="1560"/>
                <w:tab w:val="left" w:pos="9000"/>
              </w:tabs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22" w:type="dxa"/>
            <w:vAlign w:val="center"/>
          </w:tcPr>
          <w:p w14:paraId="4B75CAAF" w14:textId="77777777" w:rsidR="00307DDE" w:rsidRDefault="00307DDE" w:rsidP="00683CA5">
            <w:pPr>
              <w:tabs>
                <w:tab w:val="right" w:leader="underscore" w:pos="1560"/>
                <w:tab w:val="left" w:pos="9000"/>
              </w:tabs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22" w:type="dxa"/>
            <w:vAlign w:val="center"/>
          </w:tcPr>
          <w:p w14:paraId="00ED6A2E" w14:textId="77777777" w:rsidR="00307DDE" w:rsidRDefault="00307DDE" w:rsidP="00683CA5">
            <w:pPr>
              <w:tabs>
                <w:tab w:val="right" w:leader="underscore" w:pos="1560"/>
                <w:tab w:val="left" w:pos="9000"/>
              </w:tabs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75" w:type="dxa"/>
            <w:vAlign w:val="center"/>
          </w:tcPr>
          <w:p w14:paraId="2F0F140B" w14:textId="77777777" w:rsidR="00307DDE" w:rsidRDefault="00307DDE" w:rsidP="00683CA5">
            <w:pPr>
              <w:tabs>
                <w:tab w:val="right" w:leader="underscore" w:pos="1560"/>
                <w:tab w:val="left" w:pos="9000"/>
              </w:tabs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</w:t>
            </w:r>
          </w:p>
        </w:tc>
        <w:tc>
          <w:tcPr>
            <w:tcW w:w="222" w:type="dxa"/>
            <w:vAlign w:val="center"/>
          </w:tcPr>
          <w:p w14:paraId="7080BFB6" w14:textId="77777777" w:rsidR="00307DDE" w:rsidRDefault="00307DDE" w:rsidP="00683CA5">
            <w:pPr>
              <w:tabs>
                <w:tab w:val="right" w:leader="underscore" w:pos="1560"/>
                <w:tab w:val="left" w:pos="9000"/>
              </w:tabs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22" w:type="dxa"/>
            <w:vAlign w:val="center"/>
          </w:tcPr>
          <w:p w14:paraId="1647AD08" w14:textId="77777777" w:rsidR="00307DDE" w:rsidRDefault="00307DDE" w:rsidP="00683CA5">
            <w:pPr>
              <w:tabs>
                <w:tab w:val="right" w:leader="underscore" w:pos="1560"/>
                <w:tab w:val="left" w:pos="9000"/>
              </w:tabs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22" w:type="dxa"/>
            <w:vAlign w:val="center"/>
          </w:tcPr>
          <w:p w14:paraId="56C5CA2C" w14:textId="77777777" w:rsidR="00307DDE" w:rsidRDefault="00307DDE" w:rsidP="00683CA5">
            <w:pPr>
              <w:tabs>
                <w:tab w:val="right" w:leader="underscore" w:pos="1560"/>
                <w:tab w:val="left" w:pos="9000"/>
              </w:tabs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22" w:type="dxa"/>
            <w:vAlign w:val="center"/>
          </w:tcPr>
          <w:p w14:paraId="7CE9D1A6" w14:textId="77777777" w:rsidR="00307DDE" w:rsidRDefault="00307DDE" w:rsidP="00683CA5">
            <w:pPr>
              <w:tabs>
                <w:tab w:val="right" w:leader="underscore" w:pos="1560"/>
                <w:tab w:val="left" w:pos="9000"/>
              </w:tabs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75" w:type="dxa"/>
            <w:vAlign w:val="center"/>
          </w:tcPr>
          <w:p w14:paraId="311CBB13" w14:textId="77777777" w:rsidR="00307DDE" w:rsidRDefault="00307DDE" w:rsidP="00683CA5">
            <w:pPr>
              <w:tabs>
                <w:tab w:val="right" w:leader="underscore" w:pos="1560"/>
                <w:tab w:val="left" w:pos="9000"/>
              </w:tabs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</w:t>
            </w:r>
          </w:p>
        </w:tc>
        <w:tc>
          <w:tcPr>
            <w:tcW w:w="222" w:type="dxa"/>
            <w:vAlign w:val="center"/>
          </w:tcPr>
          <w:p w14:paraId="3641A5CA" w14:textId="77777777" w:rsidR="00307DDE" w:rsidRDefault="00307DDE" w:rsidP="00683CA5">
            <w:pPr>
              <w:tabs>
                <w:tab w:val="right" w:leader="underscore" w:pos="1560"/>
                <w:tab w:val="left" w:pos="9000"/>
              </w:tabs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22" w:type="dxa"/>
            <w:vAlign w:val="center"/>
          </w:tcPr>
          <w:p w14:paraId="0F8200B7" w14:textId="77777777" w:rsidR="00307DDE" w:rsidRDefault="00307DDE" w:rsidP="00683CA5">
            <w:pPr>
              <w:tabs>
                <w:tab w:val="right" w:leader="underscore" w:pos="1560"/>
                <w:tab w:val="left" w:pos="9000"/>
              </w:tabs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22" w:type="dxa"/>
            <w:vAlign w:val="center"/>
          </w:tcPr>
          <w:p w14:paraId="09622727" w14:textId="77777777" w:rsidR="00307DDE" w:rsidRDefault="00307DDE" w:rsidP="00683CA5">
            <w:pPr>
              <w:tabs>
                <w:tab w:val="right" w:leader="underscore" w:pos="1560"/>
                <w:tab w:val="left" w:pos="9000"/>
              </w:tabs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22" w:type="dxa"/>
            <w:vAlign w:val="center"/>
          </w:tcPr>
          <w:p w14:paraId="1584BF43" w14:textId="77777777" w:rsidR="00307DDE" w:rsidRDefault="00307DDE" w:rsidP="00683CA5">
            <w:pPr>
              <w:tabs>
                <w:tab w:val="right" w:leader="underscore" w:pos="1560"/>
                <w:tab w:val="left" w:pos="9000"/>
              </w:tabs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75" w:type="dxa"/>
            <w:vAlign w:val="center"/>
          </w:tcPr>
          <w:p w14:paraId="20AA3ABE" w14:textId="77777777" w:rsidR="00307DDE" w:rsidRDefault="00307DDE" w:rsidP="00683CA5">
            <w:pPr>
              <w:tabs>
                <w:tab w:val="right" w:leader="underscore" w:pos="1560"/>
                <w:tab w:val="left" w:pos="9000"/>
              </w:tabs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</w:t>
            </w:r>
          </w:p>
        </w:tc>
        <w:tc>
          <w:tcPr>
            <w:tcW w:w="222" w:type="dxa"/>
            <w:vAlign w:val="center"/>
          </w:tcPr>
          <w:p w14:paraId="3D9C56DA" w14:textId="77777777" w:rsidR="00307DDE" w:rsidRDefault="00307DDE" w:rsidP="00683CA5">
            <w:pPr>
              <w:tabs>
                <w:tab w:val="right" w:leader="underscore" w:pos="1560"/>
                <w:tab w:val="left" w:pos="9000"/>
              </w:tabs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22" w:type="dxa"/>
            <w:vAlign w:val="center"/>
          </w:tcPr>
          <w:p w14:paraId="31BCBC24" w14:textId="77777777" w:rsidR="00307DDE" w:rsidRDefault="00307DDE" w:rsidP="00683CA5">
            <w:pPr>
              <w:tabs>
                <w:tab w:val="right" w:leader="underscore" w:pos="1560"/>
                <w:tab w:val="left" w:pos="9000"/>
              </w:tabs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22" w:type="dxa"/>
            <w:vAlign w:val="center"/>
          </w:tcPr>
          <w:p w14:paraId="308A8DD7" w14:textId="77777777" w:rsidR="00307DDE" w:rsidRDefault="00307DDE" w:rsidP="00683CA5">
            <w:pPr>
              <w:tabs>
                <w:tab w:val="right" w:leader="underscore" w:pos="1560"/>
                <w:tab w:val="left" w:pos="9000"/>
              </w:tabs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22" w:type="dxa"/>
            <w:vAlign w:val="center"/>
          </w:tcPr>
          <w:p w14:paraId="4E704600" w14:textId="77777777" w:rsidR="00307DDE" w:rsidRDefault="00307DDE" w:rsidP="00683CA5">
            <w:pPr>
              <w:tabs>
                <w:tab w:val="right" w:leader="underscore" w:pos="1560"/>
                <w:tab w:val="left" w:pos="9000"/>
              </w:tabs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75" w:type="dxa"/>
            <w:vAlign w:val="center"/>
          </w:tcPr>
          <w:p w14:paraId="443A401F" w14:textId="77777777" w:rsidR="00307DDE" w:rsidRDefault="00307DDE" w:rsidP="00683CA5">
            <w:pPr>
              <w:tabs>
                <w:tab w:val="right" w:leader="underscore" w:pos="1560"/>
                <w:tab w:val="left" w:pos="9000"/>
              </w:tabs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</w:t>
            </w:r>
          </w:p>
        </w:tc>
        <w:tc>
          <w:tcPr>
            <w:tcW w:w="222" w:type="dxa"/>
            <w:vAlign w:val="center"/>
          </w:tcPr>
          <w:p w14:paraId="09BAC21A" w14:textId="77777777" w:rsidR="00307DDE" w:rsidRDefault="00307DDE" w:rsidP="00683CA5">
            <w:pPr>
              <w:tabs>
                <w:tab w:val="right" w:leader="underscore" w:pos="1560"/>
                <w:tab w:val="left" w:pos="9000"/>
              </w:tabs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22" w:type="dxa"/>
            <w:vAlign w:val="center"/>
          </w:tcPr>
          <w:p w14:paraId="5CB514F1" w14:textId="77777777" w:rsidR="00307DDE" w:rsidRDefault="00307DDE" w:rsidP="00683CA5">
            <w:pPr>
              <w:tabs>
                <w:tab w:val="right" w:leader="underscore" w:pos="1560"/>
                <w:tab w:val="left" w:pos="9000"/>
              </w:tabs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22" w:type="dxa"/>
            <w:vAlign w:val="center"/>
          </w:tcPr>
          <w:p w14:paraId="29F155EB" w14:textId="77777777" w:rsidR="00307DDE" w:rsidRDefault="00307DDE" w:rsidP="00683CA5">
            <w:pPr>
              <w:tabs>
                <w:tab w:val="right" w:leader="underscore" w:pos="1560"/>
                <w:tab w:val="left" w:pos="9000"/>
              </w:tabs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22" w:type="dxa"/>
            <w:vAlign w:val="center"/>
          </w:tcPr>
          <w:p w14:paraId="2A79CF38" w14:textId="77777777" w:rsidR="00307DDE" w:rsidRDefault="00307DDE" w:rsidP="00683CA5">
            <w:pPr>
              <w:tabs>
                <w:tab w:val="right" w:leader="underscore" w:pos="1560"/>
                <w:tab w:val="left" w:pos="9000"/>
              </w:tabs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75" w:type="dxa"/>
            <w:vAlign w:val="center"/>
          </w:tcPr>
          <w:p w14:paraId="1E0F6FB0" w14:textId="77777777" w:rsidR="00307DDE" w:rsidRDefault="00307DDE" w:rsidP="00683CA5">
            <w:pPr>
              <w:tabs>
                <w:tab w:val="right" w:leader="underscore" w:pos="1560"/>
                <w:tab w:val="left" w:pos="9000"/>
              </w:tabs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</w:t>
            </w:r>
          </w:p>
        </w:tc>
        <w:tc>
          <w:tcPr>
            <w:tcW w:w="222" w:type="dxa"/>
            <w:vAlign w:val="center"/>
          </w:tcPr>
          <w:p w14:paraId="513C6C55" w14:textId="77777777" w:rsidR="00307DDE" w:rsidRDefault="00307DDE" w:rsidP="00683CA5">
            <w:pPr>
              <w:tabs>
                <w:tab w:val="right" w:leader="underscore" w:pos="1560"/>
                <w:tab w:val="left" w:pos="9000"/>
              </w:tabs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22" w:type="dxa"/>
            <w:vAlign w:val="center"/>
          </w:tcPr>
          <w:p w14:paraId="1614D7F7" w14:textId="77777777" w:rsidR="00307DDE" w:rsidRDefault="00307DDE" w:rsidP="00683CA5">
            <w:pPr>
              <w:tabs>
                <w:tab w:val="right" w:leader="underscore" w:pos="1560"/>
                <w:tab w:val="left" w:pos="9000"/>
              </w:tabs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22" w:type="dxa"/>
            <w:vAlign w:val="center"/>
          </w:tcPr>
          <w:p w14:paraId="38ADE577" w14:textId="77777777" w:rsidR="00307DDE" w:rsidRDefault="00307DDE" w:rsidP="00683CA5">
            <w:pPr>
              <w:tabs>
                <w:tab w:val="right" w:leader="underscore" w:pos="1560"/>
                <w:tab w:val="left" w:pos="9000"/>
              </w:tabs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22" w:type="dxa"/>
            <w:vAlign w:val="center"/>
          </w:tcPr>
          <w:p w14:paraId="0248CBB1" w14:textId="77777777" w:rsidR="00307DDE" w:rsidRDefault="00307DDE" w:rsidP="00683CA5">
            <w:pPr>
              <w:tabs>
                <w:tab w:val="right" w:leader="underscore" w:pos="1560"/>
                <w:tab w:val="left" w:pos="9000"/>
              </w:tabs>
              <w:jc w:val="center"/>
              <w:rPr>
                <w:rFonts w:ascii="Tahoma" w:hAnsi="Tahoma" w:cs="Tahoma"/>
                <w:sz w:val="16"/>
              </w:rPr>
            </w:pPr>
          </w:p>
        </w:tc>
      </w:tr>
    </w:tbl>
    <w:p w14:paraId="4B1742C0" w14:textId="77777777" w:rsidR="0017764C" w:rsidRDefault="0017764C" w:rsidP="0017764C">
      <w:pPr>
        <w:tabs>
          <w:tab w:val="right" w:leader="underscore" w:pos="1560"/>
          <w:tab w:val="left" w:pos="9000"/>
        </w:tabs>
        <w:spacing w:line="360" w:lineRule="auto"/>
        <w:jc w:val="both"/>
        <w:rPr>
          <w:rFonts w:ascii="Tahoma" w:hAnsi="Tahoma" w:cs="Tahoma"/>
          <w:sz w:val="16"/>
        </w:rPr>
      </w:pPr>
    </w:p>
    <w:p w14:paraId="56688BCD" w14:textId="77777777" w:rsidR="003C6AAA" w:rsidRDefault="00912116" w:rsidP="00683CA5">
      <w:pPr>
        <w:tabs>
          <w:tab w:val="right" w:leader="underscore" w:pos="2552"/>
          <w:tab w:val="left" w:pos="2694"/>
        </w:tabs>
        <w:spacing w:line="360" w:lineRule="auto"/>
        <w:jc w:val="both"/>
        <w:rPr>
          <w:rFonts w:ascii="Tahoma" w:hAnsi="Tahoma" w:cs="Tahoma"/>
          <w:sz w:val="16"/>
          <w:u w:val="single"/>
        </w:rPr>
      </w:pPr>
      <w:r w:rsidRPr="00A45A0E">
        <w:rPr>
          <w:rFonts w:ascii="Tahoma" w:hAnsi="Tahoma" w:cs="Tahoma"/>
          <w:sz w:val="16"/>
        </w:rPr>
        <w:t>prowadzonym w walucie</w:t>
      </w:r>
      <w:r w:rsidR="00683CA5">
        <w:rPr>
          <w:rFonts w:ascii="Tahoma" w:hAnsi="Tahoma" w:cs="Tahoma"/>
          <w:sz w:val="16"/>
        </w:rPr>
        <w:t xml:space="preserve">: </w:t>
      </w:r>
      <w:r w:rsidR="00683CA5">
        <w:rPr>
          <w:rFonts w:ascii="Tahoma" w:hAnsi="Tahoma" w:cs="Tahoma"/>
          <w:sz w:val="16"/>
        </w:rPr>
        <w:tab/>
      </w:r>
      <w:r w:rsidR="00683CA5">
        <w:rPr>
          <w:rFonts w:ascii="Tahoma" w:hAnsi="Tahoma" w:cs="Tahoma"/>
          <w:sz w:val="16"/>
        </w:rPr>
        <w:tab/>
        <w:t>(</w:t>
      </w:r>
      <w:r w:rsidRPr="00A45A0E">
        <w:rPr>
          <w:rFonts w:ascii="Tahoma" w:hAnsi="Tahoma" w:cs="Tahoma"/>
          <w:sz w:val="16"/>
        </w:rPr>
        <w:t>PLN/EUR/</w:t>
      </w:r>
      <w:r w:rsidR="00683CA5">
        <w:rPr>
          <w:rFonts w:ascii="Tahoma" w:hAnsi="Tahoma" w:cs="Tahoma"/>
          <w:sz w:val="16"/>
        </w:rPr>
        <w:t>…)</w:t>
      </w:r>
    </w:p>
    <w:p w14:paraId="03C81F54" w14:textId="77777777" w:rsidR="003C6AAA" w:rsidRDefault="003C6AAA" w:rsidP="00683CA5">
      <w:pPr>
        <w:tabs>
          <w:tab w:val="right" w:leader="underscore" w:pos="9781"/>
        </w:tabs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którego właścicielem jest: </w:t>
      </w:r>
      <w:r w:rsidR="00683CA5">
        <w:rPr>
          <w:rFonts w:ascii="Tahoma" w:hAnsi="Tahoma" w:cs="Tahoma"/>
          <w:sz w:val="16"/>
        </w:rPr>
        <w:tab/>
      </w:r>
    </w:p>
    <w:p w14:paraId="2F66838D" w14:textId="77777777" w:rsidR="003C6AAA" w:rsidRPr="00683CA5" w:rsidRDefault="003C6AAA">
      <w:pPr>
        <w:spacing w:line="360" w:lineRule="auto"/>
        <w:ind w:left="3420"/>
        <w:rPr>
          <w:rFonts w:ascii="Tahoma" w:hAnsi="Tahoma" w:cs="Tahoma"/>
          <w:i/>
          <w:iCs/>
          <w:sz w:val="12"/>
          <w:szCs w:val="12"/>
        </w:rPr>
      </w:pPr>
      <w:r w:rsidRPr="00683CA5">
        <w:rPr>
          <w:rFonts w:ascii="Tahoma" w:hAnsi="Tahoma" w:cs="Tahoma"/>
          <w:i/>
          <w:iCs/>
          <w:sz w:val="12"/>
          <w:szCs w:val="12"/>
        </w:rPr>
        <w:t>imię i nazwisko / n</w:t>
      </w:r>
      <w:r w:rsidR="00683CA5" w:rsidRPr="00683CA5">
        <w:rPr>
          <w:rFonts w:ascii="Tahoma" w:hAnsi="Tahoma" w:cs="Tahoma"/>
          <w:i/>
          <w:iCs/>
          <w:sz w:val="12"/>
          <w:szCs w:val="12"/>
        </w:rPr>
        <w:t>azwa posiadacza rachunku, adres</w:t>
      </w:r>
    </w:p>
    <w:p w14:paraId="0AD18E3E" w14:textId="77777777" w:rsidR="003C6AAA" w:rsidRDefault="003C6AAA" w:rsidP="000F79AB">
      <w:pPr>
        <w:rPr>
          <w:rFonts w:ascii="Tahoma" w:hAnsi="Tahoma" w:cs="Tahoma"/>
          <w:sz w:val="16"/>
        </w:rPr>
      </w:pPr>
      <w:r>
        <w:rPr>
          <w:rFonts w:ascii="Tahoma" w:hAnsi="Tahoma" w:cs="Tahoma"/>
          <w:b/>
          <w:bCs/>
          <w:sz w:val="16"/>
        </w:rPr>
        <w:lastRenderedPageBreak/>
        <w:t xml:space="preserve">Lista </w:t>
      </w:r>
      <w:r w:rsidR="000F79AB">
        <w:rPr>
          <w:rFonts w:ascii="Tahoma" w:hAnsi="Tahoma" w:cs="Tahoma"/>
          <w:b/>
          <w:bCs/>
          <w:sz w:val="16"/>
        </w:rPr>
        <w:t xml:space="preserve">załączników: 1.  </w:t>
      </w:r>
      <w:r w:rsidR="000F79AB">
        <w:rPr>
          <w:rFonts w:ascii="Tahoma" w:hAnsi="Tahoma" w:cs="Tahoma"/>
          <w:sz w:val="16"/>
        </w:rPr>
        <w:t>Oryginały</w:t>
      </w:r>
      <w:r>
        <w:rPr>
          <w:rFonts w:ascii="Tahoma" w:hAnsi="Tahoma" w:cs="Tahoma"/>
          <w:sz w:val="16"/>
        </w:rPr>
        <w:t xml:space="preserve"> biletów</w:t>
      </w:r>
      <w:r w:rsidR="00360B3E">
        <w:rPr>
          <w:rFonts w:ascii="Tahoma" w:hAnsi="Tahoma" w:cs="Tahoma"/>
          <w:b/>
          <w:bCs/>
          <w:sz w:val="16"/>
        </w:rPr>
        <w:t xml:space="preserve"> 2. </w:t>
      </w:r>
      <w:r w:rsidR="000F79AB">
        <w:rPr>
          <w:rFonts w:ascii="Tahoma" w:hAnsi="Tahoma" w:cs="Tahoma"/>
          <w:sz w:val="16"/>
        </w:rPr>
        <w:t>Faktury</w:t>
      </w:r>
      <w:r>
        <w:rPr>
          <w:rFonts w:ascii="Tahoma" w:hAnsi="Tahoma" w:cs="Tahoma"/>
          <w:sz w:val="16"/>
        </w:rPr>
        <w:t xml:space="preserve">, rachunki </w:t>
      </w:r>
      <w:r w:rsidR="00360B3E">
        <w:rPr>
          <w:rFonts w:ascii="Tahoma" w:hAnsi="Tahoma" w:cs="Tahoma"/>
          <w:b/>
          <w:bCs/>
          <w:sz w:val="16"/>
        </w:rPr>
        <w:t xml:space="preserve">3. </w:t>
      </w:r>
      <w:r w:rsidR="000F79AB">
        <w:rPr>
          <w:rFonts w:ascii="Tahoma" w:hAnsi="Tahoma" w:cs="Tahoma"/>
          <w:sz w:val="16"/>
        </w:rPr>
        <w:t>Sprawozdanie</w:t>
      </w:r>
      <w:r>
        <w:rPr>
          <w:rFonts w:ascii="Tahoma" w:hAnsi="Tahoma" w:cs="Tahoma"/>
          <w:sz w:val="16"/>
        </w:rPr>
        <w:t xml:space="preserve"> z projektu wg wytycznych</w:t>
      </w:r>
      <w:r w:rsidR="00360B3E">
        <w:rPr>
          <w:rFonts w:ascii="Tahoma" w:hAnsi="Tahoma" w:cs="Tahoma"/>
          <w:b/>
          <w:bCs/>
          <w:sz w:val="16"/>
        </w:rPr>
        <w:t xml:space="preserve"> 4.</w:t>
      </w:r>
      <w:r w:rsidR="00CF78DE">
        <w:rPr>
          <w:rFonts w:ascii="Tahoma" w:hAnsi="Tahoma" w:cs="Tahoma"/>
          <w:b/>
          <w:bCs/>
          <w:sz w:val="16"/>
        </w:rPr>
        <w:t xml:space="preserve"> </w:t>
      </w:r>
      <w:r w:rsidR="00122955">
        <w:rPr>
          <w:rFonts w:ascii="Tahoma" w:hAnsi="Tahoma" w:cs="Tahoma"/>
          <w:b/>
          <w:bCs/>
          <w:sz w:val="16"/>
        </w:rPr>
        <w:t xml:space="preserve"> </w:t>
      </w:r>
      <w:r w:rsidR="000F79AB">
        <w:rPr>
          <w:rFonts w:ascii="Tahoma" w:hAnsi="Tahoma" w:cs="Tahoma"/>
          <w:sz w:val="16"/>
        </w:rPr>
        <w:t>I</w:t>
      </w:r>
      <w:r>
        <w:rPr>
          <w:rFonts w:ascii="Tahoma" w:hAnsi="Tahoma" w:cs="Tahoma"/>
          <w:sz w:val="16"/>
        </w:rPr>
        <w:t>nne</w:t>
      </w:r>
      <w:r w:rsidR="00AF1D23">
        <w:rPr>
          <w:rFonts w:ascii="Tahoma" w:hAnsi="Tahoma" w:cs="Tahoma"/>
          <w:sz w:val="16"/>
        </w:rPr>
        <w:t xml:space="preserve"> </w:t>
      </w:r>
      <w:r w:rsidR="000F79AB">
        <w:rPr>
          <w:rFonts w:ascii="Tahoma" w:hAnsi="Tahoma" w:cs="Tahoma"/>
          <w:sz w:val="16"/>
        </w:rPr>
        <w:t>(</w:t>
      </w:r>
      <w:r>
        <w:rPr>
          <w:rFonts w:ascii="Tahoma" w:hAnsi="Tahoma" w:cs="Tahoma"/>
          <w:sz w:val="16"/>
        </w:rPr>
        <w:t>jakie?)</w:t>
      </w:r>
    </w:p>
    <w:p w14:paraId="244AA815" w14:textId="77777777" w:rsidR="00AF1D23" w:rsidRDefault="00AF1D23" w:rsidP="00AF1D23">
      <w:pPr>
        <w:tabs>
          <w:tab w:val="right" w:leader="underscore" w:pos="9781"/>
        </w:tabs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</w:p>
    <w:p w14:paraId="5F1EF303" w14:textId="77777777" w:rsidR="00074FC6" w:rsidRDefault="00074FC6" w:rsidP="00074FC6">
      <w:pPr>
        <w:jc w:val="both"/>
        <w:rPr>
          <w:rFonts w:ascii="Tahoma" w:hAnsi="Tahoma" w:cs="Tahoma"/>
          <w:sz w:val="16"/>
        </w:rPr>
      </w:pPr>
    </w:p>
    <w:p w14:paraId="415D9B92" w14:textId="77777777" w:rsidR="000F79AB" w:rsidRDefault="00BA286E" w:rsidP="00074FC6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OŚ</w:t>
      </w:r>
      <w:r w:rsidR="00E5524D">
        <w:rPr>
          <w:rFonts w:ascii="Tahoma" w:hAnsi="Tahoma" w:cs="Tahoma"/>
          <w:sz w:val="16"/>
        </w:rPr>
        <w:t>WIADCZAM, ŻE NA W</w:t>
      </w:r>
      <w:r>
        <w:rPr>
          <w:rFonts w:ascii="Tahoma" w:hAnsi="Tahoma" w:cs="Tahoma"/>
          <w:sz w:val="16"/>
        </w:rPr>
        <w:t>/W</w:t>
      </w:r>
      <w:r w:rsidR="00E5524D">
        <w:rPr>
          <w:rFonts w:ascii="Tahoma" w:hAnsi="Tahoma" w:cs="Tahoma"/>
          <w:sz w:val="16"/>
        </w:rPr>
        <w:t xml:space="preserve"> KOSZTY, O KTÓRYCH ZWROT SIĘ UBIEGAM, NIE OTRZYMAŁEM/-ŁAM DOFINASOWANIA Z INNYCH ŻRÓDEŁ.</w:t>
      </w:r>
    </w:p>
    <w:p w14:paraId="3F2615F1" w14:textId="77777777" w:rsidR="00074FC6" w:rsidRPr="00360B3E" w:rsidRDefault="00074FC6" w:rsidP="00360B3E">
      <w:pPr>
        <w:jc w:val="both"/>
        <w:rPr>
          <w:rFonts w:ascii="Tahoma" w:hAnsi="Tahoma" w:cs="Tahoma"/>
          <w:b/>
          <w:bCs/>
          <w:sz w:val="16"/>
        </w:rPr>
      </w:pPr>
    </w:p>
    <w:p w14:paraId="33249997" w14:textId="77777777" w:rsidR="00EE7B0D" w:rsidRDefault="00EE7B0D" w:rsidP="00EE7B0D">
      <w:pPr>
        <w:tabs>
          <w:tab w:val="right" w:leader="underscore" w:pos="3402"/>
          <w:tab w:val="left" w:pos="6521"/>
          <w:tab w:val="right" w:leader="underscore" w:pos="9781"/>
        </w:tabs>
        <w:jc w:val="both"/>
        <w:rPr>
          <w:rFonts w:ascii="Tahoma" w:hAnsi="Tahoma" w:cs="Tahoma"/>
          <w:sz w:val="16"/>
        </w:rPr>
      </w:pPr>
    </w:p>
    <w:p w14:paraId="1E2503EF" w14:textId="77777777" w:rsidR="003C6AAA" w:rsidRDefault="00EE7B0D" w:rsidP="00EE7B0D">
      <w:pPr>
        <w:tabs>
          <w:tab w:val="right" w:leader="underscore" w:pos="3402"/>
          <w:tab w:val="left" w:pos="6521"/>
          <w:tab w:val="right" w:leader="underscore" w:pos="9781"/>
        </w:tabs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</w:p>
    <w:p w14:paraId="0D14A5A5" w14:textId="77777777" w:rsidR="00EE7B0D" w:rsidRDefault="00EE7B0D" w:rsidP="00EE7B0D">
      <w:pPr>
        <w:tabs>
          <w:tab w:val="center" w:pos="1701"/>
          <w:tab w:val="center" w:pos="8222"/>
        </w:tabs>
        <w:jc w:val="both"/>
        <w:rPr>
          <w:rFonts w:ascii="Tahoma" w:hAnsi="Tahoma" w:cs="Tahoma"/>
          <w:sz w:val="16"/>
          <w:u w:val="single"/>
        </w:rPr>
      </w:pPr>
      <w:r>
        <w:rPr>
          <w:rFonts w:ascii="Tahoma" w:hAnsi="Tahoma" w:cs="Tahoma"/>
          <w:i/>
          <w:iCs/>
          <w:sz w:val="12"/>
          <w:szCs w:val="12"/>
        </w:rPr>
        <w:tab/>
      </w:r>
      <w:r w:rsidRPr="00EE7B0D">
        <w:rPr>
          <w:rFonts w:ascii="Tahoma" w:hAnsi="Tahoma" w:cs="Tahoma"/>
          <w:i/>
          <w:iCs/>
          <w:sz w:val="12"/>
          <w:szCs w:val="12"/>
        </w:rPr>
        <w:t>miejsc</w:t>
      </w:r>
      <w:r>
        <w:rPr>
          <w:rFonts w:ascii="Tahoma" w:hAnsi="Tahoma" w:cs="Tahoma"/>
          <w:i/>
          <w:iCs/>
          <w:sz w:val="12"/>
          <w:szCs w:val="12"/>
        </w:rPr>
        <w:t>owość</w:t>
      </w:r>
      <w:r w:rsidRPr="00EE7B0D">
        <w:rPr>
          <w:rFonts w:ascii="Tahoma" w:hAnsi="Tahoma" w:cs="Tahoma"/>
          <w:i/>
          <w:iCs/>
          <w:sz w:val="12"/>
          <w:szCs w:val="12"/>
        </w:rPr>
        <w:t xml:space="preserve">, data </w:t>
      </w:r>
      <w:r>
        <w:rPr>
          <w:rFonts w:ascii="Tahoma" w:hAnsi="Tahoma" w:cs="Tahoma"/>
          <w:i/>
          <w:iCs/>
          <w:sz w:val="12"/>
          <w:szCs w:val="12"/>
        </w:rPr>
        <w:tab/>
      </w:r>
      <w:r w:rsidRPr="00EE7B0D">
        <w:rPr>
          <w:rFonts w:ascii="Tahoma" w:hAnsi="Tahoma" w:cs="Tahoma"/>
          <w:i/>
          <w:iCs/>
          <w:sz w:val="12"/>
          <w:szCs w:val="12"/>
        </w:rPr>
        <w:t>imię i nazwisko, podpis</w:t>
      </w:r>
    </w:p>
    <w:p w14:paraId="6C2358CC" w14:textId="77777777" w:rsidR="003C6AAA" w:rsidRDefault="003C6AAA">
      <w:pPr>
        <w:tabs>
          <w:tab w:val="left" w:pos="6480"/>
        </w:tabs>
        <w:ind w:left="900"/>
        <w:rPr>
          <w:rFonts w:ascii="Tahoma" w:hAnsi="Tahoma" w:cs="Tahoma"/>
          <w:i/>
          <w:iCs/>
          <w:sz w:val="16"/>
        </w:rPr>
      </w:pPr>
    </w:p>
    <w:p w14:paraId="23126A3F" w14:textId="77777777" w:rsidR="00A95376" w:rsidRPr="00A95376" w:rsidRDefault="003C6AAA" w:rsidP="00A95376">
      <w:pPr>
        <w:tabs>
          <w:tab w:val="left" w:pos="6480"/>
        </w:tabs>
        <w:jc w:val="center"/>
        <w:rPr>
          <w:rFonts w:ascii="Tahoma" w:hAnsi="Tahoma" w:cs="Tahoma"/>
          <w:b/>
          <w:bCs/>
          <w:sz w:val="16"/>
          <w:u w:val="single"/>
        </w:rPr>
      </w:pPr>
      <w:r w:rsidRPr="00A95376">
        <w:rPr>
          <w:rFonts w:ascii="Tahoma" w:hAnsi="Tahoma" w:cs="Tahoma"/>
          <w:b/>
          <w:bCs/>
          <w:sz w:val="16"/>
          <w:u w:val="single"/>
        </w:rPr>
        <w:t>U</w:t>
      </w:r>
      <w:r w:rsidR="004A0D97">
        <w:rPr>
          <w:rFonts w:ascii="Tahoma" w:hAnsi="Tahoma" w:cs="Tahoma"/>
          <w:b/>
          <w:bCs/>
          <w:sz w:val="16"/>
          <w:u w:val="single"/>
        </w:rPr>
        <w:t>wagi FRSE</w:t>
      </w:r>
      <w:r w:rsidR="00205478" w:rsidRPr="00A95376">
        <w:rPr>
          <w:rFonts w:ascii="Tahoma" w:hAnsi="Tahoma" w:cs="Tahoma"/>
          <w:b/>
          <w:bCs/>
          <w:sz w:val="16"/>
          <w:u w:val="single"/>
        </w:rPr>
        <w:t xml:space="preserve"> dotyczące rozliczenia kosztów</w:t>
      </w:r>
      <w:r w:rsidRPr="00A95376">
        <w:rPr>
          <w:rFonts w:ascii="Tahoma" w:hAnsi="Tahoma" w:cs="Tahoma"/>
          <w:b/>
          <w:bCs/>
          <w:sz w:val="16"/>
          <w:u w:val="single"/>
        </w:rPr>
        <w:t>:</w:t>
      </w:r>
    </w:p>
    <w:p w14:paraId="1482A82A" w14:textId="77777777" w:rsidR="00A95376" w:rsidRDefault="00A76D59" w:rsidP="00A95376">
      <w:pPr>
        <w:tabs>
          <w:tab w:val="left" w:pos="6480"/>
        </w:tabs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6"/>
        </w:rPr>
        <w:t xml:space="preserve"> </w:t>
      </w:r>
    </w:p>
    <w:p w14:paraId="737A0C5A" w14:textId="77777777" w:rsidR="00A76D59" w:rsidRPr="007718B0" w:rsidRDefault="00A95376" w:rsidP="00077137">
      <w:pPr>
        <w:tabs>
          <w:tab w:val="right" w:leader="underscore" w:pos="5670"/>
        </w:tabs>
        <w:rPr>
          <w:rFonts w:ascii="Tahoma" w:hAnsi="Tahoma" w:cs="Tahoma"/>
          <w:bCs/>
          <w:sz w:val="16"/>
        </w:rPr>
      </w:pPr>
      <w:r w:rsidRPr="007718B0">
        <w:rPr>
          <w:rFonts w:ascii="Tahoma" w:hAnsi="Tahoma" w:cs="Tahoma"/>
          <w:bCs/>
          <w:sz w:val="16"/>
        </w:rPr>
        <w:t xml:space="preserve">1. </w:t>
      </w:r>
      <w:r w:rsidR="00A76D59" w:rsidRPr="007718B0">
        <w:rPr>
          <w:rFonts w:ascii="Tahoma" w:hAnsi="Tahoma" w:cs="Tahoma"/>
          <w:bCs/>
          <w:sz w:val="16"/>
        </w:rPr>
        <w:t>Przyjęty do rozliczenia kurs waluty</w:t>
      </w:r>
      <w:r w:rsidR="00077137">
        <w:rPr>
          <w:rFonts w:ascii="Tahoma" w:hAnsi="Tahoma" w:cs="Tahoma"/>
          <w:bCs/>
          <w:sz w:val="16"/>
        </w:rPr>
        <w:t xml:space="preserve"> innej niż EUR</w:t>
      </w:r>
      <w:r w:rsidR="00077137">
        <w:rPr>
          <w:rFonts w:ascii="Tahoma" w:hAnsi="Tahoma" w:cs="Tahoma"/>
          <w:bCs/>
          <w:sz w:val="16"/>
          <w:vertAlign w:val="superscript"/>
        </w:rPr>
        <w:t xml:space="preserve">1 </w:t>
      </w:r>
      <w:r w:rsidR="00077137">
        <w:rPr>
          <w:rFonts w:ascii="Tahoma" w:hAnsi="Tahoma" w:cs="Tahoma"/>
          <w:bCs/>
          <w:sz w:val="16"/>
        </w:rPr>
        <w:tab/>
      </w:r>
    </w:p>
    <w:p w14:paraId="2C38C245" w14:textId="77777777" w:rsidR="003C6AAA" w:rsidRDefault="00A95376" w:rsidP="00D70F33">
      <w:pPr>
        <w:tabs>
          <w:tab w:val="left" w:leader="dot" w:pos="0"/>
          <w:tab w:val="left" w:pos="4290"/>
          <w:tab w:val="left" w:leader="underscore" w:pos="9072"/>
        </w:tabs>
        <w:rPr>
          <w:rFonts w:ascii="Tahoma" w:hAnsi="Tahoma" w:cs="Tahoma"/>
          <w:bCs/>
          <w:sz w:val="16"/>
        </w:rPr>
      </w:pPr>
      <w:r w:rsidRPr="007718B0">
        <w:rPr>
          <w:rFonts w:ascii="Tahoma" w:hAnsi="Tahoma" w:cs="Tahoma"/>
          <w:bCs/>
          <w:sz w:val="16"/>
        </w:rPr>
        <w:t>2. Źródło finansowania zwrotu kosztów podróży/zakwaterowania</w:t>
      </w:r>
      <w:r w:rsidR="00530C4F">
        <w:rPr>
          <w:rFonts w:ascii="Tahoma" w:hAnsi="Tahoma" w:cs="Tahoma"/>
          <w:bCs/>
          <w:sz w:val="16"/>
        </w:rPr>
        <w:t xml:space="preserve"> </w:t>
      </w:r>
    </w:p>
    <w:p w14:paraId="1881A85C" w14:textId="77777777" w:rsidR="00077137" w:rsidRDefault="00077137" w:rsidP="00077137">
      <w:pPr>
        <w:tabs>
          <w:tab w:val="left" w:leader="dot" w:pos="0"/>
          <w:tab w:val="right" w:leader="underscore" w:pos="9781"/>
        </w:tabs>
        <w:spacing w:line="360" w:lineRule="auto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>3. Uwagi:</w:t>
      </w:r>
      <w:r>
        <w:rPr>
          <w:rFonts w:ascii="Tahoma" w:hAnsi="Tahoma" w:cs="Tahoma"/>
          <w:bCs/>
          <w:sz w:val="16"/>
        </w:rPr>
        <w:tab/>
      </w:r>
    </w:p>
    <w:p w14:paraId="41249C5A" w14:textId="77777777" w:rsidR="00077137" w:rsidRDefault="00077137" w:rsidP="00077137">
      <w:pPr>
        <w:tabs>
          <w:tab w:val="left" w:leader="dot" w:pos="0"/>
          <w:tab w:val="right" w:leader="underscore" w:pos="9781"/>
        </w:tabs>
        <w:spacing w:line="360" w:lineRule="auto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ab/>
      </w:r>
    </w:p>
    <w:p w14:paraId="348EF4C0" w14:textId="77777777" w:rsidR="00077137" w:rsidRDefault="00077137" w:rsidP="00077137">
      <w:pPr>
        <w:tabs>
          <w:tab w:val="left" w:leader="dot" w:pos="0"/>
          <w:tab w:val="right" w:leader="underscore" w:pos="9781"/>
        </w:tabs>
        <w:spacing w:line="360" w:lineRule="auto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ab/>
      </w:r>
    </w:p>
    <w:p w14:paraId="6B502B3C" w14:textId="77777777" w:rsidR="00077137" w:rsidRDefault="00077137" w:rsidP="00077137">
      <w:pPr>
        <w:tabs>
          <w:tab w:val="left" w:leader="dot" w:pos="0"/>
          <w:tab w:val="right" w:leader="underscore" w:pos="9781"/>
        </w:tabs>
        <w:spacing w:line="360" w:lineRule="auto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ab/>
      </w:r>
    </w:p>
    <w:p w14:paraId="7D97938E" w14:textId="77777777" w:rsidR="008B442E" w:rsidRDefault="008B442E" w:rsidP="008B442E">
      <w:pPr>
        <w:tabs>
          <w:tab w:val="left" w:leader="underscore" w:pos="0"/>
          <w:tab w:val="left" w:leader="underscore" w:pos="2552"/>
          <w:tab w:val="left" w:leader="dot" w:pos="9072"/>
        </w:tabs>
        <w:jc w:val="both"/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6"/>
        </w:rPr>
        <w:t>Ostateczna kwota do przelewu: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</w:tblGrid>
      <w:tr w:rsidR="00084B80" w:rsidRPr="001D10D0" w14:paraId="72851CCF" w14:textId="77777777" w:rsidTr="005F4E13">
        <w:tc>
          <w:tcPr>
            <w:tcW w:w="3348" w:type="dxa"/>
          </w:tcPr>
          <w:p w14:paraId="3B04AB0B" w14:textId="77777777" w:rsidR="00084B80" w:rsidRPr="001D10D0" w:rsidRDefault="00084B80" w:rsidP="005F4E13">
            <w:pPr>
              <w:tabs>
                <w:tab w:val="left" w:leader="underscore" w:pos="-540"/>
                <w:tab w:val="left" w:leader="underscore" w:pos="2552"/>
                <w:tab w:val="left" w:leader="dot" w:pos="9072"/>
              </w:tabs>
              <w:ind w:left="-540"/>
              <w:jc w:val="both"/>
              <w:rPr>
                <w:rFonts w:ascii="Tahoma" w:hAnsi="Tahoma" w:cs="Tahoma"/>
                <w:b/>
                <w:bCs/>
                <w:sz w:val="16"/>
              </w:rPr>
            </w:pPr>
            <w:r w:rsidRPr="001D10D0">
              <w:rPr>
                <w:rFonts w:ascii="Tahoma" w:hAnsi="Tahoma" w:cs="Tahoma"/>
                <w:b/>
                <w:bCs/>
                <w:sz w:val="16"/>
              </w:rPr>
              <w:t xml:space="preserve">  </w:t>
            </w:r>
          </w:p>
          <w:p w14:paraId="3D229399" w14:textId="77777777" w:rsidR="00084B80" w:rsidRPr="001D10D0" w:rsidRDefault="00084B80" w:rsidP="005F4E13">
            <w:pPr>
              <w:tabs>
                <w:tab w:val="left" w:leader="underscore" w:pos="0"/>
                <w:tab w:val="left" w:leader="underscore" w:pos="2552"/>
                <w:tab w:val="left" w:leader="dot" w:pos="9072"/>
              </w:tabs>
              <w:jc w:val="both"/>
              <w:rPr>
                <w:rFonts w:ascii="Tahoma" w:hAnsi="Tahoma" w:cs="Tahoma"/>
                <w:b/>
                <w:bCs/>
                <w:sz w:val="16"/>
              </w:rPr>
            </w:pPr>
            <w:r w:rsidRPr="001D10D0">
              <w:rPr>
                <w:rFonts w:ascii="Tahoma" w:hAnsi="Tahoma" w:cs="Tahoma"/>
                <w:b/>
                <w:bCs/>
                <w:sz w:val="16"/>
              </w:rPr>
              <w:t xml:space="preserve">    ____________,_____ waluta……….</w:t>
            </w:r>
          </w:p>
        </w:tc>
      </w:tr>
      <w:tr w:rsidR="008B442E" w:rsidRPr="001D10D0" w14:paraId="6B04C401" w14:textId="77777777" w:rsidTr="001D10D0">
        <w:tc>
          <w:tcPr>
            <w:tcW w:w="3348" w:type="dxa"/>
          </w:tcPr>
          <w:p w14:paraId="77AF354B" w14:textId="77777777" w:rsidR="008B442E" w:rsidRPr="001D10D0" w:rsidRDefault="008B442E" w:rsidP="001D10D0">
            <w:pPr>
              <w:tabs>
                <w:tab w:val="left" w:leader="underscore" w:pos="-540"/>
                <w:tab w:val="left" w:leader="underscore" w:pos="2552"/>
                <w:tab w:val="left" w:leader="dot" w:pos="9072"/>
              </w:tabs>
              <w:ind w:left="-540"/>
              <w:jc w:val="both"/>
              <w:rPr>
                <w:rFonts w:ascii="Tahoma" w:hAnsi="Tahoma" w:cs="Tahoma"/>
                <w:b/>
                <w:bCs/>
                <w:sz w:val="16"/>
              </w:rPr>
            </w:pPr>
            <w:r w:rsidRPr="001D10D0">
              <w:rPr>
                <w:rFonts w:ascii="Tahoma" w:hAnsi="Tahoma" w:cs="Tahoma"/>
                <w:b/>
                <w:bCs/>
                <w:sz w:val="16"/>
              </w:rPr>
              <w:t xml:space="preserve">  </w:t>
            </w:r>
          </w:p>
          <w:p w14:paraId="179C8771" w14:textId="77777777" w:rsidR="008B442E" w:rsidRPr="001D10D0" w:rsidRDefault="008B442E" w:rsidP="001D10D0">
            <w:pPr>
              <w:tabs>
                <w:tab w:val="left" w:leader="underscore" w:pos="0"/>
                <w:tab w:val="left" w:leader="underscore" w:pos="2552"/>
                <w:tab w:val="left" w:leader="dot" w:pos="9072"/>
              </w:tabs>
              <w:jc w:val="both"/>
              <w:rPr>
                <w:rFonts w:ascii="Tahoma" w:hAnsi="Tahoma" w:cs="Tahoma"/>
                <w:b/>
                <w:bCs/>
                <w:sz w:val="16"/>
              </w:rPr>
            </w:pPr>
            <w:r w:rsidRPr="001D10D0">
              <w:rPr>
                <w:rFonts w:ascii="Tahoma" w:hAnsi="Tahoma" w:cs="Tahoma"/>
                <w:b/>
                <w:bCs/>
                <w:sz w:val="16"/>
              </w:rPr>
              <w:t xml:space="preserve">    ____________,_____ waluta……….</w:t>
            </w:r>
          </w:p>
        </w:tc>
      </w:tr>
    </w:tbl>
    <w:p w14:paraId="30E03EEB" w14:textId="77777777" w:rsidR="008B442E" w:rsidRDefault="008B442E" w:rsidP="008B442E">
      <w:pPr>
        <w:tabs>
          <w:tab w:val="left" w:leader="underscore" w:pos="0"/>
          <w:tab w:val="left" w:leader="underscore" w:pos="2552"/>
          <w:tab w:val="left" w:leader="dot" w:pos="9072"/>
        </w:tabs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6"/>
        </w:rPr>
        <w:t xml:space="preserve">  </w:t>
      </w:r>
    </w:p>
    <w:p w14:paraId="25DA8E38" w14:textId="77777777" w:rsidR="008B442E" w:rsidRDefault="008B442E" w:rsidP="00D70F33">
      <w:pPr>
        <w:tabs>
          <w:tab w:val="left" w:leader="underscore" w:pos="0"/>
          <w:tab w:val="right" w:leader="underscore" w:pos="6804"/>
          <w:tab w:val="left" w:pos="7230"/>
        </w:tabs>
        <w:spacing w:after="360"/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6"/>
        </w:rPr>
        <w:t>Data i podpis osoby sprawdzającej merytorycznie</w:t>
      </w:r>
      <w:r w:rsidR="00D70F33">
        <w:rPr>
          <w:rFonts w:ascii="Tahoma" w:hAnsi="Tahoma" w:cs="Tahoma"/>
          <w:b/>
          <w:bCs/>
          <w:sz w:val="16"/>
        </w:rPr>
        <w:t xml:space="preserve">: </w:t>
      </w:r>
      <w:r w:rsidR="00D70F33">
        <w:rPr>
          <w:rFonts w:ascii="Tahoma" w:hAnsi="Tahoma" w:cs="Tahoma"/>
          <w:b/>
          <w:bCs/>
          <w:sz w:val="16"/>
        </w:rPr>
        <w:tab/>
      </w:r>
      <w:r w:rsidR="00D70F33">
        <w:rPr>
          <w:rFonts w:ascii="Tahoma" w:hAnsi="Tahoma" w:cs="Tahoma"/>
          <w:b/>
          <w:bCs/>
          <w:sz w:val="16"/>
        </w:rPr>
        <w:tab/>
        <w:t>ZATWIERDZENIE DO WYPŁATY:</w:t>
      </w:r>
    </w:p>
    <w:p w14:paraId="4C8ED3CF" w14:textId="77777777" w:rsidR="008B442E" w:rsidRDefault="00D70F33" w:rsidP="00D70F33">
      <w:pPr>
        <w:tabs>
          <w:tab w:val="left" w:leader="underscore" w:pos="0"/>
          <w:tab w:val="right" w:leader="underscore" w:pos="6804"/>
          <w:tab w:val="left" w:pos="7230"/>
          <w:tab w:val="right" w:leader="underscore" w:pos="9781"/>
        </w:tabs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6"/>
        </w:rPr>
        <w:t>Sprawdzono pod względem formalno-rachunkowym:</w:t>
      </w:r>
      <w:r>
        <w:rPr>
          <w:rFonts w:ascii="Tahoma" w:hAnsi="Tahoma" w:cs="Tahoma"/>
          <w:b/>
          <w:bCs/>
          <w:sz w:val="16"/>
        </w:rPr>
        <w:tab/>
      </w:r>
      <w:r>
        <w:rPr>
          <w:rFonts w:ascii="Tahoma" w:hAnsi="Tahoma" w:cs="Tahoma"/>
          <w:b/>
          <w:bCs/>
          <w:sz w:val="16"/>
        </w:rPr>
        <w:tab/>
      </w:r>
      <w:r>
        <w:rPr>
          <w:rFonts w:ascii="Tahoma" w:hAnsi="Tahoma" w:cs="Tahoma"/>
          <w:b/>
          <w:bCs/>
          <w:sz w:val="16"/>
        </w:rPr>
        <w:tab/>
      </w:r>
      <w:r w:rsidR="008B442E">
        <w:rPr>
          <w:rFonts w:ascii="Tahoma" w:hAnsi="Tahoma" w:cs="Tahoma"/>
          <w:b/>
          <w:bCs/>
          <w:sz w:val="16"/>
        </w:rPr>
        <w:t xml:space="preserve">   </w:t>
      </w:r>
      <w:bookmarkEnd w:id="0"/>
      <w:r w:rsidR="008B442E">
        <w:rPr>
          <w:rFonts w:ascii="Tahoma" w:hAnsi="Tahoma" w:cs="Tahoma"/>
          <w:b/>
          <w:bCs/>
          <w:sz w:val="16"/>
        </w:rPr>
        <w:t xml:space="preserve">                            </w:t>
      </w:r>
    </w:p>
    <w:sectPr w:rsidR="008B442E" w:rsidSect="00B26FEE">
      <w:type w:val="evenPage"/>
      <w:pgSz w:w="11906" w:h="16838" w:code="9"/>
      <w:pgMar w:top="709" w:right="1418" w:bottom="720" w:left="68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543BA" w14:textId="77777777" w:rsidR="00B26E75" w:rsidRDefault="00B26E75">
      <w:r>
        <w:separator/>
      </w:r>
    </w:p>
  </w:endnote>
  <w:endnote w:type="continuationSeparator" w:id="0">
    <w:p w14:paraId="3D80E48B" w14:textId="77777777" w:rsidR="00B26E75" w:rsidRDefault="00B2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E79EE" w14:textId="77777777" w:rsidR="00B26E75" w:rsidRDefault="00B26E75">
      <w:r>
        <w:separator/>
      </w:r>
    </w:p>
  </w:footnote>
  <w:footnote w:type="continuationSeparator" w:id="0">
    <w:p w14:paraId="4DE94F9C" w14:textId="77777777" w:rsidR="00B26E75" w:rsidRDefault="00B26E75">
      <w:r>
        <w:continuationSeparator/>
      </w:r>
    </w:p>
  </w:footnote>
  <w:footnote w:id="1">
    <w:p w14:paraId="07610805" w14:textId="77777777" w:rsidR="00661B9F" w:rsidRDefault="00845F0F" w:rsidP="00845F0F">
      <w:pPr>
        <w:pStyle w:val="Tekstprzypisudolnego"/>
        <w:rPr>
          <w:rFonts w:ascii="Tahoma" w:hAnsi="Tahoma" w:cs="Tahoma"/>
          <w:sz w:val="12"/>
        </w:rPr>
      </w:pPr>
      <w:r>
        <w:rPr>
          <w:rStyle w:val="Odwoanieprzypisudolnego"/>
          <w:sz w:val="12"/>
        </w:rPr>
        <w:footnoteRef/>
      </w:r>
      <w:r>
        <w:rPr>
          <w:rFonts w:ascii="Tahoma" w:hAnsi="Tahoma" w:cs="Tahoma"/>
          <w:sz w:val="12"/>
        </w:rPr>
        <w:t xml:space="preserve"> Przeliczenia z waluty innej niż EUR </w:t>
      </w:r>
      <w:r w:rsidR="0017764C">
        <w:rPr>
          <w:rFonts w:ascii="Tahoma" w:hAnsi="Tahoma" w:cs="Tahoma"/>
          <w:sz w:val="12"/>
        </w:rPr>
        <w:t xml:space="preserve">przelicza się na </w:t>
      </w:r>
      <w:r>
        <w:rPr>
          <w:rFonts w:ascii="Tahoma" w:hAnsi="Tahoma" w:cs="Tahoma"/>
          <w:sz w:val="12"/>
        </w:rPr>
        <w:t xml:space="preserve">EUR według </w:t>
      </w:r>
      <w:r w:rsidR="00501065">
        <w:rPr>
          <w:rFonts w:ascii="Tahoma" w:hAnsi="Tahoma" w:cs="Tahoma"/>
          <w:sz w:val="12"/>
        </w:rPr>
        <w:t xml:space="preserve">średniego </w:t>
      </w:r>
      <w:r>
        <w:rPr>
          <w:rFonts w:ascii="Tahoma" w:hAnsi="Tahoma" w:cs="Tahoma"/>
          <w:sz w:val="12"/>
        </w:rPr>
        <w:t xml:space="preserve">kursu </w:t>
      </w:r>
      <w:r w:rsidR="00501065">
        <w:rPr>
          <w:rFonts w:ascii="Tahoma" w:hAnsi="Tahoma" w:cs="Tahoma"/>
          <w:sz w:val="12"/>
        </w:rPr>
        <w:t>NBP z dnia wpływu wniosku do FRSE.</w:t>
      </w:r>
      <w:r w:rsidR="00661B9F">
        <w:rPr>
          <w:rFonts w:ascii="Tahoma" w:hAnsi="Tahoma" w:cs="Tahoma"/>
          <w:sz w:val="12"/>
        </w:rPr>
        <w:t xml:space="preserve"> W przypadku płatności kosztu poniesionego w EUR na konto beneficjenta prowadzone w PLN </w:t>
      </w:r>
      <w:r w:rsidR="0017764C">
        <w:rPr>
          <w:rFonts w:ascii="Tahoma" w:hAnsi="Tahoma" w:cs="Tahoma"/>
          <w:sz w:val="12"/>
        </w:rPr>
        <w:t>przeliczenie dokonywane jest przez Bank Handlowy w Warszawie po kursie z dnia przelewu.</w:t>
      </w:r>
    </w:p>
    <w:p w14:paraId="676DD7AC" w14:textId="77777777" w:rsidR="00614A34" w:rsidRDefault="00614A34" w:rsidP="00845F0F">
      <w:pPr>
        <w:pStyle w:val="Tekstprzypisudolnego"/>
        <w:rPr>
          <w:sz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921B4"/>
    <w:multiLevelType w:val="hybridMultilevel"/>
    <w:tmpl w:val="68061528"/>
    <w:lvl w:ilvl="0" w:tplc="FFFFFFF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1A49E6"/>
    <w:multiLevelType w:val="hybridMultilevel"/>
    <w:tmpl w:val="96581B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BE4D44"/>
    <w:multiLevelType w:val="hybridMultilevel"/>
    <w:tmpl w:val="08AAB7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B4549DC"/>
    <w:multiLevelType w:val="hybridMultilevel"/>
    <w:tmpl w:val="5502C5FE"/>
    <w:lvl w:ilvl="0" w:tplc="25767A6A">
      <w:start w:val="1"/>
      <w:numFmt w:val="decimal"/>
      <w:pStyle w:val="numerowanie1"/>
      <w:lvlText w:val="%1."/>
      <w:lvlJc w:val="left"/>
      <w:pPr>
        <w:ind w:left="720" w:hanging="360"/>
      </w:pPr>
      <w:rPr>
        <w:rFonts w:hint="default"/>
      </w:rPr>
    </w:lvl>
    <w:lvl w:ilvl="1" w:tplc="25603CDC">
      <w:start w:val="1"/>
      <w:numFmt w:val="lowerLetter"/>
      <w:pStyle w:val="numerowaniea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F2"/>
    <w:rsid w:val="0001574B"/>
    <w:rsid w:val="00026DB3"/>
    <w:rsid w:val="00037888"/>
    <w:rsid w:val="0005621C"/>
    <w:rsid w:val="00057397"/>
    <w:rsid w:val="00062EC5"/>
    <w:rsid w:val="00074F29"/>
    <w:rsid w:val="00074FC6"/>
    <w:rsid w:val="00077137"/>
    <w:rsid w:val="00084B80"/>
    <w:rsid w:val="000A21D1"/>
    <w:rsid w:val="000E5B37"/>
    <w:rsid w:val="000F14BB"/>
    <w:rsid w:val="000F79AB"/>
    <w:rsid w:val="00107434"/>
    <w:rsid w:val="00122955"/>
    <w:rsid w:val="00153B6A"/>
    <w:rsid w:val="0017764C"/>
    <w:rsid w:val="00187F64"/>
    <w:rsid w:val="001B0605"/>
    <w:rsid w:val="001C3068"/>
    <w:rsid w:val="001D10D0"/>
    <w:rsid w:val="001F59C2"/>
    <w:rsid w:val="00205478"/>
    <w:rsid w:val="002119E5"/>
    <w:rsid w:val="002128CD"/>
    <w:rsid w:val="00213DFE"/>
    <w:rsid w:val="00224170"/>
    <w:rsid w:val="00263917"/>
    <w:rsid w:val="002938DE"/>
    <w:rsid w:val="002D2AC2"/>
    <w:rsid w:val="002F73E1"/>
    <w:rsid w:val="00307DDE"/>
    <w:rsid w:val="00327777"/>
    <w:rsid w:val="00331365"/>
    <w:rsid w:val="00360B3E"/>
    <w:rsid w:val="00370C8F"/>
    <w:rsid w:val="003A404F"/>
    <w:rsid w:val="003C14CF"/>
    <w:rsid w:val="003C6AAA"/>
    <w:rsid w:val="0040301E"/>
    <w:rsid w:val="0040682A"/>
    <w:rsid w:val="00415F1E"/>
    <w:rsid w:val="004A0D97"/>
    <w:rsid w:val="004A12D5"/>
    <w:rsid w:val="004B2D73"/>
    <w:rsid w:val="004E4451"/>
    <w:rsid w:val="004E5F81"/>
    <w:rsid w:val="004F28A2"/>
    <w:rsid w:val="004F55FB"/>
    <w:rsid w:val="00501065"/>
    <w:rsid w:val="00515005"/>
    <w:rsid w:val="00516E6B"/>
    <w:rsid w:val="005259F1"/>
    <w:rsid w:val="00530C4F"/>
    <w:rsid w:val="005337F1"/>
    <w:rsid w:val="0056149A"/>
    <w:rsid w:val="005831A6"/>
    <w:rsid w:val="00591E74"/>
    <w:rsid w:val="0059726D"/>
    <w:rsid w:val="005A2165"/>
    <w:rsid w:val="005A62C4"/>
    <w:rsid w:val="005E5231"/>
    <w:rsid w:val="005F0271"/>
    <w:rsid w:val="005F4E13"/>
    <w:rsid w:val="006008DC"/>
    <w:rsid w:val="00614A34"/>
    <w:rsid w:val="006370EA"/>
    <w:rsid w:val="00661B9F"/>
    <w:rsid w:val="0067002F"/>
    <w:rsid w:val="006713FE"/>
    <w:rsid w:val="00683CA5"/>
    <w:rsid w:val="006A2697"/>
    <w:rsid w:val="006D6B34"/>
    <w:rsid w:val="006E10EB"/>
    <w:rsid w:val="0073240F"/>
    <w:rsid w:val="00755855"/>
    <w:rsid w:val="007718B0"/>
    <w:rsid w:val="007B1FF1"/>
    <w:rsid w:val="00805FC3"/>
    <w:rsid w:val="008333A3"/>
    <w:rsid w:val="00834E3C"/>
    <w:rsid w:val="00845F0F"/>
    <w:rsid w:val="00872EF9"/>
    <w:rsid w:val="008A136E"/>
    <w:rsid w:val="008A1717"/>
    <w:rsid w:val="008B442E"/>
    <w:rsid w:val="008C7504"/>
    <w:rsid w:val="008F0C8C"/>
    <w:rsid w:val="008F5F30"/>
    <w:rsid w:val="00912116"/>
    <w:rsid w:val="00914ADF"/>
    <w:rsid w:val="009630F8"/>
    <w:rsid w:val="009B2A5C"/>
    <w:rsid w:val="009D68A7"/>
    <w:rsid w:val="00A20CE5"/>
    <w:rsid w:val="00A27FF2"/>
    <w:rsid w:val="00A30D60"/>
    <w:rsid w:val="00A36751"/>
    <w:rsid w:val="00A45A0E"/>
    <w:rsid w:val="00A50590"/>
    <w:rsid w:val="00A57B16"/>
    <w:rsid w:val="00A76D59"/>
    <w:rsid w:val="00A803A4"/>
    <w:rsid w:val="00A91C03"/>
    <w:rsid w:val="00A9270E"/>
    <w:rsid w:val="00A95376"/>
    <w:rsid w:val="00AB39AE"/>
    <w:rsid w:val="00AF1D23"/>
    <w:rsid w:val="00B06D9A"/>
    <w:rsid w:val="00B26E75"/>
    <w:rsid w:val="00B26FEE"/>
    <w:rsid w:val="00B37869"/>
    <w:rsid w:val="00B5217D"/>
    <w:rsid w:val="00B8504D"/>
    <w:rsid w:val="00BA286E"/>
    <w:rsid w:val="00BA637E"/>
    <w:rsid w:val="00BB6B70"/>
    <w:rsid w:val="00BC2D5E"/>
    <w:rsid w:val="00BD6E13"/>
    <w:rsid w:val="00C10A78"/>
    <w:rsid w:val="00C1316D"/>
    <w:rsid w:val="00C16346"/>
    <w:rsid w:val="00C2103D"/>
    <w:rsid w:val="00C9025F"/>
    <w:rsid w:val="00C92A02"/>
    <w:rsid w:val="00C971EE"/>
    <w:rsid w:val="00CC7854"/>
    <w:rsid w:val="00CF78DE"/>
    <w:rsid w:val="00D17B94"/>
    <w:rsid w:val="00D332DE"/>
    <w:rsid w:val="00D54936"/>
    <w:rsid w:val="00D70F33"/>
    <w:rsid w:val="00D71BB1"/>
    <w:rsid w:val="00DA1A68"/>
    <w:rsid w:val="00DA72D8"/>
    <w:rsid w:val="00DD552F"/>
    <w:rsid w:val="00E0024B"/>
    <w:rsid w:val="00E06CAA"/>
    <w:rsid w:val="00E07CE6"/>
    <w:rsid w:val="00E31EFA"/>
    <w:rsid w:val="00E327D9"/>
    <w:rsid w:val="00E36F15"/>
    <w:rsid w:val="00E440E7"/>
    <w:rsid w:val="00E5524D"/>
    <w:rsid w:val="00E77359"/>
    <w:rsid w:val="00E94D0C"/>
    <w:rsid w:val="00EE3BD8"/>
    <w:rsid w:val="00EE7B0D"/>
    <w:rsid w:val="00F0334D"/>
    <w:rsid w:val="00F419BC"/>
    <w:rsid w:val="00F41FAF"/>
    <w:rsid w:val="00F66737"/>
    <w:rsid w:val="00F7445D"/>
    <w:rsid w:val="00FB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056F28"/>
  <w15:docId w15:val="{68766025-1999-43D9-A7CE-506CC5F6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2D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332DE"/>
    <w:pPr>
      <w:keepNext/>
      <w:spacing w:line="360" w:lineRule="auto"/>
      <w:jc w:val="center"/>
      <w:outlineLvl w:val="0"/>
    </w:pPr>
    <w:rPr>
      <w:b/>
      <w:bCs/>
      <w:caps/>
    </w:rPr>
  </w:style>
  <w:style w:type="paragraph" w:styleId="Nagwek2">
    <w:name w:val="heading 2"/>
    <w:basedOn w:val="Normalny"/>
    <w:next w:val="Normalny"/>
    <w:qFormat/>
    <w:rsid w:val="00D332DE"/>
    <w:pPr>
      <w:keepNext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D332DE"/>
    <w:pPr>
      <w:keepNext/>
      <w:jc w:val="both"/>
      <w:outlineLvl w:val="2"/>
    </w:pPr>
    <w:rPr>
      <w:i/>
      <w:iCs/>
      <w:sz w:val="20"/>
    </w:rPr>
  </w:style>
  <w:style w:type="paragraph" w:styleId="Nagwek4">
    <w:name w:val="heading 4"/>
    <w:basedOn w:val="Normalny"/>
    <w:next w:val="Normalny"/>
    <w:qFormat/>
    <w:rsid w:val="00D332DE"/>
    <w:pPr>
      <w:keepNext/>
      <w:tabs>
        <w:tab w:val="center" w:pos="4500"/>
        <w:tab w:val="left" w:pos="9000"/>
      </w:tabs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D332DE"/>
    <w:pPr>
      <w:keepNext/>
      <w:outlineLvl w:val="4"/>
    </w:pPr>
    <w:rPr>
      <w:rFonts w:ascii="Tahoma" w:hAnsi="Tahoma" w:cs="Tahoma"/>
      <w:b/>
      <w:bCs/>
    </w:rPr>
  </w:style>
  <w:style w:type="paragraph" w:styleId="Nagwek6">
    <w:name w:val="heading 6"/>
    <w:basedOn w:val="Normalny"/>
    <w:next w:val="Normalny"/>
    <w:qFormat/>
    <w:rsid w:val="00D332DE"/>
    <w:pPr>
      <w:keepNext/>
      <w:tabs>
        <w:tab w:val="left" w:pos="6480"/>
      </w:tabs>
      <w:ind w:left="900"/>
      <w:jc w:val="right"/>
      <w:outlineLvl w:val="5"/>
    </w:pPr>
    <w:rPr>
      <w:rFonts w:ascii="Tahoma" w:hAnsi="Tahoma" w:cs="Tahoma"/>
      <w:i/>
      <w:iCs/>
      <w:sz w:val="16"/>
    </w:rPr>
  </w:style>
  <w:style w:type="paragraph" w:styleId="Nagwek7">
    <w:name w:val="heading 7"/>
    <w:basedOn w:val="Normalny"/>
    <w:next w:val="Normalny"/>
    <w:qFormat/>
    <w:rsid w:val="00D332DE"/>
    <w:pPr>
      <w:keepNext/>
      <w:ind w:right="36"/>
      <w:jc w:val="right"/>
      <w:outlineLvl w:val="6"/>
    </w:pPr>
    <w:rPr>
      <w:rFonts w:ascii="Tahoma" w:hAnsi="Tahoma" w:cs="Tahoma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332D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332DE"/>
    <w:rPr>
      <w:vertAlign w:val="superscript"/>
    </w:rPr>
  </w:style>
  <w:style w:type="character" w:styleId="Hipercze">
    <w:name w:val="Hyperlink"/>
    <w:basedOn w:val="Domylnaczcionkaakapitu"/>
    <w:rsid w:val="00D332DE"/>
    <w:rPr>
      <w:color w:val="0000FF"/>
      <w:u w:val="single"/>
    </w:rPr>
  </w:style>
  <w:style w:type="character" w:styleId="UyteHipercze">
    <w:name w:val="FollowedHyperlink"/>
    <w:basedOn w:val="Domylnaczcionkaakapitu"/>
    <w:rsid w:val="00D332DE"/>
    <w:rPr>
      <w:color w:val="800080"/>
      <w:u w:val="single"/>
    </w:rPr>
  </w:style>
  <w:style w:type="paragraph" w:styleId="Tekstdymka">
    <w:name w:val="Balloon Text"/>
    <w:basedOn w:val="Normalny"/>
    <w:semiHidden/>
    <w:rsid w:val="00370C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76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E5524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2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5524D"/>
  </w:style>
  <w:style w:type="paragraph" w:styleId="Tematkomentarza">
    <w:name w:val="annotation subject"/>
    <w:basedOn w:val="Tekstkomentarza"/>
    <w:next w:val="Tekstkomentarza"/>
    <w:link w:val="TematkomentarzaZnak"/>
    <w:rsid w:val="00E552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24D"/>
    <w:rPr>
      <w:b/>
      <w:bCs/>
    </w:rPr>
  </w:style>
  <w:style w:type="paragraph" w:styleId="Tytu">
    <w:name w:val="Title"/>
    <w:basedOn w:val="Normalny"/>
    <w:link w:val="TytuZnak"/>
    <w:qFormat/>
    <w:rsid w:val="00A57B16"/>
    <w:pPr>
      <w:spacing w:line="360" w:lineRule="auto"/>
      <w:jc w:val="center"/>
    </w:pPr>
    <w:rPr>
      <w:b/>
      <w:bCs/>
      <w:caps/>
    </w:rPr>
  </w:style>
  <w:style w:type="character" w:customStyle="1" w:styleId="TytuZnak">
    <w:name w:val="Tytuł Znak"/>
    <w:basedOn w:val="Domylnaczcionkaakapitu"/>
    <w:link w:val="Tytu"/>
    <w:rsid w:val="00A57B16"/>
    <w:rPr>
      <w:b/>
      <w:bCs/>
      <w:caps/>
      <w:sz w:val="24"/>
      <w:szCs w:val="24"/>
    </w:rPr>
  </w:style>
  <w:style w:type="paragraph" w:styleId="Nagwek">
    <w:name w:val="header"/>
    <w:basedOn w:val="Normalny"/>
    <w:link w:val="NagwekZnak"/>
    <w:rsid w:val="002639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3917"/>
    <w:rPr>
      <w:sz w:val="24"/>
      <w:szCs w:val="24"/>
    </w:rPr>
  </w:style>
  <w:style w:type="paragraph" w:styleId="Stopka">
    <w:name w:val="footer"/>
    <w:basedOn w:val="Normalny"/>
    <w:link w:val="StopkaZnak"/>
    <w:rsid w:val="002639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3917"/>
    <w:rPr>
      <w:sz w:val="24"/>
      <w:szCs w:val="24"/>
    </w:rPr>
  </w:style>
  <w:style w:type="character" w:customStyle="1" w:styleId="normaltextrun">
    <w:name w:val="normaltextrun"/>
    <w:basedOn w:val="Domylnaczcionkaakapitu"/>
    <w:rsid w:val="00B26FEE"/>
  </w:style>
  <w:style w:type="paragraph" w:customStyle="1" w:styleId="numerowanie1">
    <w:name w:val="numerowanie 1"/>
    <w:basedOn w:val="Akapitzlist"/>
    <w:link w:val="numerowanie1Znak"/>
    <w:qFormat/>
    <w:rsid w:val="00B26FEE"/>
    <w:pPr>
      <w:numPr>
        <w:numId w:val="3"/>
      </w:numPr>
      <w:spacing w:before="120"/>
      <w:ind w:left="426" w:hanging="426"/>
      <w:contextualSpacing w:val="0"/>
      <w:jc w:val="both"/>
    </w:pPr>
    <w:rPr>
      <w:rFonts w:asciiTheme="minorHAnsi" w:hAnsiTheme="minorHAnsi" w:cs="Tahoma"/>
      <w:sz w:val="22"/>
      <w:szCs w:val="22"/>
    </w:rPr>
  </w:style>
  <w:style w:type="paragraph" w:customStyle="1" w:styleId="numerowaniea">
    <w:name w:val="numerowanie a"/>
    <w:basedOn w:val="Akapitzlist"/>
    <w:link w:val="numerowanieaZnak"/>
    <w:qFormat/>
    <w:rsid w:val="00B26FEE"/>
    <w:pPr>
      <w:numPr>
        <w:ilvl w:val="1"/>
        <w:numId w:val="3"/>
      </w:numPr>
      <w:tabs>
        <w:tab w:val="num" w:pos="360"/>
        <w:tab w:val="num" w:pos="1440"/>
      </w:tabs>
      <w:spacing w:before="120"/>
      <w:ind w:left="851" w:hanging="425"/>
      <w:contextualSpacing w:val="0"/>
      <w:jc w:val="both"/>
    </w:pPr>
    <w:rPr>
      <w:rFonts w:asciiTheme="minorHAnsi" w:hAnsiTheme="minorHAnsi" w:cs="Tahoma"/>
      <w:sz w:val="22"/>
      <w:szCs w:val="22"/>
    </w:rPr>
  </w:style>
  <w:style w:type="character" w:customStyle="1" w:styleId="numerowanie1Znak">
    <w:name w:val="numerowanie 1 Znak"/>
    <w:basedOn w:val="Domylnaczcionkaakapitu"/>
    <w:link w:val="numerowanie1"/>
    <w:rsid w:val="00B26FEE"/>
    <w:rPr>
      <w:rFonts w:asciiTheme="minorHAnsi" w:hAnsiTheme="minorHAnsi" w:cs="Tahoma"/>
      <w:sz w:val="22"/>
      <w:szCs w:val="22"/>
    </w:rPr>
  </w:style>
  <w:style w:type="character" w:customStyle="1" w:styleId="numerowanieaZnak">
    <w:name w:val="numerowanie a Znak"/>
    <w:basedOn w:val="Domylnaczcionkaakapitu"/>
    <w:link w:val="numerowaniea"/>
    <w:rsid w:val="00B26FEE"/>
    <w:rPr>
      <w:rFonts w:asciiTheme="minorHAnsi" w:hAnsiTheme="minorHAnsi" w:cs="Tahoma"/>
      <w:sz w:val="22"/>
      <w:szCs w:val="22"/>
    </w:rPr>
  </w:style>
  <w:style w:type="paragraph" w:styleId="Akapitzlist">
    <w:name w:val="List Paragraph"/>
    <w:basedOn w:val="Normalny"/>
    <w:uiPriority w:val="34"/>
    <w:qFormat/>
    <w:rsid w:val="00B26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F47F9-54AA-4D9B-BC75-6376C8A1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3501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 Program MŁODZIEŻ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Mędlińska</dc:creator>
  <cp:lastModifiedBy>Beata Lipińska</cp:lastModifiedBy>
  <cp:revision>2</cp:revision>
  <cp:lastPrinted>2011-07-18T08:53:00Z</cp:lastPrinted>
  <dcterms:created xsi:type="dcterms:W3CDTF">2023-05-26T05:56:00Z</dcterms:created>
  <dcterms:modified xsi:type="dcterms:W3CDTF">2023-05-26T05:56:00Z</dcterms:modified>
</cp:coreProperties>
</file>